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B91" w:rsidRPr="00321B91" w:rsidRDefault="00321B91" w:rsidP="00321B91">
      <w:pPr>
        <w:spacing w:after="100" w:afterAutospacing="1" w:line="288" w:lineRule="auto"/>
        <w:outlineLvl w:val="0"/>
        <w:rPr>
          <w:rFonts w:ascii="Arial" w:eastAsia="Times New Roman" w:hAnsi="Arial" w:cs="Arial"/>
          <w:color w:val="333333"/>
          <w:kern w:val="36"/>
          <w:sz w:val="27"/>
          <w:szCs w:val="27"/>
          <w:lang w:eastAsia="ru-RU"/>
        </w:rPr>
      </w:pPr>
      <w:r w:rsidRPr="00321B91">
        <w:rPr>
          <w:rFonts w:ascii="Arial" w:eastAsia="Times New Roman" w:hAnsi="Arial" w:cs="Arial"/>
          <w:color w:val="333333"/>
          <w:kern w:val="36"/>
          <w:sz w:val="27"/>
          <w:szCs w:val="27"/>
          <w:lang w:eastAsia="ru-RU"/>
        </w:rPr>
        <w:t>Конкурс (тендер) № 41318 </w:t>
      </w:r>
      <w:r w:rsidRPr="00321B91">
        <w:rPr>
          <w:rFonts w:ascii="Arial" w:eastAsia="Times New Roman" w:hAnsi="Arial" w:cs="Arial"/>
          <w:color w:val="A0A0A0"/>
          <w:kern w:val="36"/>
          <w:sz w:val="20"/>
          <w:szCs w:val="20"/>
          <w:lang w:eastAsia="ru-RU"/>
        </w:rPr>
        <w:t>(вскрытие конвертов 20.08.2014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321B91" w:rsidRPr="00321B91">
        <w:trPr>
          <w:tblCellSpacing w:w="0" w:type="dxa"/>
        </w:trPr>
        <w:tc>
          <w:tcPr>
            <w:tcW w:w="0" w:type="auto"/>
            <w:hideMark/>
          </w:tcPr>
          <w:p w:rsidR="00321B91" w:rsidRPr="00321B91" w:rsidRDefault="00321B91" w:rsidP="00321B91">
            <w:pPr>
              <w:shd w:val="clear" w:color="auto" w:fill="0786D0"/>
              <w:spacing w:after="30" w:line="240" w:lineRule="auto"/>
              <w:rPr>
                <w:rFonts w:ascii="Arial" w:eastAsia="Times New Roman" w:hAnsi="Arial" w:cs="Arial"/>
                <w:color w:val="FFFFFF"/>
                <w:sz w:val="18"/>
                <w:szCs w:val="18"/>
                <w:lang w:eastAsia="ru-RU"/>
              </w:rPr>
            </w:pPr>
            <w:r w:rsidRPr="00321B91">
              <w:rPr>
                <w:rFonts w:ascii="Arial" w:eastAsia="Times New Roman" w:hAnsi="Arial" w:cs="Arial"/>
                <w:color w:val="FFFFFF"/>
                <w:sz w:val="18"/>
                <w:szCs w:val="18"/>
                <w:lang w:eastAsia="ru-RU"/>
              </w:rPr>
              <w:t>Извещение</w:t>
            </w:r>
          </w:p>
          <w:p w:rsidR="00321B91" w:rsidRPr="00321B91" w:rsidRDefault="00321B91" w:rsidP="00321B91">
            <w:pPr>
              <w:shd w:val="clear" w:color="auto" w:fill="D5DADB"/>
              <w:spacing w:after="30" w:line="240" w:lineRule="auto"/>
              <w:rPr>
                <w:rFonts w:ascii="Arial" w:eastAsia="Times New Roman" w:hAnsi="Arial" w:cs="Arial"/>
                <w:color w:val="333333"/>
                <w:sz w:val="18"/>
                <w:szCs w:val="18"/>
                <w:lang w:eastAsia="ru-RU"/>
              </w:rPr>
            </w:pPr>
            <w:hyperlink r:id="rId4" w:history="1">
              <w:r w:rsidRPr="00321B91">
                <w:rPr>
                  <w:rFonts w:ascii="Arial" w:eastAsia="Times New Roman" w:hAnsi="Arial" w:cs="Arial"/>
                  <w:color w:val="333333"/>
                  <w:sz w:val="18"/>
                  <w:szCs w:val="18"/>
                  <w:u w:val="single"/>
                  <w:bdr w:val="none" w:sz="0" w:space="0" w:color="auto" w:frame="1"/>
                  <w:lang w:eastAsia="ru-RU"/>
                </w:rPr>
                <w:t>Лоты</w:t>
              </w:r>
            </w:hyperlink>
            <w:r w:rsidRPr="00321B91">
              <w:rPr>
                <w:rFonts w:ascii="Arial" w:eastAsia="Times New Roman" w:hAnsi="Arial" w:cs="Arial"/>
                <w:color w:val="333333"/>
                <w:sz w:val="18"/>
                <w:szCs w:val="18"/>
                <w:lang w:eastAsia="ru-RU"/>
              </w:rPr>
              <w:t> - 1</w:t>
            </w:r>
          </w:p>
          <w:p w:rsidR="00321B91" w:rsidRPr="00321B91" w:rsidRDefault="00321B91" w:rsidP="00321B91">
            <w:pPr>
              <w:shd w:val="clear" w:color="auto" w:fill="D5DADB"/>
              <w:spacing w:after="30" w:line="240" w:lineRule="auto"/>
              <w:rPr>
                <w:rFonts w:ascii="Arial" w:eastAsia="Times New Roman" w:hAnsi="Arial" w:cs="Arial"/>
                <w:color w:val="333333"/>
                <w:sz w:val="18"/>
                <w:szCs w:val="18"/>
                <w:lang w:eastAsia="ru-RU"/>
              </w:rPr>
            </w:pPr>
            <w:hyperlink r:id="rId5" w:history="1">
              <w:r w:rsidRPr="00321B91">
                <w:rPr>
                  <w:rFonts w:ascii="Arial" w:eastAsia="Times New Roman" w:hAnsi="Arial" w:cs="Arial"/>
                  <w:color w:val="333333"/>
                  <w:sz w:val="18"/>
                  <w:szCs w:val="18"/>
                  <w:u w:val="single"/>
                  <w:bdr w:val="none" w:sz="0" w:space="0" w:color="auto" w:frame="1"/>
                  <w:lang w:eastAsia="ru-RU"/>
                </w:rPr>
                <w:t>Запросы разъяснений</w:t>
              </w:r>
            </w:hyperlink>
            <w:r w:rsidRPr="00321B91">
              <w:rPr>
                <w:rFonts w:ascii="Arial" w:eastAsia="Times New Roman" w:hAnsi="Arial" w:cs="Arial"/>
                <w:color w:val="333333"/>
                <w:sz w:val="18"/>
                <w:szCs w:val="18"/>
                <w:lang w:eastAsia="ru-RU"/>
              </w:rPr>
              <w:t> - 0</w:t>
            </w:r>
          </w:p>
          <w:p w:rsidR="00321B91" w:rsidRPr="00321B91" w:rsidRDefault="00321B91" w:rsidP="00321B91">
            <w:pPr>
              <w:shd w:val="clear" w:color="auto" w:fill="D5DADB"/>
              <w:spacing w:after="30" w:line="240" w:lineRule="auto"/>
              <w:rPr>
                <w:rFonts w:ascii="Arial" w:eastAsia="Times New Roman" w:hAnsi="Arial" w:cs="Arial"/>
                <w:color w:val="333333"/>
                <w:sz w:val="18"/>
                <w:szCs w:val="18"/>
                <w:lang w:eastAsia="ru-RU"/>
              </w:rPr>
            </w:pPr>
            <w:hyperlink r:id="rId6" w:history="1">
              <w:r w:rsidRPr="00321B91">
                <w:rPr>
                  <w:rFonts w:ascii="Arial" w:eastAsia="Times New Roman" w:hAnsi="Arial" w:cs="Arial"/>
                  <w:color w:val="333333"/>
                  <w:sz w:val="18"/>
                  <w:szCs w:val="18"/>
                  <w:u w:val="single"/>
                  <w:bdr w:val="none" w:sz="0" w:space="0" w:color="auto" w:frame="1"/>
                  <w:lang w:eastAsia="ru-RU"/>
                </w:rPr>
                <w:t>Приглашения к участию</w:t>
              </w:r>
            </w:hyperlink>
            <w:r w:rsidRPr="00321B91">
              <w:rPr>
                <w:rFonts w:ascii="Arial" w:eastAsia="Times New Roman" w:hAnsi="Arial" w:cs="Arial"/>
                <w:color w:val="333333"/>
                <w:sz w:val="18"/>
                <w:szCs w:val="18"/>
                <w:lang w:eastAsia="ru-RU"/>
              </w:rPr>
              <w:t> - 0</w:t>
            </w:r>
          </w:p>
          <w:p w:rsidR="00321B91" w:rsidRPr="00321B91" w:rsidRDefault="00321B91" w:rsidP="00321B91">
            <w:pPr>
              <w:shd w:val="clear" w:color="auto" w:fill="D5DADB"/>
              <w:spacing w:after="30" w:line="240" w:lineRule="auto"/>
              <w:rPr>
                <w:rFonts w:ascii="Arial" w:eastAsia="Times New Roman" w:hAnsi="Arial" w:cs="Arial"/>
                <w:color w:val="333333"/>
                <w:sz w:val="18"/>
                <w:szCs w:val="18"/>
                <w:lang w:eastAsia="ru-RU"/>
              </w:rPr>
            </w:pPr>
            <w:hyperlink r:id="rId7" w:history="1">
              <w:r w:rsidRPr="00321B91">
                <w:rPr>
                  <w:rFonts w:ascii="Arial" w:eastAsia="Times New Roman" w:hAnsi="Arial" w:cs="Arial"/>
                  <w:color w:val="333333"/>
                  <w:sz w:val="18"/>
                  <w:szCs w:val="18"/>
                  <w:u w:val="single"/>
                  <w:bdr w:val="none" w:sz="0" w:space="0" w:color="auto" w:frame="1"/>
                  <w:lang w:eastAsia="ru-RU"/>
                </w:rPr>
                <w:t>Претенденты</w:t>
              </w:r>
            </w:hyperlink>
            <w:r w:rsidRPr="00321B91">
              <w:rPr>
                <w:rFonts w:ascii="Arial" w:eastAsia="Times New Roman" w:hAnsi="Arial" w:cs="Arial"/>
                <w:color w:val="333333"/>
                <w:sz w:val="18"/>
                <w:szCs w:val="18"/>
                <w:lang w:eastAsia="ru-RU"/>
              </w:rPr>
              <w:t> - 0</w:t>
            </w:r>
          </w:p>
          <w:p w:rsidR="00321B91" w:rsidRPr="00321B91" w:rsidRDefault="00321B91" w:rsidP="00321B91">
            <w:pPr>
              <w:shd w:val="clear" w:color="auto" w:fill="D5DADB"/>
              <w:spacing w:after="30" w:line="240" w:lineRule="auto"/>
              <w:rPr>
                <w:rFonts w:ascii="Arial" w:eastAsia="Times New Roman" w:hAnsi="Arial" w:cs="Arial"/>
                <w:color w:val="333333"/>
                <w:sz w:val="18"/>
                <w:szCs w:val="18"/>
                <w:lang w:eastAsia="ru-RU"/>
              </w:rPr>
            </w:pPr>
            <w:hyperlink r:id="rId8" w:history="1">
              <w:r w:rsidRPr="00321B91">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321B91" w:rsidRPr="00321B91" w:rsidRDefault="00321B91" w:rsidP="00321B91">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321B91" w:rsidRPr="00321B91">
        <w:trPr>
          <w:tblCellSpacing w:w="7" w:type="dxa"/>
        </w:trPr>
        <w:tc>
          <w:tcPr>
            <w:tcW w:w="0" w:type="auto"/>
            <w:shd w:val="clear" w:color="auto" w:fill="C2C9CD"/>
            <w:tcMar>
              <w:top w:w="75" w:type="dxa"/>
              <w:left w:w="75" w:type="dxa"/>
              <w:bottom w:w="75" w:type="dxa"/>
              <w:right w:w="75" w:type="dxa"/>
            </w:tcMar>
            <w:hideMark/>
          </w:tcPr>
          <w:p w:rsidR="00321B91" w:rsidRPr="00321B91" w:rsidRDefault="00321B91" w:rsidP="00321B91">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321B91">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321B91">
                <w:rPr>
                  <w:rFonts w:ascii="Arial" w:eastAsia="Times New Roman" w:hAnsi="Arial" w:cs="Arial"/>
                  <w:b/>
                  <w:bCs/>
                  <w:color w:val="1C50A4"/>
                  <w:sz w:val="18"/>
                  <w:szCs w:val="18"/>
                  <w:lang w:eastAsia="ru-RU"/>
                </w:rPr>
                <w:t>Тюменьэнерго</w:t>
              </w:r>
              <w:proofErr w:type="spellEnd"/>
              <w:r w:rsidRPr="00321B91">
                <w:rPr>
                  <w:rFonts w:ascii="Arial" w:eastAsia="Times New Roman" w:hAnsi="Arial" w:cs="Arial"/>
                  <w:b/>
                  <w:bCs/>
                  <w:color w:val="1C50A4"/>
                  <w:sz w:val="18"/>
                  <w:szCs w:val="18"/>
                  <w:lang w:eastAsia="ru-RU"/>
                </w:rPr>
                <w:t xml:space="preserve">" </w:t>
              </w:r>
              <w:proofErr w:type="spellStart"/>
              <w:r w:rsidRPr="00321B91">
                <w:rPr>
                  <w:rFonts w:ascii="Arial" w:eastAsia="Times New Roman" w:hAnsi="Arial" w:cs="Arial"/>
                  <w:b/>
                  <w:bCs/>
                  <w:color w:val="1C50A4"/>
                  <w:sz w:val="18"/>
                  <w:szCs w:val="18"/>
                  <w:lang w:eastAsia="ru-RU"/>
                </w:rPr>
                <w:t>Нижневартовские</w:t>
              </w:r>
              <w:proofErr w:type="spellEnd"/>
              <w:r w:rsidRPr="00321B91">
                <w:rPr>
                  <w:rFonts w:ascii="Arial" w:eastAsia="Times New Roman" w:hAnsi="Arial" w:cs="Arial"/>
                  <w:b/>
                  <w:bCs/>
                  <w:color w:val="1C50A4"/>
                  <w:sz w:val="18"/>
                  <w:szCs w:val="18"/>
                  <w:lang w:eastAsia="ru-RU"/>
                </w:rPr>
                <w:t xml:space="preserve"> электрические сети</w:t>
              </w:r>
            </w:hyperlink>
            <w:r w:rsidRPr="00321B91">
              <w:rPr>
                <w:rFonts w:ascii="Arial" w:eastAsia="Times New Roman" w:hAnsi="Arial" w:cs="Arial"/>
                <w:color w:val="333333"/>
                <w:sz w:val="18"/>
                <w:szCs w:val="18"/>
                <w:lang w:eastAsia="ru-RU"/>
              </w:rPr>
              <w:t xml:space="preserve">, 628617, Ханты-Мансийский Автономный округ - Югра, Тюменская область, г. Нижневартовск, ул. Пермская, 22, </w:t>
            </w:r>
            <w:r w:rsidRPr="00321B91">
              <w:rPr>
                <w:rFonts w:ascii="Arial" w:eastAsia="Times New Roman" w:hAnsi="Arial" w:cs="Arial"/>
                <w:b/>
                <w:bCs/>
                <w:color w:val="333333"/>
                <w:sz w:val="18"/>
                <w:szCs w:val="18"/>
                <w:lang w:eastAsia="ru-RU"/>
              </w:rPr>
              <w:t>приглашает принять участие в процедуре (тендере)</w:t>
            </w:r>
            <w:r w:rsidRPr="00321B91">
              <w:rPr>
                <w:rFonts w:ascii="Arial" w:eastAsia="Times New Roman" w:hAnsi="Arial" w:cs="Arial"/>
                <w:color w:val="333333"/>
                <w:sz w:val="18"/>
                <w:szCs w:val="18"/>
                <w:lang w:eastAsia="ru-RU"/>
              </w:rPr>
              <w:t>.</w:t>
            </w:r>
          </w:p>
        </w:tc>
      </w:tr>
      <w:tr w:rsidR="00321B91" w:rsidRPr="00321B9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61"/>
              <w:gridCol w:w="7066"/>
            </w:tblGrid>
            <w:tr w:rsidR="00321B91" w:rsidRPr="00321B91">
              <w:trPr>
                <w:tblCellSpacing w:w="0" w:type="dxa"/>
              </w:trPr>
              <w:tc>
                <w:tcPr>
                  <w:tcW w:w="0" w:type="auto"/>
                  <w:shd w:val="clear" w:color="auto" w:fill="E9E9E9"/>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Предмет конкурса (тендера):</w:t>
                  </w:r>
                </w:p>
              </w:tc>
              <w:tc>
                <w:tcPr>
                  <w:tcW w:w="0" w:type="auto"/>
                  <w:shd w:val="clear" w:color="auto" w:fill="E9E9E9"/>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систем внешнего и внутреннего пожаротушения АБК и теплой стоянки ремонтно-эксплуатационной базы </w:t>
                  </w:r>
                  <w:proofErr w:type="spellStart"/>
                  <w:r w:rsidRPr="00321B91">
                    <w:rPr>
                      <w:rFonts w:ascii="Arial" w:eastAsia="Times New Roman" w:hAnsi="Arial" w:cs="Arial"/>
                      <w:sz w:val="18"/>
                      <w:szCs w:val="18"/>
                      <w:lang w:eastAsia="ru-RU"/>
                    </w:rPr>
                    <w:t>Самотлорского</w:t>
                  </w:r>
                  <w:proofErr w:type="spellEnd"/>
                  <w:r w:rsidRPr="00321B91">
                    <w:rPr>
                      <w:rFonts w:ascii="Arial" w:eastAsia="Times New Roman" w:hAnsi="Arial" w:cs="Arial"/>
                      <w:sz w:val="18"/>
                      <w:szCs w:val="18"/>
                      <w:lang w:eastAsia="ru-RU"/>
                    </w:rPr>
                    <w:t xml:space="preserve"> РЭС филиала ОАО «</w:t>
                  </w:r>
                  <w:proofErr w:type="spellStart"/>
                  <w:r w:rsidRPr="00321B91">
                    <w:rPr>
                      <w:rFonts w:ascii="Arial" w:eastAsia="Times New Roman" w:hAnsi="Arial" w:cs="Arial"/>
                      <w:sz w:val="18"/>
                      <w:szCs w:val="18"/>
                      <w:lang w:eastAsia="ru-RU"/>
                    </w:rPr>
                    <w:t>Тюменьэнерго</w:t>
                  </w:r>
                  <w:proofErr w:type="spellEnd"/>
                  <w:r w:rsidRPr="00321B91">
                    <w:rPr>
                      <w:rFonts w:ascii="Arial" w:eastAsia="Times New Roman" w:hAnsi="Arial" w:cs="Arial"/>
                      <w:sz w:val="18"/>
                      <w:szCs w:val="18"/>
                      <w:lang w:eastAsia="ru-RU"/>
                    </w:rPr>
                    <w:t xml:space="preserve">» </w:t>
                  </w:r>
                  <w:proofErr w:type="spellStart"/>
                  <w:r w:rsidRPr="00321B91">
                    <w:rPr>
                      <w:rFonts w:ascii="Arial" w:eastAsia="Times New Roman" w:hAnsi="Arial" w:cs="Arial"/>
                      <w:sz w:val="18"/>
                      <w:szCs w:val="18"/>
                      <w:lang w:eastAsia="ru-RU"/>
                    </w:rPr>
                    <w:t>Нижневартовские</w:t>
                  </w:r>
                  <w:proofErr w:type="spellEnd"/>
                  <w:r w:rsidRPr="00321B91">
                    <w:rPr>
                      <w:rFonts w:ascii="Arial" w:eastAsia="Times New Roman" w:hAnsi="Arial" w:cs="Arial"/>
                      <w:sz w:val="18"/>
                      <w:szCs w:val="18"/>
                      <w:lang w:eastAsia="ru-RU"/>
                    </w:rPr>
                    <w:t xml:space="preserve"> электрические сети</w:t>
                  </w:r>
                  <w:r w:rsidRPr="00321B91">
                    <w:rPr>
                      <w:rFonts w:ascii="Arial" w:eastAsia="Times New Roman" w:hAnsi="Arial" w:cs="Arial"/>
                      <w:sz w:val="18"/>
                      <w:szCs w:val="18"/>
                      <w:lang w:eastAsia="ru-RU"/>
                    </w:rPr>
                    <w:br/>
                  </w:r>
                  <w:r w:rsidRPr="00321B91">
                    <w:rPr>
                      <w:rFonts w:ascii="Arial" w:eastAsia="Times New Roman" w:hAnsi="Arial" w:cs="Arial"/>
                      <w:b/>
                      <w:bCs/>
                      <w:sz w:val="18"/>
                      <w:szCs w:val="18"/>
                      <w:lang w:eastAsia="ru-RU"/>
                    </w:rPr>
                    <w:t>Лот № 1.</w:t>
                  </w:r>
                  <w:r w:rsidRPr="00321B91">
                    <w:rPr>
                      <w:rFonts w:ascii="Arial" w:eastAsia="Times New Roman" w:hAnsi="Arial" w:cs="Arial"/>
                      <w:sz w:val="18"/>
                      <w:szCs w:val="18"/>
                      <w:lang w:eastAsia="ru-RU"/>
                    </w:rPr>
                    <w:t xml:space="preserve"> Открытый одноэтапный конкурс без предварительного отбора на право заключения договора на выполнение работ по реконструкции систем внешнего и внутреннего пожаротушения АБК и теплой стоянки ремонтно-эксплуатационной базы </w:t>
                  </w:r>
                  <w:proofErr w:type="spellStart"/>
                  <w:r w:rsidRPr="00321B91">
                    <w:rPr>
                      <w:rFonts w:ascii="Arial" w:eastAsia="Times New Roman" w:hAnsi="Arial" w:cs="Arial"/>
                      <w:sz w:val="18"/>
                      <w:szCs w:val="18"/>
                      <w:lang w:eastAsia="ru-RU"/>
                    </w:rPr>
                    <w:t>Самотлорского</w:t>
                  </w:r>
                  <w:proofErr w:type="spellEnd"/>
                  <w:r w:rsidRPr="00321B91">
                    <w:rPr>
                      <w:rFonts w:ascii="Arial" w:eastAsia="Times New Roman" w:hAnsi="Arial" w:cs="Arial"/>
                      <w:sz w:val="18"/>
                      <w:szCs w:val="18"/>
                      <w:lang w:eastAsia="ru-RU"/>
                    </w:rPr>
                    <w:t xml:space="preserve"> РЭС филиала ОАО «</w:t>
                  </w:r>
                  <w:proofErr w:type="spellStart"/>
                  <w:r w:rsidRPr="00321B91">
                    <w:rPr>
                      <w:rFonts w:ascii="Arial" w:eastAsia="Times New Roman" w:hAnsi="Arial" w:cs="Arial"/>
                      <w:sz w:val="18"/>
                      <w:szCs w:val="18"/>
                      <w:lang w:eastAsia="ru-RU"/>
                    </w:rPr>
                    <w:t>Тюменьэнерго</w:t>
                  </w:r>
                  <w:proofErr w:type="spellEnd"/>
                  <w:r w:rsidRPr="00321B91">
                    <w:rPr>
                      <w:rFonts w:ascii="Arial" w:eastAsia="Times New Roman" w:hAnsi="Arial" w:cs="Arial"/>
                      <w:sz w:val="18"/>
                      <w:szCs w:val="18"/>
                      <w:lang w:eastAsia="ru-RU"/>
                    </w:rPr>
                    <w:t xml:space="preserve">» </w:t>
                  </w:r>
                  <w:proofErr w:type="spellStart"/>
                  <w:r w:rsidRPr="00321B91">
                    <w:rPr>
                      <w:rFonts w:ascii="Arial" w:eastAsia="Times New Roman" w:hAnsi="Arial" w:cs="Arial"/>
                      <w:sz w:val="18"/>
                      <w:szCs w:val="18"/>
                      <w:lang w:eastAsia="ru-RU"/>
                    </w:rPr>
                    <w:t>Нижневартовские</w:t>
                  </w:r>
                  <w:proofErr w:type="spellEnd"/>
                  <w:r w:rsidRPr="00321B91">
                    <w:rPr>
                      <w:rFonts w:ascii="Arial" w:eastAsia="Times New Roman" w:hAnsi="Arial" w:cs="Arial"/>
                      <w:sz w:val="18"/>
                      <w:szCs w:val="18"/>
                      <w:lang w:eastAsia="ru-RU"/>
                    </w:rPr>
                    <w:t xml:space="preserve"> электрические сети (ОАО "</w:t>
                  </w:r>
                  <w:proofErr w:type="spellStart"/>
                  <w:r w:rsidRPr="00321B91">
                    <w:rPr>
                      <w:rFonts w:ascii="Arial" w:eastAsia="Times New Roman" w:hAnsi="Arial" w:cs="Arial"/>
                      <w:sz w:val="18"/>
                      <w:szCs w:val="18"/>
                      <w:lang w:eastAsia="ru-RU"/>
                    </w:rPr>
                    <w:t>Тюменьэнерго</w:t>
                  </w:r>
                  <w:proofErr w:type="spellEnd"/>
                  <w:r w:rsidRPr="00321B91">
                    <w:rPr>
                      <w:rFonts w:ascii="Arial" w:eastAsia="Times New Roman" w:hAnsi="Arial" w:cs="Arial"/>
                      <w:sz w:val="18"/>
                      <w:szCs w:val="18"/>
                      <w:lang w:eastAsia="ru-RU"/>
                    </w:rPr>
                    <w:t>")</w:t>
                  </w:r>
                </w:p>
              </w:tc>
            </w:tr>
            <w:tr w:rsidR="00321B91" w:rsidRPr="00321B91">
              <w:trPr>
                <w:tblCellSpacing w:w="0" w:type="dxa"/>
              </w:trPr>
              <w:tc>
                <w:tcPr>
                  <w:tcW w:w="0" w:type="auto"/>
                  <w:shd w:val="clear" w:color="auto" w:fill="F7F7F7"/>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Классификация для размещения на торговой площадке:</w:t>
                  </w:r>
                </w:p>
              </w:tc>
              <w:tc>
                <w:tcPr>
                  <w:tcW w:w="0" w:type="auto"/>
                  <w:shd w:val="clear" w:color="auto" w:fill="F7F7F7"/>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4521123 </w:t>
                  </w:r>
                  <w:hyperlink r:id="rId10" w:history="1">
                    <w:r w:rsidRPr="00321B91">
                      <w:rPr>
                        <w:rFonts w:ascii="Arial" w:eastAsia="Times New Roman" w:hAnsi="Arial" w:cs="Arial"/>
                        <w:color w:val="1C50A4"/>
                        <w:sz w:val="18"/>
                        <w:szCs w:val="18"/>
                        <w:lang w:eastAsia="ru-RU"/>
                      </w:rPr>
                      <w:t>Подстанция электрическая</w:t>
                    </w:r>
                  </w:hyperlink>
                </w:p>
              </w:tc>
            </w:tr>
            <w:tr w:rsidR="00321B91" w:rsidRPr="00321B91">
              <w:trPr>
                <w:tblCellSpacing w:w="0" w:type="dxa"/>
              </w:trPr>
              <w:tc>
                <w:tcPr>
                  <w:tcW w:w="0" w:type="auto"/>
                  <w:shd w:val="clear" w:color="auto" w:fill="E9E9E9"/>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Категория ОКДП:</w:t>
                  </w:r>
                </w:p>
              </w:tc>
              <w:tc>
                <w:tcPr>
                  <w:tcW w:w="0" w:type="auto"/>
                  <w:shd w:val="clear" w:color="auto" w:fill="E9E9E9"/>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4521123 </w:t>
                  </w:r>
                  <w:hyperlink r:id="rId11" w:history="1">
                    <w:r w:rsidRPr="00321B91">
                      <w:rPr>
                        <w:rFonts w:ascii="Arial" w:eastAsia="Times New Roman" w:hAnsi="Arial" w:cs="Arial"/>
                        <w:color w:val="1C50A4"/>
                        <w:sz w:val="18"/>
                        <w:szCs w:val="18"/>
                        <w:lang w:eastAsia="ru-RU"/>
                      </w:rPr>
                      <w:t>Подстанция электрическая</w:t>
                    </w:r>
                  </w:hyperlink>
                </w:p>
              </w:tc>
            </w:tr>
            <w:tr w:rsidR="00321B91" w:rsidRPr="00321B91">
              <w:trPr>
                <w:tblCellSpacing w:w="0" w:type="dxa"/>
              </w:trPr>
              <w:tc>
                <w:tcPr>
                  <w:tcW w:w="0" w:type="auto"/>
                  <w:shd w:val="clear" w:color="auto" w:fill="F7F7F7"/>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Категория ОКВЭД:</w:t>
                  </w:r>
                </w:p>
              </w:tc>
              <w:tc>
                <w:tcPr>
                  <w:tcW w:w="0" w:type="auto"/>
                  <w:shd w:val="clear" w:color="auto" w:fill="F7F7F7"/>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12" o:title=""/>
                      </v:shape>
                      <w:control r:id="rId13" w:name="DefaultOcxName" w:shapeid="_x0000_i1027"/>
                    </w:object>
                  </w:r>
                  <w:r w:rsidRPr="00321B91">
                    <w:rPr>
                      <w:rFonts w:ascii="Arial" w:eastAsia="Times New Roman" w:hAnsi="Arial" w:cs="Arial"/>
                      <w:sz w:val="18"/>
                      <w:szCs w:val="18"/>
                      <w:lang w:eastAsia="ru-RU"/>
                    </w:rPr>
                    <w:t xml:space="preserve">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 </w:t>
                  </w:r>
                </w:p>
              </w:tc>
            </w:tr>
            <w:tr w:rsidR="00321B91" w:rsidRPr="00321B91">
              <w:trPr>
                <w:tblCellSpacing w:w="0" w:type="dxa"/>
              </w:trPr>
              <w:tc>
                <w:tcPr>
                  <w:tcW w:w="0" w:type="auto"/>
                  <w:shd w:val="clear" w:color="auto" w:fill="E9E9E9"/>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Конкурс (тендер) объявлен:</w:t>
                  </w:r>
                </w:p>
              </w:tc>
              <w:tc>
                <w:tcPr>
                  <w:tcW w:w="0" w:type="auto"/>
                  <w:shd w:val="clear" w:color="auto" w:fill="E9E9E9"/>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29.07.2014 14:30</w:t>
                  </w:r>
                </w:p>
              </w:tc>
            </w:tr>
            <w:tr w:rsidR="00321B91" w:rsidRPr="00321B91">
              <w:trPr>
                <w:tblCellSpacing w:w="0" w:type="dxa"/>
              </w:trPr>
              <w:tc>
                <w:tcPr>
                  <w:tcW w:w="0" w:type="auto"/>
                  <w:shd w:val="clear" w:color="auto" w:fill="F7F7F7"/>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Сроки поставки:</w:t>
                  </w:r>
                </w:p>
              </w:tc>
              <w:tc>
                <w:tcPr>
                  <w:tcW w:w="0" w:type="auto"/>
                  <w:shd w:val="clear" w:color="auto" w:fill="F7F7F7"/>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b/>
                      <w:bCs/>
                      <w:sz w:val="18"/>
                      <w:szCs w:val="18"/>
                      <w:lang w:eastAsia="ru-RU"/>
                    </w:rPr>
                    <w:t>01.10.2014 - 25.12.2014</w:t>
                  </w:r>
                </w:p>
              </w:tc>
            </w:tr>
            <w:tr w:rsidR="00321B91" w:rsidRPr="00321B91">
              <w:trPr>
                <w:tblCellSpacing w:w="0" w:type="dxa"/>
              </w:trPr>
              <w:tc>
                <w:tcPr>
                  <w:tcW w:w="0" w:type="auto"/>
                  <w:shd w:val="clear" w:color="auto" w:fill="E9E9E9"/>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Почтовый адрес заказчика:</w:t>
                  </w:r>
                </w:p>
              </w:tc>
              <w:tc>
                <w:tcPr>
                  <w:tcW w:w="0" w:type="auto"/>
                  <w:shd w:val="clear" w:color="auto" w:fill="E9E9E9"/>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628617, Ханты-Мансийский Автономный округ - Югра, Тюменская область, г. Нижневартовск, ул. Пермская, 22</w:t>
                  </w:r>
                </w:p>
              </w:tc>
            </w:tr>
            <w:tr w:rsidR="00321B91" w:rsidRPr="00321B91">
              <w:trPr>
                <w:tblCellSpacing w:w="0" w:type="dxa"/>
              </w:trPr>
              <w:tc>
                <w:tcPr>
                  <w:tcW w:w="0" w:type="auto"/>
                  <w:shd w:val="clear" w:color="auto" w:fill="F7F7F7"/>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Местонахождение заказчика:</w:t>
                  </w:r>
                </w:p>
              </w:tc>
              <w:tc>
                <w:tcPr>
                  <w:tcW w:w="0" w:type="auto"/>
                  <w:shd w:val="clear" w:color="auto" w:fill="F7F7F7"/>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628617, Ханты-Мансийский Автономный округ - Югра, Тюменская область, г. Нижневартовск, ул. Пермская, 22</w:t>
                  </w:r>
                </w:p>
              </w:tc>
            </w:tr>
            <w:tr w:rsidR="00321B91" w:rsidRPr="00321B91">
              <w:trPr>
                <w:tblCellSpacing w:w="0" w:type="dxa"/>
              </w:trPr>
              <w:tc>
                <w:tcPr>
                  <w:tcW w:w="0" w:type="auto"/>
                  <w:shd w:val="clear" w:color="auto" w:fill="E9E9E9"/>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Контактное лицо:</w:t>
                  </w:r>
                </w:p>
              </w:tc>
              <w:tc>
                <w:tcPr>
                  <w:tcW w:w="0" w:type="auto"/>
                  <w:shd w:val="clear" w:color="auto" w:fill="E9E9E9"/>
                  <w:hideMark/>
                </w:tcPr>
                <w:p w:rsidR="00321B91" w:rsidRPr="00321B91" w:rsidRDefault="00321B91" w:rsidP="00321B91">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321B91">
                      <w:rPr>
                        <w:rFonts w:ascii="Arial" w:eastAsia="Times New Roman" w:hAnsi="Arial" w:cs="Arial"/>
                        <w:color w:val="1C50A4"/>
                        <w:sz w:val="18"/>
                        <w:szCs w:val="18"/>
                        <w:lang w:eastAsia="ru-RU"/>
                      </w:rPr>
                      <w:t>Черных Юлия Николаевна</w:t>
                    </w:r>
                  </w:hyperlink>
                  <w:r w:rsidRPr="00321B91">
                    <w:rPr>
                      <w:rFonts w:ascii="Arial" w:eastAsia="Times New Roman" w:hAnsi="Arial" w:cs="Arial"/>
                      <w:sz w:val="18"/>
                      <w:szCs w:val="18"/>
                      <w:lang w:eastAsia="ru-RU"/>
                    </w:rPr>
                    <w:t xml:space="preserve">, тел.+7 (3466) 48-42-83, </w:t>
                  </w:r>
                  <w:hyperlink r:id="rId15" w:history="1">
                    <w:r w:rsidRPr="00321B91">
                      <w:rPr>
                        <w:rFonts w:ascii="Arial" w:eastAsia="Times New Roman" w:hAnsi="Arial" w:cs="Arial"/>
                        <w:color w:val="1C50A4"/>
                        <w:sz w:val="18"/>
                        <w:szCs w:val="18"/>
                        <w:lang w:eastAsia="ru-RU"/>
                      </w:rPr>
                      <w:t>ChernyhYN@vartanet.ru</w:t>
                    </w:r>
                  </w:hyperlink>
                </w:p>
              </w:tc>
            </w:tr>
            <w:tr w:rsidR="00321B91" w:rsidRPr="00321B91">
              <w:trPr>
                <w:tblCellSpacing w:w="0" w:type="dxa"/>
              </w:trPr>
              <w:tc>
                <w:tcPr>
                  <w:tcW w:w="0" w:type="auto"/>
                  <w:shd w:val="clear" w:color="auto" w:fill="F7F7F7"/>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Конкурсная комиссия:</w:t>
                  </w:r>
                </w:p>
              </w:tc>
              <w:tc>
                <w:tcPr>
                  <w:tcW w:w="0" w:type="auto"/>
                  <w:shd w:val="clear" w:color="auto" w:fill="F7F7F7"/>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Назначена приказом ОАО "</w:t>
                  </w:r>
                  <w:proofErr w:type="spellStart"/>
                  <w:r w:rsidRPr="00321B91">
                    <w:rPr>
                      <w:rFonts w:ascii="Arial" w:eastAsia="Times New Roman" w:hAnsi="Arial" w:cs="Arial"/>
                      <w:sz w:val="18"/>
                      <w:szCs w:val="18"/>
                      <w:lang w:eastAsia="ru-RU"/>
                    </w:rPr>
                    <w:t>Тюменьэнерго</w:t>
                  </w:r>
                  <w:proofErr w:type="spellEnd"/>
                  <w:r w:rsidRPr="00321B91">
                    <w:rPr>
                      <w:rFonts w:ascii="Arial" w:eastAsia="Times New Roman" w:hAnsi="Arial" w:cs="Arial"/>
                      <w:sz w:val="18"/>
                      <w:szCs w:val="18"/>
                      <w:lang w:eastAsia="ru-RU"/>
                    </w:rPr>
                    <w:t>" от 03.06.2014 г. № 218</w:t>
                  </w:r>
                </w:p>
              </w:tc>
            </w:tr>
            <w:tr w:rsidR="00321B91" w:rsidRPr="00321B91">
              <w:trPr>
                <w:tblCellSpacing w:w="0" w:type="dxa"/>
              </w:trPr>
              <w:tc>
                <w:tcPr>
                  <w:tcW w:w="0" w:type="auto"/>
                  <w:shd w:val="clear" w:color="auto" w:fill="E9E9E9"/>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Требования к участникам:</w:t>
                  </w:r>
                </w:p>
              </w:tc>
              <w:tc>
                <w:tcPr>
                  <w:tcW w:w="0" w:type="auto"/>
                  <w:shd w:val="clear" w:color="auto" w:fill="E9E9E9"/>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321B91">
                    <w:rPr>
                      <w:rFonts w:ascii="Arial" w:eastAsia="Times New Roman" w:hAnsi="Arial" w:cs="Arial"/>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Конкурсной документации.</w:t>
                  </w:r>
                  <w:r w:rsidRPr="00321B91">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321B91">
                    <w:rPr>
                      <w:rFonts w:ascii="Arial" w:eastAsia="Times New Roman" w:hAnsi="Arial" w:cs="Arial"/>
                      <w:sz w:val="18"/>
                      <w:szCs w:val="18"/>
                      <w:lang w:eastAsia="ru-RU"/>
                    </w:rPr>
                    <w:t>Россети</w:t>
                  </w:r>
                  <w:proofErr w:type="spellEnd"/>
                  <w:r w:rsidRPr="00321B91">
                    <w:rPr>
                      <w:rFonts w:ascii="Arial" w:eastAsia="Times New Roman" w:hAnsi="Arial" w:cs="Arial"/>
                      <w:sz w:val="18"/>
                      <w:szCs w:val="18"/>
                      <w:lang w:eastAsia="ru-RU"/>
                    </w:rPr>
                    <w:t>» – www.rugrids.ru и ОАО «ФСК ЕЭС» - www.fsk-ees.ru в разделе «Аттестация»</w:t>
                  </w:r>
                  <w:r w:rsidRPr="00321B91">
                    <w:rPr>
                      <w:rFonts w:ascii="Arial" w:eastAsia="Times New Roman" w:hAnsi="Arial" w:cs="Arial"/>
                      <w:sz w:val="18"/>
                      <w:szCs w:val="18"/>
                      <w:lang w:eastAsia="ru-RU"/>
                    </w:rPr>
                    <w:br/>
                    <w:t>•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321B91">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321B91">
                    <w:rPr>
                      <w:rFonts w:ascii="Arial" w:eastAsia="Times New Roman" w:hAnsi="Arial" w:cs="Arial"/>
                      <w:sz w:val="18"/>
                      <w:szCs w:val="18"/>
                      <w:lang w:eastAsia="ru-RU"/>
                    </w:rPr>
                    <w:br/>
                    <w:t xml:space="preserve">•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w:t>
                  </w:r>
                  <w:r w:rsidRPr="00321B91">
                    <w:rPr>
                      <w:rFonts w:ascii="Arial" w:eastAsia="Times New Roman" w:hAnsi="Arial" w:cs="Arial"/>
                      <w:sz w:val="18"/>
                      <w:szCs w:val="18"/>
                      <w:lang w:eastAsia="ru-RU"/>
                    </w:rPr>
                    <w:lastRenderedPageBreak/>
                    <w:t>Участников будет производиться с учетом затрат на корректировку проекта.</w:t>
                  </w:r>
                  <w:r w:rsidRPr="00321B91">
                    <w:rPr>
                      <w:rFonts w:ascii="Arial" w:eastAsia="Times New Roman" w:hAnsi="Arial" w:cs="Arial"/>
                      <w:sz w:val="18"/>
                      <w:szCs w:val="18"/>
                      <w:lang w:eastAsia="ru-RU"/>
                    </w:rPr>
                    <w:br/>
                  </w:r>
                  <w:r w:rsidRPr="00321B91">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321B91">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321B91">
                    <w:rPr>
                      <w:rFonts w:ascii="Arial" w:eastAsia="Times New Roman" w:hAnsi="Arial" w:cs="Arial"/>
                      <w:sz w:val="18"/>
                      <w:szCs w:val="18"/>
                      <w:lang w:eastAsia="ru-RU"/>
                    </w:rPr>
                    <w:br/>
                    <w:t xml:space="preserve">• Участник должен обладать необходимыми кадровыми ресурсами: персонал (основных рабочих специальностей): электромонтажники – не менее 2 чел. с группой по ЭБ не ниже 3, не менее 1 чел. с 4 группой по </w:t>
                  </w:r>
                  <w:proofErr w:type="gramStart"/>
                  <w:r w:rsidRPr="00321B91">
                    <w:rPr>
                      <w:rFonts w:ascii="Arial" w:eastAsia="Times New Roman" w:hAnsi="Arial" w:cs="Arial"/>
                      <w:sz w:val="18"/>
                      <w:szCs w:val="18"/>
                      <w:lang w:eastAsia="ru-RU"/>
                    </w:rPr>
                    <w:t>ЭБ ;</w:t>
                  </w:r>
                  <w:proofErr w:type="gramEnd"/>
                  <w:r w:rsidRPr="00321B91">
                    <w:rPr>
                      <w:rFonts w:ascii="Arial" w:eastAsia="Times New Roman" w:hAnsi="Arial" w:cs="Arial"/>
                      <w:sz w:val="18"/>
                      <w:szCs w:val="18"/>
                      <w:lang w:eastAsia="ru-RU"/>
                    </w:rPr>
                    <w:t xml:space="preserve"> сварщик 3-6 разряда не менее 2 чел. с группой по ЭБ не ниже 3; рабочие строительных специальностей 3-6 разряда не менее 4 чел. с группой по ЭБ 2. ИТР не менее 1 чел. с группой по ЭБ не ниже 5 имеющего право выдачи нарядов-допусков.</w:t>
                  </w:r>
                  <w:r w:rsidRPr="00321B91">
                    <w:rPr>
                      <w:rFonts w:ascii="Arial" w:eastAsia="Times New Roman" w:hAnsi="Arial" w:cs="Arial"/>
                      <w:sz w:val="18"/>
                      <w:szCs w:val="18"/>
                      <w:lang w:eastAsia="ru-RU"/>
                    </w:rPr>
                    <w:br/>
                    <w:t xml:space="preserve">Заявка Участника будет отклонена, в случае несоответствия установленным требованиям (форма </w:t>
                  </w:r>
                  <w:proofErr w:type="gramStart"/>
                  <w:r w:rsidRPr="00321B91">
                    <w:rPr>
                      <w:rFonts w:ascii="Arial" w:eastAsia="Times New Roman" w:hAnsi="Arial" w:cs="Arial"/>
                      <w:sz w:val="18"/>
                      <w:szCs w:val="18"/>
                      <w:lang w:eastAsia="ru-RU"/>
                    </w:rPr>
                    <w:t>9)</w:t>
                  </w:r>
                  <w:r w:rsidRPr="00321B91">
                    <w:rPr>
                      <w:rFonts w:ascii="Arial" w:eastAsia="Times New Roman" w:hAnsi="Arial" w:cs="Arial"/>
                      <w:sz w:val="18"/>
                      <w:szCs w:val="18"/>
                      <w:lang w:eastAsia="ru-RU"/>
                    </w:rPr>
                    <w:br/>
                    <w:t>•</w:t>
                  </w:r>
                  <w:proofErr w:type="gramEnd"/>
                  <w:r w:rsidRPr="00321B91">
                    <w:rPr>
                      <w:rFonts w:ascii="Arial" w:eastAsia="Times New Roman" w:hAnsi="Arial" w:cs="Arial"/>
                      <w:sz w:val="18"/>
                      <w:szCs w:val="18"/>
                      <w:lang w:eastAsia="ru-RU"/>
                    </w:rPr>
                    <w:t xml:space="preserve"> Участник должен обладать необходимыми основными машинами и механизмами: </w:t>
                  </w:r>
                  <w:r w:rsidRPr="00321B91">
                    <w:rPr>
                      <w:rFonts w:ascii="Arial" w:eastAsia="Times New Roman" w:hAnsi="Arial" w:cs="Arial"/>
                      <w:sz w:val="18"/>
                      <w:szCs w:val="18"/>
                      <w:lang w:eastAsia="ru-RU"/>
                    </w:rPr>
                    <w:br/>
                    <w:t xml:space="preserve">- вахтовый автотранспорт не менее 1 ед.; автомобиль грузовой различного назначения г/п 5-10 </w:t>
                  </w:r>
                  <w:proofErr w:type="spellStart"/>
                  <w:r w:rsidRPr="00321B91">
                    <w:rPr>
                      <w:rFonts w:ascii="Arial" w:eastAsia="Times New Roman" w:hAnsi="Arial" w:cs="Arial"/>
                      <w:sz w:val="18"/>
                      <w:szCs w:val="18"/>
                      <w:lang w:eastAsia="ru-RU"/>
                    </w:rPr>
                    <w:t>тн</w:t>
                  </w:r>
                  <w:proofErr w:type="spellEnd"/>
                  <w:r w:rsidRPr="00321B91">
                    <w:rPr>
                      <w:rFonts w:ascii="Arial" w:eastAsia="Times New Roman" w:hAnsi="Arial" w:cs="Arial"/>
                      <w:sz w:val="18"/>
                      <w:szCs w:val="18"/>
                      <w:lang w:eastAsia="ru-RU"/>
                    </w:rPr>
                    <w:t xml:space="preserve">. не менее 1 ед.; комплект инструмента и такелажа для выполнения строительных и монтажных работ; бульдозер не менее1 ед.; автокран г/п до 16 </w:t>
                  </w:r>
                  <w:proofErr w:type="spellStart"/>
                  <w:r w:rsidRPr="00321B91">
                    <w:rPr>
                      <w:rFonts w:ascii="Arial" w:eastAsia="Times New Roman" w:hAnsi="Arial" w:cs="Arial"/>
                      <w:sz w:val="18"/>
                      <w:szCs w:val="18"/>
                      <w:lang w:eastAsia="ru-RU"/>
                    </w:rPr>
                    <w:t>тн</w:t>
                  </w:r>
                  <w:proofErr w:type="spellEnd"/>
                  <w:r w:rsidRPr="00321B91">
                    <w:rPr>
                      <w:rFonts w:ascii="Arial" w:eastAsia="Times New Roman" w:hAnsi="Arial" w:cs="Arial"/>
                      <w:sz w:val="18"/>
                      <w:szCs w:val="18"/>
                      <w:lang w:eastAsia="ru-RU"/>
                    </w:rPr>
                    <w:t>. не менее 1 ед.; сварочный агрегат не менее 2 ед.; экскаватор не менее 1 ед.</w:t>
                  </w:r>
                  <w:r w:rsidRPr="00321B91">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 (форма 8)</w:t>
                  </w:r>
                  <w:r w:rsidRPr="00321B91">
                    <w:rPr>
                      <w:rFonts w:ascii="Arial" w:eastAsia="Times New Roman" w:hAnsi="Arial" w:cs="Arial"/>
                      <w:sz w:val="18"/>
                      <w:szCs w:val="18"/>
                      <w:lang w:eastAsia="ru-RU"/>
                    </w:rPr>
                    <w:br/>
                    <w:t>• 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321B91">
                    <w:rPr>
                      <w:rFonts w:ascii="Arial" w:eastAsia="Times New Roman" w:hAnsi="Arial" w:cs="Arial"/>
                      <w:sz w:val="18"/>
                      <w:szCs w:val="18"/>
                      <w:lang w:eastAsia="ru-RU"/>
                    </w:rPr>
                    <w:br/>
                    <w:t>• Участнику желательно иметь положительную репутацию, подтвержденную отзывами о выполнении аналогичных договоров за последние 3 года</w:t>
                  </w:r>
                  <w:r w:rsidRPr="00321B91">
                    <w:rPr>
                      <w:rFonts w:ascii="Arial" w:eastAsia="Times New Roman" w:hAnsi="Arial" w:cs="Arial"/>
                      <w:sz w:val="18"/>
                      <w:szCs w:val="18"/>
                      <w:lang w:eastAsia="ru-RU"/>
                    </w:rPr>
                    <w:br/>
                  </w:r>
                  <w:r w:rsidRPr="00321B91">
                    <w:rPr>
                      <w:rFonts w:ascii="Arial" w:eastAsia="Times New Roman" w:hAnsi="Arial" w:cs="Arial"/>
                      <w:sz w:val="18"/>
                      <w:szCs w:val="18"/>
                      <w:lang w:eastAsia="ru-RU"/>
                    </w:rPr>
                    <w:softHyphen/>
                    <w:t xml:space="preserve"> Участник должен иметь устойчивое финансовое состояние.</w:t>
                  </w:r>
                  <w:r w:rsidRPr="00321B91">
                    <w:rPr>
                      <w:rFonts w:ascii="Arial" w:eastAsia="Times New Roman" w:hAnsi="Arial" w:cs="Arial"/>
                      <w:sz w:val="18"/>
                      <w:szCs w:val="18"/>
                      <w:lang w:eastAsia="ru-RU"/>
                    </w:rPr>
                    <w:br/>
                  </w:r>
                  <w:r w:rsidRPr="00321B91">
                    <w:rPr>
                      <w:rFonts w:ascii="Arial" w:eastAsia="Times New Roman" w:hAnsi="Arial" w:cs="Arial"/>
                      <w:sz w:val="18"/>
                      <w:szCs w:val="18"/>
                      <w:lang w:eastAsia="ru-RU"/>
                    </w:rPr>
                    <w:br/>
                    <w:t xml:space="preserve">Показатель финансовой устойчивости - стоимость чистых активов (СЧА) должен иметь значение &gt;0 </w:t>
                  </w:r>
                  <w:r w:rsidRPr="00321B91">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321B91">
                    <w:rPr>
                      <w:rFonts w:ascii="Arial" w:eastAsia="Times New Roman" w:hAnsi="Arial" w:cs="Arial"/>
                      <w:sz w:val="18"/>
                      <w:szCs w:val="18"/>
                      <w:lang w:eastAsia="ru-RU"/>
                    </w:rPr>
                    <w:br/>
                    <w:t xml:space="preserve">СЧА= стр.1600-стр.1400-стр.1500, </w:t>
                  </w:r>
                  <w:r w:rsidRPr="00321B91">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321B91">
                    <w:rPr>
                      <w:rFonts w:ascii="Arial" w:eastAsia="Times New Roman" w:hAnsi="Arial" w:cs="Arial"/>
                      <w:sz w:val="18"/>
                      <w:szCs w:val="18"/>
                      <w:lang w:eastAsia="ru-RU"/>
                    </w:rPr>
                    <w:br/>
                  </w:r>
                  <w:r w:rsidRPr="00321B91">
                    <w:rPr>
                      <w:rFonts w:ascii="Arial" w:eastAsia="Times New Roman" w:hAnsi="Arial" w:cs="Arial"/>
                      <w:sz w:val="18"/>
                      <w:szCs w:val="18"/>
                      <w:lang w:eastAsia="ru-RU"/>
                    </w:rPr>
                    <w:br/>
                    <w:t>Показатель финансовой устойчивости - коэффициент соизмеримости (КСВ) должен иметь значение ≥ 0,5</w:t>
                  </w:r>
                  <w:r w:rsidRPr="00321B91">
                    <w:rPr>
                      <w:rFonts w:ascii="Arial" w:eastAsia="Times New Roman" w:hAnsi="Arial" w:cs="Arial"/>
                      <w:sz w:val="18"/>
                      <w:szCs w:val="18"/>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w:t>
                  </w:r>
                  <w:proofErr w:type="spellStart"/>
                  <w:r w:rsidRPr="00321B91">
                    <w:rPr>
                      <w:rFonts w:ascii="Arial" w:eastAsia="Times New Roman" w:hAnsi="Arial" w:cs="Arial"/>
                      <w:sz w:val="18"/>
                      <w:szCs w:val="18"/>
                      <w:lang w:eastAsia="ru-RU"/>
                    </w:rPr>
                    <w:t>формуле:КСВ</w:t>
                  </w:r>
                  <w:proofErr w:type="spellEnd"/>
                  <w:r w:rsidRPr="00321B91">
                    <w:rPr>
                      <w:rFonts w:ascii="Arial" w:eastAsia="Times New Roman" w:hAnsi="Arial" w:cs="Arial"/>
                      <w:sz w:val="18"/>
                      <w:szCs w:val="18"/>
                      <w:lang w:eastAsia="ru-RU"/>
                    </w:rPr>
                    <w:t>=(V/B):(S/P) ,</w:t>
                  </w:r>
                  <w:r w:rsidRPr="00321B91">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321B91">
                    <w:rPr>
                      <w:rFonts w:ascii="Arial" w:eastAsia="Times New Roman" w:hAnsi="Arial" w:cs="Arial"/>
                      <w:sz w:val="18"/>
                      <w:szCs w:val="18"/>
                      <w:lang w:eastAsia="ru-RU"/>
                    </w:rPr>
                    <w:br/>
                    <w:t>Р – период выполнения обязательств по договору (в месяцах);</w:t>
                  </w:r>
                  <w:r w:rsidRPr="00321B91">
                    <w:rPr>
                      <w:rFonts w:ascii="Arial" w:eastAsia="Times New Roman" w:hAnsi="Arial" w:cs="Arial"/>
                      <w:sz w:val="18"/>
                      <w:szCs w:val="18"/>
                      <w:lang w:eastAsia="ru-RU"/>
                    </w:rPr>
                    <w:br/>
                    <w:t>В – количество месяцев в периоде, в котором сформирован показатель V;</w:t>
                  </w:r>
                  <w:r w:rsidRPr="00321B91">
                    <w:rPr>
                      <w:rFonts w:ascii="Arial" w:eastAsia="Times New Roman" w:hAnsi="Arial" w:cs="Arial"/>
                      <w:sz w:val="18"/>
                      <w:szCs w:val="18"/>
                      <w:lang w:eastAsia="ru-RU"/>
                    </w:rPr>
                    <w:br/>
                    <w:t>S – сумма договора (без НДС).</w:t>
                  </w:r>
                  <w:r w:rsidRPr="00321B91">
                    <w:rPr>
                      <w:rFonts w:ascii="Arial" w:eastAsia="Times New Roman" w:hAnsi="Arial" w:cs="Arial"/>
                      <w:sz w:val="18"/>
                      <w:szCs w:val="18"/>
                      <w:lang w:eastAsia="ru-RU"/>
                    </w:rPr>
                    <w:br/>
                  </w:r>
                  <w:r w:rsidRPr="00321B91">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321B91">
                    <w:rPr>
                      <w:rFonts w:ascii="Arial" w:eastAsia="Times New Roman" w:hAnsi="Arial" w:cs="Arial"/>
                      <w:sz w:val="18"/>
                      <w:szCs w:val="18"/>
                      <w:lang w:eastAsia="ru-RU"/>
                    </w:rPr>
                    <w:br/>
                  </w:r>
                  <w:r w:rsidRPr="00321B91">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321B91">
                    <w:rPr>
                      <w:rFonts w:ascii="Arial" w:eastAsia="Times New Roman" w:hAnsi="Arial" w:cs="Arial"/>
                      <w:sz w:val="18"/>
                      <w:szCs w:val="18"/>
                      <w:lang w:eastAsia="ru-RU"/>
                    </w:rPr>
                    <w:br/>
                    <w:t>•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321B91">
                    <w:rPr>
                      <w:rFonts w:ascii="Arial" w:eastAsia="Times New Roman" w:hAnsi="Arial" w:cs="Arial"/>
                      <w:sz w:val="18"/>
                      <w:szCs w:val="18"/>
                      <w:lang w:eastAsia="ru-RU"/>
                    </w:rPr>
                    <w:br/>
                    <w:t>• Требования к благонадежности Участника, членам коллективного Участника, субподрядчика (соисполнителя/субпоставщика)</w:t>
                  </w:r>
                  <w:r w:rsidRPr="00321B91">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321B91">
                    <w:rPr>
                      <w:rFonts w:ascii="Arial" w:eastAsia="Times New Roman" w:hAnsi="Arial" w:cs="Arial"/>
                      <w:sz w:val="18"/>
                      <w:szCs w:val="18"/>
                      <w:lang w:eastAsia="ru-RU"/>
                    </w:rPr>
                    <w:t>Тюменьэнерго</w:t>
                  </w:r>
                  <w:proofErr w:type="spellEnd"/>
                  <w:r w:rsidRPr="00321B91">
                    <w:rPr>
                      <w:rFonts w:ascii="Arial" w:eastAsia="Times New Roman" w:hAnsi="Arial" w:cs="Arial"/>
                      <w:sz w:val="18"/>
                      <w:szCs w:val="18"/>
                      <w:lang w:eastAsia="ru-RU"/>
                    </w:rPr>
                    <w:t>»;</w:t>
                  </w:r>
                  <w:r w:rsidRPr="00321B91">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21B91">
                    <w:rPr>
                      <w:rFonts w:ascii="Arial" w:eastAsia="Times New Roman" w:hAnsi="Arial" w:cs="Arial"/>
                      <w:sz w:val="18"/>
                      <w:szCs w:val="18"/>
                      <w:lang w:eastAsia="ru-RU"/>
                    </w:rPr>
                    <w:br/>
                    <w:t xml:space="preserve">в) деятельность Участника должна быть безубыточной за последний </w:t>
                  </w:r>
                  <w:r w:rsidRPr="00321B91">
                    <w:rPr>
                      <w:rFonts w:ascii="Arial" w:eastAsia="Times New Roman" w:hAnsi="Arial" w:cs="Arial"/>
                      <w:sz w:val="18"/>
                      <w:szCs w:val="18"/>
                      <w:lang w:eastAsia="ru-RU"/>
                    </w:rPr>
                    <w:lastRenderedPageBreak/>
                    <w:t>завершенный год;</w:t>
                  </w:r>
                  <w:r w:rsidRPr="00321B91">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321B91">
                    <w:rPr>
                      <w:rFonts w:ascii="Arial" w:eastAsia="Times New Roman" w:hAnsi="Arial" w:cs="Arial"/>
                      <w:sz w:val="18"/>
                      <w:szCs w:val="18"/>
                      <w:lang w:eastAsia="ru-RU"/>
                    </w:rPr>
                    <w:br/>
                    <w:t>д) Участник не должен иметь задолженность по уплате налогов;</w:t>
                  </w:r>
                  <w:r w:rsidRPr="00321B91">
                    <w:rPr>
                      <w:rFonts w:ascii="Arial" w:eastAsia="Times New Roman" w:hAnsi="Arial" w:cs="Arial"/>
                      <w:sz w:val="18"/>
                      <w:szCs w:val="18"/>
                      <w:lang w:eastAsia="ru-RU"/>
                    </w:rPr>
                    <w:br/>
                    <w:t>е) на имущество Участника не должен быть наложен арест;</w:t>
                  </w:r>
                  <w:r w:rsidRPr="00321B91">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21B91">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321B91">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321B91">
                    <w:rPr>
                      <w:rFonts w:ascii="Arial" w:eastAsia="Times New Roman" w:hAnsi="Arial" w:cs="Arial"/>
                      <w:sz w:val="18"/>
                      <w:szCs w:val="18"/>
                      <w:lang w:eastAsia="ru-RU"/>
                    </w:rPr>
                    <w:t>Россети</w:t>
                  </w:r>
                  <w:proofErr w:type="spellEnd"/>
                  <w:r w:rsidRPr="00321B91">
                    <w:rPr>
                      <w:rFonts w:ascii="Arial" w:eastAsia="Times New Roman" w:hAnsi="Arial" w:cs="Arial"/>
                      <w:sz w:val="18"/>
                      <w:szCs w:val="18"/>
                      <w:lang w:eastAsia="ru-RU"/>
                    </w:rPr>
                    <w:t>», ДЗО (ВЗО) ОАО «</w:t>
                  </w:r>
                  <w:proofErr w:type="spellStart"/>
                  <w:r w:rsidRPr="00321B91">
                    <w:rPr>
                      <w:rFonts w:ascii="Arial" w:eastAsia="Times New Roman" w:hAnsi="Arial" w:cs="Arial"/>
                      <w:sz w:val="18"/>
                      <w:szCs w:val="18"/>
                      <w:lang w:eastAsia="ru-RU"/>
                    </w:rPr>
                    <w:t>Россети</w:t>
                  </w:r>
                  <w:proofErr w:type="spellEnd"/>
                  <w:r w:rsidRPr="00321B91">
                    <w:rPr>
                      <w:rFonts w:ascii="Arial" w:eastAsia="Times New Roman" w:hAnsi="Arial" w:cs="Arial"/>
                      <w:sz w:val="18"/>
                      <w:szCs w:val="18"/>
                      <w:lang w:eastAsia="ru-RU"/>
                    </w:rPr>
                    <w:t>», а также родственниками работников ОАО «</w:t>
                  </w:r>
                  <w:proofErr w:type="spellStart"/>
                  <w:r w:rsidRPr="00321B91">
                    <w:rPr>
                      <w:rFonts w:ascii="Arial" w:eastAsia="Times New Roman" w:hAnsi="Arial" w:cs="Arial"/>
                      <w:sz w:val="18"/>
                      <w:szCs w:val="18"/>
                      <w:lang w:eastAsia="ru-RU"/>
                    </w:rPr>
                    <w:t>Россети</w:t>
                  </w:r>
                  <w:proofErr w:type="spellEnd"/>
                  <w:r w:rsidRPr="00321B91">
                    <w:rPr>
                      <w:rFonts w:ascii="Arial" w:eastAsia="Times New Roman" w:hAnsi="Arial" w:cs="Arial"/>
                      <w:sz w:val="18"/>
                      <w:szCs w:val="18"/>
                      <w:lang w:eastAsia="ru-RU"/>
                    </w:rPr>
                    <w:t>», ДЗО (ВЗО) ОАО «</w:t>
                  </w:r>
                  <w:proofErr w:type="spellStart"/>
                  <w:r w:rsidRPr="00321B91">
                    <w:rPr>
                      <w:rFonts w:ascii="Arial" w:eastAsia="Times New Roman" w:hAnsi="Arial" w:cs="Arial"/>
                      <w:sz w:val="18"/>
                      <w:szCs w:val="18"/>
                      <w:lang w:eastAsia="ru-RU"/>
                    </w:rPr>
                    <w:t>Россети</w:t>
                  </w:r>
                  <w:proofErr w:type="spellEnd"/>
                  <w:r w:rsidRPr="00321B91">
                    <w:rPr>
                      <w:rFonts w:ascii="Arial" w:eastAsia="Times New Roman" w:hAnsi="Arial" w:cs="Arial"/>
                      <w:sz w:val="18"/>
                      <w:szCs w:val="18"/>
                      <w:lang w:eastAsia="ru-RU"/>
                    </w:rPr>
                    <w:t>»;</w:t>
                  </w:r>
                  <w:r w:rsidRPr="00321B91">
                    <w:rPr>
                      <w:rFonts w:ascii="Arial" w:eastAsia="Times New Roman" w:hAnsi="Arial" w:cs="Arial"/>
                      <w:sz w:val="18"/>
                      <w:szCs w:val="18"/>
                      <w:lang w:eastAsia="ru-RU"/>
                    </w:rPr>
                    <w:br/>
                    <w:t>к) Участник не должен быть аффилирован к другим Участникам закупки;</w:t>
                  </w:r>
                  <w:r w:rsidRPr="00321B91">
                    <w:rPr>
                      <w:rFonts w:ascii="Arial" w:eastAsia="Times New Roman" w:hAnsi="Arial" w:cs="Arial"/>
                      <w:sz w:val="18"/>
                      <w:szCs w:val="18"/>
                      <w:lang w:eastAsia="ru-RU"/>
                    </w:rPr>
                    <w:br/>
                    <w:t>л) отсутствие у ОАО "</w:t>
                  </w:r>
                  <w:proofErr w:type="spellStart"/>
                  <w:r w:rsidRPr="00321B91">
                    <w:rPr>
                      <w:rFonts w:ascii="Arial" w:eastAsia="Times New Roman" w:hAnsi="Arial" w:cs="Arial"/>
                      <w:sz w:val="18"/>
                      <w:szCs w:val="18"/>
                      <w:lang w:eastAsia="ru-RU"/>
                    </w:rPr>
                    <w:t>Тюменьэнерго</w:t>
                  </w:r>
                  <w:proofErr w:type="spellEnd"/>
                  <w:r w:rsidRPr="00321B91">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321B91">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321B91">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321B91">
                    <w:rPr>
                      <w:rFonts w:ascii="Arial" w:eastAsia="Times New Roman" w:hAnsi="Arial" w:cs="Arial"/>
                      <w:sz w:val="18"/>
                      <w:szCs w:val="18"/>
                      <w:lang w:eastAsia="ru-RU"/>
                    </w:rPr>
                    <w:br/>
                  </w:r>
                  <w:r w:rsidRPr="00321B91">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321B91">
                    <w:rPr>
                      <w:rFonts w:ascii="Arial" w:eastAsia="Times New Roman" w:hAnsi="Arial" w:cs="Arial"/>
                      <w:sz w:val="18"/>
                      <w:szCs w:val="18"/>
                      <w:lang w:eastAsia="ru-RU"/>
                    </w:rPr>
                    <w:t>Тюменьэнерго</w:t>
                  </w:r>
                  <w:proofErr w:type="spellEnd"/>
                  <w:r w:rsidRPr="00321B91">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321B91">
                    <w:rPr>
                      <w:rFonts w:ascii="Arial" w:eastAsia="Times New Roman" w:hAnsi="Arial" w:cs="Arial"/>
                      <w:sz w:val="18"/>
                      <w:szCs w:val="18"/>
                      <w:lang w:eastAsia="ru-RU"/>
                    </w:rPr>
                    <w:t>Тюменьэнерго</w:t>
                  </w:r>
                  <w:proofErr w:type="spellEnd"/>
                  <w:r w:rsidRPr="00321B91">
                    <w:rPr>
                      <w:rFonts w:ascii="Arial" w:eastAsia="Times New Roman" w:hAnsi="Arial" w:cs="Arial"/>
                      <w:sz w:val="18"/>
                      <w:szCs w:val="18"/>
                      <w:lang w:eastAsia="ru-RU"/>
                    </w:rPr>
                    <w:t>" (СЭБ ОАО "</w:t>
                  </w:r>
                  <w:proofErr w:type="spellStart"/>
                  <w:r w:rsidRPr="00321B91">
                    <w:rPr>
                      <w:rFonts w:ascii="Arial" w:eastAsia="Times New Roman" w:hAnsi="Arial" w:cs="Arial"/>
                      <w:sz w:val="18"/>
                      <w:szCs w:val="18"/>
                      <w:lang w:eastAsia="ru-RU"/>
                    </w:rPr>
                    <w:t>Тюменьэнерго</w:t>
                  </w:r>
                  <w:proofErr w:type="spellEnd"/>
                  <w:r w:rsidRPr="00321B91">
                    <w:rPr>
                      <w:rFonts w:ascii="Arial" w:eastAsia="Times New Roman" w:hAnsi="Arial" w:cs="Arial"/>
                      <w:sz w:val="18"/>
                      <w:szCs w:val="18"/>
                      <w:lang w:eastAsia="ru-RU"/>
                    </w:rPr>
                    <w:t>").</w:t>
                  </w:r>
                  <w:r w:rsidRPr="00321B91">
                    <w:rPr>
                      <w:rFonts w:ascii="Arial" w:eastAsia="Times New Roman" w:hAnsi="Arial" w:cs="Arial"/>
                      <w:sz w:val="18"/>
                      <w:szCs w:val="18"/>
                      <w:lang w:eastAsia="ru-RU"/>
                    </w:rPr>
                    <w:br/>
                    <w:t>• Заключение аудиторской проверки за последние 2 года в случаях, когда проведение аудиторской проверки в соответствии с законодательством Российской Федерации обязательно, а также в случае наличия заключения аудиторской проверки при проведении добровольного аудита</w:t>
                  </w:r>
                  <w:r w:rsidRPr="00321B91">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21B91" w:rsidRPr="00321B91">
              <w:trPr>
                <w:tblCellSpacing w:w="0" w:type="dxa"/>
              </w:trPr>
              <w:tc>
                <w:tcPr>
                  <w:tcW w:w="0" w:type="auto"/>
                  <w:shd w:val="clear" w:color="auto" w:fill="F7F7F7"/>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321B91" w:rsidRPr="00321B91">
              <w:trPr>
                <w:tblCellSpacing w:w="0" w:type="dxa"/>
              </w:trPr>
              <w:tc>
                <w:tcPr>
                  <w:tcW w:w="0" w:type="auto"/>
                  <w:shd w:val="clear" w:color="auto" w:fill="E9E9E9"/>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Конкурсная документация:</w:t>
                  </w:r>
                </w:p>
              </w:tc>
              <w:tc>
                <w:tcPr>
                  <w:tcW w:w="0" w:type="auto"/>
                  <w:shd w:val="clear" w:color="auto" w:fill="E9E9E9"/>
                  <w:hideMark/>
                </w:tcPr>
                <w:p w:rsidR="00321B91" w:rsidRPr="00321B91" w:rsidRDefault="00321B91" w:rsidP="00321B91">
                  <w:pPr>
                    <w:spacing w:after="0" w:line="240" w:lineRule="auto"/>
                    <w:rPr>
                      <w:rFonts w:ascii="Arial" w:eastAsia="Times New Roman" w:hAnsi="Arial" w:cs="Arial"/>
                      <w:sz w:val="18"/>
                      <w:szCs w:val="18"/>
                      <w:lang w:eastAsia="ru-RU"/>
                    </w:rPr>
                  </w:pPr>
                  <w:hyperlink r:id="rId16" w:tgtFrame="_blank" w:history="1">
                    <w:r w:rsidRPr="00321B91">
                      <w:rPr>
                        <w:rFonts w:ascii="Arial" w:eastAsia="Times New Roman" w:hAnsi="Arial" w:cs="Arial"/>
                        <w:color w:val="1C50A4"/>
                        <w:sz w:val="18"/>
                        <w:szCs w:val="18"/>
                        <w:lang w:eastAsia="ru-RU"/>
                      </w:rPr>
                      <w:t xml:space="preserve">Скачать файл </w:t>
                    </w:r>
                    <w:r w:rsidRPr="00321B91">
                      <w:rPr>
                        <w:rFonts w:ascii="Arial" w:eastAsia="Times New Roman" w:hAnsi="Arial" w:cs="Arial"/>
                        <w:b/>
                        <w:bCs/>
                        <w:color w:val="1C50A4"/>
                        <w:sz w:val="18"/>
                        <w:szCs w:val="18"/>
                        <w:lang w:eastAsia="ru-RU"/>
                      </w:rPr>
                      <w:t>КД нов.zip</w:t>
                    </w:r>
                  </w:hyperlink>
                  <w:r w:rsidRPr="00321B91">
                    <w:rPr>
                      <w:rFonts w:ascii="Arial" w:eastAsia="Times New Roman" w:hAnsi="Arial" w:cs="Arial"/>
                      <w:sz w:val="18"/>
                      <w:szCs w:val="18"/>
                      <w:lang w:eastAsia="ru-RU"/>
                    </w:rPr>
                    <w:t> (8.3 Мб)</w:t>
                  </w:r>
                </w:p>
                <w:p w:rsidR="00321B91" w:rsidRPr="00321B91" w:rsidRDefault="00321B91" w:rsidP="00321B91">
                  <w:pPr>
                    <w:spacing w:after="0" w:line="240" w:lineRule="auto"/>
                    <w:rPr>
                      <w:rFonts w:ascii="Arial" w:eastAsia="Times New Roman" w:hAnsi="Arial" w:cs="Arial"/>
                      <w:sz w:val="18"/>
                      <w:szCs w:val="18"/>
                      <w:lang w:eastAsia="ru-RU"/>
                    </w:rPr>
                  </w:pPr>
                  <w:hyperlink r:id="rId17" w:history="1">
                    <w:r w:rsidRPr="00321B91">
                      <w:rPr>
                        <w:rFonts w:ascii="Arial" w:eastAsia="Times New Roman" w:hAnsi="Arial" w:cs="Arial"/>
                        <w:b/>
                        <w:bCs/>
                        <w:color w:val="1C50A4"/>
                        <w:sz w:val="18"/>
                        <w:szCs w:val="18"/>
                        <w:lang w:eastAsia="ru-RU"/>
                      </w:rPr>
                      <w:t>Редактировать конкурсную документацию</w:t>
                    </w:r>
                  </w:hyperlink>
                </w:p>
                <w:p w:rsidR="00321B91" w:rsidRPr="00321B91" w:rsidRDefault="00321B91" w:rsidP="00321B91">
                  <w:pPr>
                    <w:spacing w:after="0" w:line="240" w:lineRule="auto"/>
                    <w:rPr>
                      <w:rFonts w:ascii="Arial" w:eastAsia="Times New Roman" w:hAnsi="Arial" w:cs="Arial"/>
                      <w:sz w:val="18"/>
                      <w:szCs w:val="18"/>
                      <w:lang w:eastAsia="ru-RU"/>
                    </w:rPr>
                  </w:pPr>
                  <w:hyperlink r:id="rId18" w:tgtFrame="signature" w:history="1">
                    <w:r w:rsidRPr="00321B91">
                      <w:rPr>
                        <w:rFonts w:ascii="Arial" w:eastAsia="Times New Roman" w:hAnsi="Arial" w:cs="Arial"/>
                        <w:color w:val="1C50A4"/>
                        <w:sz w:val="18"/>
                        <w:szCs w:val="18"/>
                        <w:lang w:eastAsia="ru-RU"/>
                      </w:rPr>
                      <w:t>Подписана ЭП</w:t>
                    </w:r>
                  </w:hyperlink>
                </w:p>
                <w:p w:rsidR="00321B91" w:rsidRPr="00321B91" w:rsidRDefault="00321B91" w:rsidP="00321B91">
                  <w:pPr>
                    <w:spacing w:after="0" w:line="240" w:lineRule="auto"/>
                    <w:rPr>
                      <w:rFonts w:ascii="Arial" w:eastAsia="Times New Roman" w:hAnsi="Arial" w:cs="Arial"/>
                      <w:sz w:val="18"/>
                      <w:szCs w:val="18"/>
                      <w:lang w:eastAsia="ru-RU"/>
                    </w:rPr>
                  </w:pPr>
                  <w:hyperlink r:id="rId19" w:history="1">
                    <w:r w:rsidRPr="00321B91">
                      <w:rPr>
                        <w:rFonts w:ascii="Arial" w:eastAsia="Times New Roman" w:hAnsi="Arial" w:cs="Arial"/>
                        <w:color w:val="1C50A4"/>
                        <w:sz w:val="18"/>
                        <w:szCs w:val="18"/>
                        <w:lang w:eastAsia="ru-RU"/>
                      </w:rPr>
                      <w:t>Перевести документацию на другой язык</w:t>
                    </w:r>
                  </w:hyperlink>
                </w:p>
              </w:tc>
            </w:tr>
            <w:tr w:rsidR="00321B91" w:rsidRPr="00321B91">
              <w:trPr>
                <w:tblCellSpacing w:w="0" w:type="dxa"/>
              </w:trPr>
              <w:tc>
                <w:tcPr>
                  <w:tcW w:w="0" w:type="auto"/>
                  <w:shd w:val="clear" w:color="auto" w:fill="F7F7F7"/>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21B91" w:rsidRPr="00321B91">
              <w:trPr>
                <w:tblCellSpacing w:w="0" w:type="dxa"/>
              </w:trPr>
              <w:tc>
                <w:tcPr>
                  <w:tcW w:w="0" w:type="auto"/>
                  <w:shd w:val="clear" w:color="auto" w:fill="E9E9E9"/>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321B91">
                    <w:rPr>
                      <w:rFonts w:ascii="Arial" w:eastAsia="Times New Roman" w:hAnsi="Arial" w:cs="Arial"/>
                      <w:sz w:val="18"/>
                      <w:szCs w:val="18"/>
                      <w:lang w:eastAsia="ru-RU"/>
                    </w:rPr>
                    <w:br/>
                    <w:t>1. Обеспечение исполнения обязательств на возврат Контрагентом авансовых платежей: в форме безотзывной и безусловной банковской гарантией.</w:t>
                  </w:r>
                  <w:r w:rsidRPr="00321B91">
                    <w:rPr>
                      <w:rFonts w:ascii="Arial" w:eastAsia="Times New Roman" w:hAnsi="Arial" w:cs="Arial"/>
                      <w:sz w:val="18"/>
                      <w:szCs w:val="18"/>
                      <w:lang w:eastAsia="ru-RU"/>
                    </w:rPr>
                    <w:br/>
                    <w:t>(Более подробная информация в Проекте Договора, Приложение № 2 к КД)</w:t>
                  </w:r>
                  <w:r w:rsidRPr="00321B91">
                    <w:rPr>
                      <w:rFonts w:ascii="Arial" w:eastAsia="Times New Roman" w:hAnsi="Arial" w:cs="Arial"/>
                      <w:sz w:val="18"/>
                      <w:szCs w:val="18"/>
                      <w:lang w:eastAsia="ru-RU"/>
                    </w:rPr>
                    <w:br/>
                  </w:r>
                  <w:r w:rsidRPr="00321B91">
                    <w:rPr>
                      <w:rFonts w:ascii="Arial" w:eastAsia="Times New Roman" w:hAnsi="Arial" w:cs="Arial"/>
                      <w:sz w:val="18"/>
                      <w:szCs w:val="18"/>
                      <w:lang w:eastAsia="ru-RU"/>
                    </w:rPr>
                    <w:br/>
                    <w:t xml:space="preserve">В случае авансирования 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w:t>
                  </w:r>
                  <w:r w:rsidRPr="00321B91">
                    <w:rPr>
                      <w:rFonts w:ascii="Arial" w:eastAsia="Times New Roman" w:hAnsi="Arial" w:cs="Arial"/>
                      <w:sz w:val="18"/>
                      <w:szCs w:val="18"/>
                      <w:lang w:eastAsia="ru-RU"/>
                    </w:rPr>
                    <w:lastRenderedPageBreak/>
                    <w:t>безотзывной безусловной банковской гарантии на возврат авансовых платежей, полученных по договору.</w:t>
                  </w:r>
                  <w:r w:rsidRPr="00321B91">
                    <w:rPr>
                      <w:rFonts w:ascii="Arial" w:eastAsia="Times New Roman" w:hAnsi="Arial" w:cs="Arial"/>
                      <w:sz w:val="18"/>
                      <w:szCs w:val="18"/>
                      <w:lang w:eastAsia="ru-RU"/>
                    </w:rPr>
                    <w:br/>
                    <w:t>Кредитная организация, выдавшая комфортное/гарантийное письмо, должна удовлетворять следующим требованиям:</w:t>
                  </w:r>
                  <w:r w:rsidRPr="00321B91">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321B91">
                    <w:rPr>
                      <w:rFonts w:ascii="Arial" w:eastAsia="Times New Roman" w:hAnsi="Arial" w:cs="Arial"/>
                      <w:sz w:val="18"/>
                      <w:szCs w:val="18"/>
                      <w:lang w:eastAsia="ru-RU"/>
                    </w:rPr>
                    <w:br/>
                    <w:t>б) участвовать в системе страхования вкладов;</w:t>
                  </w:r>
                  <w:r w:rsidRPr="00321B91">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321B91">
                    <w:rPr>
                      <w:rFonts w:ascii="Arial" w:eastAsia="Times New Roman" w:hAnsi="Arial" w:cs="Arial"/>
                      <w:sz w:val="18"/>
                      <w:szCs w:val="18"/>
                      <w:lang w:eastAsia="ru-RU"/>
                    </w:rPr>
                    <w:br/>
                  </w:r>
                  <w:r w:rsidRPr="00321B91">
                    <w:rPr>
                      <w:rFonts w:ascii="Arial" w:eastAsia="Times New Roman" w:hAnsi="Arial" w:cs="Arial"/>
                      <w:sz w:val="18"/>
                      <w:szCs w:val="18"/>
                      <w:lang w:eastAsia="ru-RU"/>
                    </w:rPr>
                    <w:br/>
                  </w:r>
                  <w:proofErr w:type="spellStart"/>
                  <w:r w:rsidRPr="00321B91">
                    <w:rPr>
                      <w:rFonts w:ascii="Arial" w:eastAsia="Times New Roman" w:hAnsi="Arial" w:cs="Arial"/>
                      <w:sz w:val="18"/>
                      <w:szCs w:val="18"/>
                      <w:lang w:eastAsia="ru-RU"/>
                    </w:rPr>
                    <w:t>Непредоставление</w:t>
                  </w:r>
                  <w:proofErr w:type="spellEnd"/>
                  <w:r w:rsidRPr="00321B91">
                    <w:rPr>
                      <w:rFonts w:ascii="Arial" w:eastAsia="Times New Roman" w:hAnsi="Arial" w:cs="Arial"/>
                      <w:sz w:val="18"/>
                      <w:szCs w:val="18"/>
                      <w:lang w:eastAsia="ru-RU"/>
                    </w:rPr>
                    <w:t xml:space="preserve"> комфортного/гарантийного письма является основанием к отклонению заявки Участника</w:t>
                  </w:r>
                  <w:r w:rsidRPr="00321B91">
                    <w:rPr>
                      <w:rFonts w:ascii="Arial" w:eastAsia="Times New Roman" w:hAnsi="Arial" w:cs="Arial"/>
                      <w:sz w:val="18"/>
                      <w:szCs w:val="18"/>
                      <w:lang w:eastAsia="ru-RU"/>
                    </w:rPr>
                    <w:br/>
                  </w:r>
                  <w:r w:rsidRPr="00321B91">
                    <w:rPr>
                      <w:rFonts w:ascii="Arial" w:eastAsia="Times New Roman" w:hAnsi="Arial" w:cs="Arial"/>
                      <w:sz w:val="18"/>
                      <w:szCs w:val="18"/>
                      <w:lang w:eastAsia="ru-RU"/>
                    </w:rPr>
                    <w:br/>
                    <w:t xml:space="preserve">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(Более подробная информация в Проекте Договора, Приложении № 2 к </w:t>
                  </w:r>
                  <w:proofErr w:type="gramStart"/>
                  <w:r w:rsidRPr="00321B91">
                    <w:rPr>
                      <w:rFonts w:ascii="Arial" w:eastAsia="Times New Roman" w:hAnsi="Arial" w:cs="Arial"/>
                      <w:sz w:val="18"/>
                      <w:szCs w:val="18"/>
                      <w:lang w:eastAsia="ru-RU"/>
                    </w:rPr>
                    <w:t>КД)</w:t>
                  </w:r>
                  <w:r w:rsidRPr="00321B91">
                    <w:rPr>
                      <w:rFonts w:ascii="Arial" w:eastAsia="Times New Roman" w:hAnsi="Arial" w:cs="Arial"/>
                      <w:sz w:val="18"/>
                      <w:szCs w:val="18"/>
                      <w:lang w:eastAsia="ru-RU"/>
                    </w:rPr>
                    <w:br/>
                  </w:r>
                  <w:r w:rsidRPr="00321B91">
                    <w:rPr>
                      <w:rFonts w:ascii="Arial" w:eastAsia="Times New Roman" w:hAnsi="Arial" w:cs="Arial"/>
                      <w:sz w:val="18"/>
                      <w:szCs w:val="18"/>
                      <w:lang w:eastAsia="ru-RU"/>
                    </w:rPr>
                    <w:br/>
                    <w:t>При</w:t>
                  </w:r>
                  <w:proofErr w:type="gramEnd"/>
                  <w:r w:rsidRPr="00321B91">
                    <w:rPr>
                      <w:rFonts w:ascii="Arial" w:eastAsia="Times New Roman" w:hAnsi="Arial" w:cs="Arial"/>
                      <w:sz w:val="18"/>
                      <w:szCs w:val="18"/>
                      <w:lang w:eastAsia="ru-RU"/>
                    </w:rPr>
                    <w:t xml:space="preserve">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p>
              </w:tc>
            </w:tr>
            <w:tr w:rsidR="00321B91" w:rsidRPr="00321B91">
              <w:trPr>
                <w:tblCellSpacing w:w="0" w:type="dxa"/>
              </w:trPr>
              <w:tc>
                <w:tcPr>
                  <w:tcW w:w="0" w:type="auto"/>
                  <w:shd w:val="clear" w:color="auto" w:fill="F7F7F7"/>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lastRenderedPageBreak/>
                    <w:t>Конкурсные заявки:</w:t>
                  </w:r>
                </w:p>
              </w:tc>
              <w:tc>
                <w:tcPr>
                  <w:tcW w:w="0" w:type="auto"/>
                  <w:shd w:val="clear" w:color="auto" w:fill="F7F7F7"/>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21B91" w:rsidRPr="00321B91">
              <w:trPr>
                <w:tblCellSpacing w:w="0" w:type="dxa"/>
              </w:trPr>
              <w:tc>
                <w:tcPr>
                  <w:tcW w:w="0" w:type="auto"/>
                  <w:shd w:val="clear" w:color="auto" w:fill="E9E9E9"/>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Цена с НДС</w:t>
                  </w:r>
                </w:p>
              </w:tc>
            </w:tr>
            <w:tr w:rsidR="00321B91" w:rsidRPr="00321B91">
              <w:trPr>
                <w:tblCellSpacing w:w="0" w:type="dxa"/>
              </w:trPr>
              <w:tc>
                <w:tcPr>
                  <w:tcW w:w="0" w:type="auto"/>
                  <w:shd w:val="clear" w:color="auto" w:fill="F7F7F7"/>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Место вскрытия конвертов:</w:t>
                  </w:r>
                </w:p>
              </w:tc>
              <w:tc>
                <w:tcPr>
                  <w:tcW w:w="0" w:type="auto"/>
                  <w:shd w:val="clear" w:color="auto" w:fill="F7F7F7"/>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21B91" w:rsidRPr="00321B91">
              <w:trPr>
                <w:tblCellSpacing w:w="0" w:type="dxa"/>
              </w:trPr>
              <w:tc>
                <w:tcPr>
                  <w:tcW w:w="0" w:type="auto"/>
                  <w:shd w:val="clear" w:color="auto" w:fill="E9E9E9"/>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 xml:space="preserve">Вскрытие конвертов с заявками состоится </w:t>
                  </w:r>
                  <w:r w:rsidRPr="00321B91">
                    <w:rPr>
                      <w:rFonts w:ascii="Arial" w:eastAsia="Times New Roman" w:hAnsi="Arial" w:cs="Arial"/>
                      <w:b/>
                      <w:bCs/>
                      <w:sz w:val="18"/>
                      <w:szCs w:val="18"/>
                      <w:lang w:eastAsia="ru-RU"/>
                    </w:rPr>
                    <w:t>20.08.2014 в 08:00 по московскому времени</w:t>
                  </w:r>
                  <w:r w:rsidRPr="00321B91">
                    <w:rPr>
                      <w:rFonts w:ascii="Arial" w:eastAsia="Times New Roman" w:hAnsi="Arial" w:cs="Arial"/>
                      <w:sz w:val="18"/>
                      <w:szCs w:val="18"/>
                      <w:lang w:eastAsia="ru-RU"/>
                    </w:rPr>
                    <w:t>.</w:t>
                  </w:r>
                </w:p>
              </w:tc>
            </w:tr>
            <w:tr w:rsidR="00321B91" w:rsidRPr="00321B91">
              <w:trPr>
                <w:tblCellSpacing w:w="0" w:type="dxa"/>
              </w:trPr>
              <w:tc>
                <w:tcPr>
                  <w:tcW w:w="0" w:type="auto"/>
                  <w:shd w:val="clear" w:color="auto" w:fill="F7F7F7"/>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09.09.2014 15:00</w:t>
                  </w:r>
                </w:p>
              </w:tc>
            </w:tr>
            <w:tr w:rsidR="00321B91" w:rsidRPr="00321B91">
              <w:trPr>
                <w:tblCellSpacing w:w="0" w:type="dxa"/>
              </w:trPr>
              <w:tc>
                <w:tcPr>
                  <w:tcW w:w="0" w:type="auto"/>
                  <w:shd w:val="clear" w:color="auto" w:fill="E9E9E9"/>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628617, ХМАО-Югра, Тюменская область, г. Нижневартовск, ул. Пермская, 22</w:t>
                  </w:r>
                </w:p>
              </w:tc>
            </w:tr>
            <w:tr w:rsidR="00321B91" w:rsidRPr="00321B91">
              <w:trPr>
                <w:tblCellSpacing w:w="0" w:type="dxa"/>
              </w:trPr>
              <w:tc>
                <w:tcPr>
                  <w:tcW w:w="0" w:type="auto"/>
                  <w:shd w:val="clear" w:color="auto" w:fill="F7F7F7"/>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19.09.2014 15:00</w:t>
                  </w:r>
                </w:p>
              </w:tc>
            </w:tr>
            <w:tr w:rsidR="00321B91" w:rsidRPr="00321B91">
              <w:trPr>
                <w:tblCellSpacing w:w="0" w:type="dxa"/>
              </w:trPr>
              <w:tc>
                <w:tcPr>
                  <w:tcW w:w="0" w:type="auto"/>
                  <w:shd w:val="clear" w:color="auto" w:fill="E9E9E9"/>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Место подведения итогов:</w:t>
                  </w:r>
                </w:p>
              </w:tc>
              <w:tc>
                <w:tcPr>
                  <w:tcW w:w="0" w:type="auto"/>
                  <w:shd w:val="clear" w:color="auto" w:fill="E9E9E9"/>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628617, ХМАО-Югра, Тюменская область, г. Нижневартовск, ул. Пермская, 22</w:t>
                  </w:r>
                </w:p>
              </w:tc>
            </w:tr>
            <w:tr w:rsidR="00321B91" w:rsidRPr="00321B91">
              <w:trPr>
                <w:tblCellSpacing w:w="0" w:type="dxa"/>
              </w:trPr>
              <w:tc>
                <w:tcPr>
                  <w:tcW w:w="0" w:type="auto"/>
                  <w:shd w:val="clear" w:color="auto" w:fill="F7F7F7"/>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21B91">
                    <w:rPr>
                      <w:rFonts w:ascii="Arial" w:eastAsia="Times New Roman" w:hAnsi="Arial" w:cs="Arial"/>
                      <w:sz w:val="18"/>
                      <w:szCs w:val="18"/>
                      <w:lang w:eastAsia="ru-RU"/>
                    </w:rPr>
                    <w:t>ранжировке</w:t>
                  </w:r>
                  <w:proofErr w:type="spellEnd"/>
                  <w:r w:rsidRPr="00321B91">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при наличии финансирования. Организатор Конкурса вправе, при необходимости, изменить данный срок</w:t>
                  </w:r>
                </w:p>
              </w:tc>
            </w:tr>
            <w:tr w:rsidR="00321B91" w:rsidRPr="00321B91">
              <w:trPr>
                <w:tblCellSpacing w:w="0" w:type="dxa"/>
              </w:trPr>
              <w:tc>
                <w:tcPr>
                  <w:tcW w:w="0" w:type="auto"/>
                  <w:shd w:val="clear" w:color="auto" w:fill="E9E9E9"/>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Лот № 1. 21 617 287,28 руб. (цена с НДС)</w:t>
                  </w:r>
                </w:p>
              </w:tc>
            </w:tr>
            <w:tr w:rsidR="00321B91" w:rsidRPr="00321B91">
              <w:trPr>
                <w:tblCellSpacing w:w="0" w:type="dxa"/>
              </w:trPr>
              <w:tc>
                <w:tcPr>
                  <w:tcW w:w="0" w:type="auto"/>
                  <w:shd w:val="clear" w:color="auto" w:fill="F7F7F7"/>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321B91" w:rsidRPr="00321B91">
              <w:trPr>
                <w:tblCellSpacing w:w="0" w:type="dxa"/>
              </w:trPr>
              <w:tc>
                <w:tcPr>
                  <w:tcW w:w="0" w:type="auto"/>
                  <w:shd w:val="clear" w:color="auto" w:fill="E9E9E9"/>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lastRenderedPageBreak/>
                    <w:t>Дополнительная информация о конкурсе:</w:t>
                  </w:r>
                </w:p>
              </w:tc>
              <w:tc>
                <w:tcPr>
                  <w:tcW w:w="0" w:type="auto"/>
                  <w:shd w:val="clear" w:color="auto" w:fill="E9E9E9"/>
                  <w:hideMark/>
                </w:tcPr>
                <w:p w:rsidR="00321B91" w:rsidRPr="00321B91" w:rsidRDefault="00321B91" w:rsidP="00321B91">
                  <w:pPr>
                    <w:spacing w:after="0" w:line="240" w:lineRule="auto"/>
                    <w:rPr>
                      <w:rFonts w:ascii="Arial" w:eastAsia="Times New Roman" w:hAnsi="Arial" w:cs="Arial"/>
                      <w:sz w:val="18"/>
                      <w:szCs w:val="18"/>
                      <w:lang w:eastAsia="ru-RU"/>
                    </w:rPr>
                  </w:pPr>
                  <w:r w:rsidRPr="00321B91">
                    <w:rPr>
                      <w:rFonts w:ascii="Arial" w:eastAsia="Times New Roman" w:hAnsi="Arial" w:cs="Arial"/>
                      <w:sz w:val="18"/>
                      <w:szCs w:val="18"/>
                      <w:lang w:eastAsia="ru-RU"/>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321B9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21B91">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21B91">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21B91" w:rsidRPr="00321B91">
              <w:trPr>
                <w:tblCellSpacing w:w="0" w:type="dxa"/>
              </w:trPr>
              <w:tc>
                <w:tcPr>
                  <w:tcW w:w="0" w:type="auto"/>
                  <w:shd w:val="clear" w:color="auto" w:fill="F7F7F7"/>
                  <w:hideMark/>
                </w:tcPr>
                <w:p w:rsidR="00321B91" w:rsidRPr="00321B91" w:rsidRDefault="00321B91" w:rsidP="00321B91">
                  <w:pPr>
                    <w:spacing w:after="0" w:line="240" w:lineRule="auto"/>
                    <w:jc w:val="right"/>
                    <w:rPr>
                      <w:rFonts w:ascii="Arial" w:eastAsia="Times New Roman" w:hAnsi="Arial" w:cs="Arial"/>
                      <w:sz w:val="18"/>
                      <w:szCs w:val="18"/>
                      <w:lang w:eastAsia="ru-RU"/>
                    </w:rPr>
                  </w:pPr>
                  <w:r w:rsidRPr="00321B9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21B91" w:rsidRPr="00321B91" w:rsidRDefault="00321B91" w:rsidP="00321B91">
                  <w:pPr>
                    <w:spacing w:after="0" w:line="240" w:lineRule="auto"/>
                    <w:rPr>
                      <w:rFonts w:ascii="Arial" w:eastAsia="Times New Roman" w:hAnsi="Arial" w:cs="Arial"/>
                      <w:sz w:val="18"/>
                      <w:szCs w:val="18"/>
                      <w:lang w:eastAsia="ru-RU"/>
                    </w:rPr>
                  </w:pPr>
                  <w:hyperlink w:history="1">
                    <w:r w:rsidRPr="00321B91">
                      <w:rPr>
                        <w:rFonts w:ascii="Arial" w:eastAsia="Times New Roman" w:hAnsi="Arial" w:cs="Arial"/>
                        <w:color w:val="1C50A4"/>
                        <w:sz w:val="18"/>
                        <w:szCs w:val="18"/>
                        <w:lang w:eastAsia="ru-RU"/>
                      </w:rPr>
                      <w:t>628617, Ханты-Мансийский Автономный округ - Югра, Тюменская область, г. Нижневартовск, ул. Пермская, 22</w:t>
                    </w:r>
                  </w:hyperlink>
                  <w:r w:rsidRPr="00321B91">
                    <w:rPr>
                      <w:rFonts w:ascii="Arial" w:eastAsia="Times New Roman" w:hAnsi="Arial" w:cs="Arial"/>
                      <w:sz w:val="18"/>
                      <w:szCs w:val="18"/>
                      <w:lang w:eastAsia="ru-RU"/>
                    </w:rPr>
                    <w:t xml:space="preserve"> </w:t>
                  </w:r>
                </w:p>
              </w:tc>
            </w:tr>
          </w:tbl>
          <w:p w:rsidR="00321B91" w:rsidRPr="00321B91" w:rsidRDefault="00321B91" w:rsidP="00321B91">
            <w:pPr>
              <w:spacing w:after="0" w:line="240" w:lineRule="auto"/>
              <w:rPr>
                <w:rFonts w:ascii="Arial" w:eastAsia="Times New Roman" w:hAnsi="Arial" w:cs="Arial"/>
                <w:sz w:val="18"/>
                <w:szCs w:val="18"/>
                <w:lang w:eastAsia="ru-RU"/>
              </w:rPr>
            </w:pPr>
          </w:p>
        </w:tc>
      </w:tr>
    </w:tbl>
    <w:p w:rsidR="00065EAD" w:rsidRDefault="00065EAD">
      <w:bookmarkStart w:id="0" w:name="_GoBack"/>
      <w:bookmarkEnd w:id="0"/>
    </w:p>
    <w:sectPr w:rsidR="00065E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B91"/>
    <w:rsid w:val="00065EAD"/>
    <w:rsid w:val="00321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BBB7D-7526-4BF3-B95D-F8A3761C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534803">
      <w:bodyDiv w:val="1"/>
      <w:marLeft w:val="0"/>
      <w:marRight w:val="0"/>
      <w:marTop w:val="0"/>
      <w:marBottom w:val="0"/>
      <w:divBdr>
        <w:top w:val="none" w:sz="0" w:space="0" w:color="auto"/>
        <w:left w:val="none" w:sz="0" w:space="0" w:color="auto"/>
        <w:bottom w:val="none" w:sz="0" w:space="0" w:color="auto"/>
        <w:right w:val="none" w:sz="0" w:space="0" w:color="auto"/>
      </w:divBdr>
      <w:divsChild>
        <w:div w:id="1758819295">
          <w:marLeft w:val="0"/>
          <w:marRight w:val="15"/>
          <w:marTop w:val="0"/>
          <w:marBottom w:val="30"/>
          <w:divBdr>
            <w:top w:val="none" w:sz="0" w:space="0" w:color="auto"/>
            <w:left w:val="none" w:sz="0" w:space="0" w:color="auto"/>
            <w:bottom w:val="none" w:sz="0" w:space="0" w:color="auto"/>
            <w:right w:val="none" w:sz="0" w:space="0" w:color="auto"/>
          </w:divBdr>
        </w:div>
        <w:div w:id="1642887492">
          <w:marLeft w:val="0"/>
          <w:marRight w:val="15"/>
          <w:marTop w:val="0"/>
          <w:marBottom w:val="30"/>
          <w:divBdr>
            <w:top w:val="none" w:sz="0" w:space="0" w:color="auto"/>
            <w:left w:val="none" w:sz="0" w:space="0" w:color="auto"/>
            <w:bottom w:val="none" w:sz="0" w:space="0" w:color="auto"/>
            <w:right w:val="none" w:sz="0" w:space="0" w:color="auto"/>
          </w:divBdr>
        </w:div>
        <w:div w:id="1174420279">
          <w:marLeft w:val="0"/>
          <w:marRight w:val="15"/>
          <w:marTop w:val="0"/>
          <w:marBottom w:val="30"/>
          <w:divBdr>
            <w:top w:val="none" w:sz="0" w:space="0" w:color="auto"/>
            <w:left w:val="none" w:sz="0" w:space="0" w:color="auto"/>
            <w:bottom w:val="none" w:sz="0" w:space="0" w:color="auto"/>
            <w:right w:val="none" w:sz="0" w:space="0" w:color="auto"/>
          </w:divBdr>
        </w:div>
        <w:div w:id="867260945">
          <w:marLeft w:val="0"/>
          <w:marRight w:val="15"/>
          <w:marTop w:val="0"/>
          <w:marBottom w:val="30"/>
          <w:divBdr>
            <w:top w:val="none" w:sz="0" w:space="0" w:color="auto"/>
            <w:left w:val="none" w:sz="0" w:space="0" w:color="auto"/>
            <w:bottom w:val="none" w:sz="0" w:space="0" w:color="auto"/>
            <w:right w:val="none" w:sz="0" w:space="0" w:color="auto"/>
          </w:divBdr>
        </w:div>
        <w:div w:id="1663463652">
          <w:marLeft w:val="0"/>
          <w:marRight w:val="15"/>
          <w:marTop w:val="0"/>
          <w:marBottom w:val="30"/>
          <w:divBdr>
            <w:top w:val="none" w:sz="0" w:space="0" w:color="auto"/>
            <w:left w:val="none" w:sz="0" w:space="0" w:color="auto"/>
            <w:bottom w:val="none" w:sz="0" w:space="0" w:color="auto"/>
            <w:right w:val="none" w:sz="0" w:space="0" w:color="auto"/>
          </w:divBdr>
        </w:div>
        <w:div w:id="1934895016">
          <w:marLeft w:val="0"/>
          <w:marRight w:val="15"/>
          <w:marTop w:val="0"/>
          <w:marBottom w:val="30"/>
          <w:divBdr>
            <w:top w:val="none" w:sz="0" w:space="0" w:color="auto"/>
            <w:left w:val="none" w:sz="0" w:space="0" w:color="auto"/>
            <w:bottom w:val="none" w:sz="0" w:space="0" w:color="auto"/>
            <w:right w:val="none" w:sz="0" w:space="0" w:color="auto"/>
          </w:divBdr>
        </w:div>
        <w:div w:id="488911006">
          <w:marLeft w:val="0"/>
          <w:marRight w:val="0"/>
          <w:marTop w:val="0"/>
          <w:marBottom w:val="0"/>
          <w:divBdr>
            <w:top w:val="none" w:sz="0" w:space="0" w:color="auto"/>
            <w:left w:val="none" w:sz="0" w:space="0" w:color="auto"/>
            <w:bottom w:val="none" w:sz="0" w:space="0" w:color="auto"/>
            <w:right w:val="none" w:sz="0" w:space="0" w:color="auto"/>
          </w:divBdr>
          <w:divsChild>
            <w:div w:id="1931696338">
              <w:marLeft w:val="0"/>
              <w:marRight w:val="0"/>
              <w:marTop w:val="0"/>
              <w:marBottom w:val="0"/>
              <w:divBdr>
                <w:top w:val="none" w:sz="0" w:space="0" w:color="auto"/>
                <w:left w:val="none" w:sz="0" w:space="0" w:color="auto"/>
                <w:bottom w:val="none" w:sz="0" w:space="0" w:color="auto"/>
                <w:right w:val="none" w:sz="0" w:space="0" w:color="auto"/>
              </w:divBdr>
            </w:div>
          </w:divsChild>
        </w:div>
        <w:div w:id="1092235554">
          <w:marLeft w:val="0"/>
          <w:marRight w:val="0"/>
          <w:marTop w:val="0"/>
          <w:marBottom w:val="0"/>
          <w:divBdr>
            <w:top w:val="none" w:sz="0" w:space="0" w:color="auto"/>
            <w:left w:val="none" w:sz="0" w:space="0" w:color="auto"/>
            <w:bottom w:val="none" w:sz="0" w:space="0" w:color="auto"/>
            <w:right w:val="none" w:sz="0" w:space="0" w:color="auto"/>
          </w:divBdr>
        </w:div>
        <w:div w:id="103118606">
          <w:marLeft w:val="0"/>
          <w:marRight w:val="0"/>
          <w:marTop w:val="0"/>
          <w:marBottom w:val="0"/>
          <w:divBdr>
            <w:top w:val="none" w:sz="0" w:space="0" w:color="auto"/>
            <w:left w:val="none" w:sz="0" w:space="0" w:color="auto"/>
            <w:bottom w:val="none" w:sz="0" w:space="0" w:color="auto"/>
            <w:right w:val="none" w:sz="0" w:space="0" w:color="auto"/>
          </w:divBdr>
        </w:div>
        <w:div w:id="1925457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1318&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1318&amp;action=signed_doc&amp;key=doc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edit_tender.html?id=41318&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1318&amp;action=docs" TargetMode="External"/><Relationship Id="rId2" Type="http://schemas.openxmlformats.org/officeDocument/2006/relationships/settings" Target="settings.xml"/><Relationship Id="rId16" Type="http://schemas.openxmlformats.org/officeDocument/2006/relationships/hyperlink" Target="http://www.b2b-mrsk.ru/download.html?file=file%2F10965763.zip&amp;title=%D0%9A%D0%94+%D0%BD%D0%BE%D0%B2.zip"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41318&amp;action=invitations" TargetMode="External"/><Relationship Id="rId11" Type="http://schemas.openxmlformats.org/officeDocument/2006/relationships/hyperlink" Target="http://www.b2b-mrsk.ru/market/list_tenders.html?all=0&amp;cat_id=64521123&amp;open=1" TargetMode="External"/><Relationship Id="rId5" Type="http://schemas.openxmlformats.org/officeDocument/2006/relationships/hyperlink" Target="http://www.b2b-mrsk.ru/market/view_tender.html?id=41318&amp;action=explanation" TargetMode="External"/><Relationship Id="rId15" Type="http://schemas.openxmlformats.org/officeDocument/2006/relationships/hyperlink" Target="mailto:ChernyhYN@vartanet.ru" TargetMode="External"/><Relationship Id="rId10" Type="http://schemas.openxmlformats.org/officeDocument/2006/relationships/hyperlink" Target="http://www.b2b-mrsk.ru/market/list_tenders.html?all=0&amp;cat_id=64521123&amp;open=1"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41318&amp;show=lots" TargetMode="External"/><Relationship Id="rId9" Type="http://schemas.openxmlformats.org/officeDocument/2006/relationships/hyperlink" Target="http://www.b2b-mrsk.ru/firms/view_firm.html?id=102351" TargetMode="External"/><Relationship Id="rId14" Type="http://schemas.openxmlformats.org/officeDocument/2006/relationships/hyperlink" Target="http://www.b2b-mrsk.ru/popups/send_message.html?action=send&amp;to=125052&amp;subject=%D0%92%D0%BE%D0%BF%D1%80%D0%BE%D1%81+%D0%BF%D0%BE+%D0%BA%D0%BE%D0%BD%D0%BA%D1%83%D1%80%D1%81%D1%83+%E2%84%96+4131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2602</Words>
  <Characters>14835</Characters>
  <Application>Microsoft Office Word</Application>
  <DocSecurity>0</DocSecurity>
  <Lines>123</Lines>
  <Paragraphs>34</Paragraphs>
  <ScaleCrop>false</ScaleCrop>
  <Company>NVES</Company>
  <LinksUpToDate>false</LinksUpToDate>
  <CharactersWithSpaces>17403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1</cp:revision>
  <dcterms:created xsi:type="dcterms:W3CDTF">2014-07-29T10:31:00Z</dcterms:created>
  <dcterms:modified xsi:type="dcterms:W3CDTF">2014-07-29T10:33:00Z</dcterms:modified>
</cp:coreProperties>
</file>