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D2F" w:rsidRPr="00C11D2F" w:rsidRDefault="00C11D2F" w:rsidP="00C11D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11D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 № 1101272</w:t>
      </w:r>
    </w:p>
    <w:p w:rsidR="00C11D2F" w:rsidRPr="00C11D2F" w:rsidRDefault="00C11D2F" w:rsidP="00C11D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11D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Открытый одноэтапный конкурс без предварительного отбора на право заключения Договора на поставку низковольтной аппаратуры и устройств релейной защиты и автоматики для нужд филиалов АО «</w:t>
      </w:r>
      <w:proofErr w:type="spellStart"/>
      <w:r w:rsidRPr="00C11D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Тюменьэнерго</w:t>
      </w:r>
      <w:proofErr w:type="spellEnd"/>
      <w:r w:rsidRPr="00C11D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».</w:t>
      </w:r>
    </w:p>
    <w:p w:rsidR="00C11D2F" w:rsidRPr="00C11D2F" w:rsidRDefault="00C11D2F" w:rsidP="00C11D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18.10.2018 в 15:30 по московскому времени  (через 19 суток, 23 часа, 53 минуты и 41 секунду) </w:t>
      </w:r>
      <w:r w:rsidRPr="00C11D2F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C11D2F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11D2F" w:rsidRPr="00C11D2F" w:rsidTr="00C11D2F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11D2F" w:rsidRPr="00C11D2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C11D2F" w:rsidRPr="00C11D2F" w:rsidRDefault="00C11D2F" w:rsidP="00C11D2F">
                  <w:pPr>
                    <w:spacing w:before="100" w:beforeAutospacing="1" w:after="100" w:afterAutospacing="1" w:line="240" w:lineRule="auto"/>
                    <w:outlineLvl w:val="1"/>
                    <w:divId w:val="1576815095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bookmarkStart w:id="0" w:name="_GoBack"/>
                  <w:bookmarkEnd w:id="0"/>
                </w:p>
              </w:tc>
            </w:tr>
            <w:tr w:rsidR="00C11D2F" w:rsidRPr="00C11D2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11D2F" w:rsidRPr="00C11D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C11D2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Поставка низковольтной аппаратуры и устройств релейной защиты и автоматики для нужд филиалов АО «</w:t>
                        </w:r>
                        <w:proofErr w:type="spellStart"/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</w:p>
                    </w:tc>
                  </w:tr>
                  <w:tr w:rsidR="00C11D2F" w:rsidRPr="00C11D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30 929 394,15 руб.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(цена без НДС: 25 774 495,13 руб.)</w:t>
                        </w:r>
                      </w:p>
                    </w:tc>
                  </w:tr>
                  <w:tr w:rsidR="00C11D2F" w:rsidRPr="00C11D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28.09.2018 15:18</w:t>
                        </w:r>
                      </w:p>
                    </w:tc>
                  </w:tr>
                  <w:tr w:rsidR="00C11D2F" w:rsidRPr="00C11D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18.10.2018 15:30</w:t>
                        </w:r>
                      </w:p>
                    </w:tc>
                  </w:tr>
                  <w:tr w:rsidR="00C11D2F" w:rsidRPr="00C11D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09.01.2019 - 30.04.2019</w:t>
                        </w:r>
                      </w:p>
                    </w:tc>
                  </w:tr>
                  <w:tr w:rsidR="00C11D2F" w:rsidRPr="00C11D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28.09.2018 15:18, </w:t>
                        </w:r>
                        <w:hyperlink r:id="rId6" w:tgtFrame="_blank" w:tooltip="Отправить личное сообщение" w:history="1">
                          <w:r w:rsidRPr="00C11D2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C11D2F" w:rsidRPr="00C11D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C11D2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C11D2F" w:rsidRPr="00C11D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C11D2F" w:rsidRPr="00C11D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C11D2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C11D2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11D2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C11D2F" w:rsidRPr="00C11D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11D2F" w:rsidRPr="00C11D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11D2F" w:rsidRPr="00C11D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C11D2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C11D2F" w:rsidRPr="00C11D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C11D2F" w:rsidRPr="00C11D2F" w:rsidRDefault="00C11D2F" w:rsidP="00C11D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11D2F" w:rsidRPr="00C11D2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C11D2F" w:rsidRPr="00C11D2F" w:rsidRDefault="00C11D2F" w:rsidP="00C11D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1D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11D2F" w:rsidRPr="00C11D2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11D2F" w:rsidRPr="00C11D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C0AD98D" id="Прямоугольник 2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C11D2F" w:rsidRPr="00C11D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1235452" id="Прямоугольник 1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C11D2F" w:rsidRPr="00C11D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C11D2F" w:rsidRPr="00C11D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Размер обеспечения: Обеспечение заявки на участие 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в закупке в размере не менее 2% начальной цены лота.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Срок внесения/ предоставления обеспечения: Обеспечение заявки на участие в закупке должно быть предоставлено Заказчику до окончания срока подачи заявок на участие в закупке. В противном случае задаток считается невнесенным.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* 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</w:t>
                        </w:r>
                        <w:proofErr w:type="spellStart"/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реестре недобросовестных поставщиков, предусмотренном Федеральным законом от 18 июля 2011 г. N 223-ФЗ "О закупках товаров, работ, услуг 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</w:t>
                        </w:r>
                        <w:proofErr w:type="spellStart"/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ПАО «</w:t>
                        </w:r>
                        <w:proofErr w:type="spellStart"/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действиями АО "</w:t>
                        </w:r>
                        <w:proofErr w:type="spellStart"/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"</w:t>
                        </w:r>
                        <w:proofErr w:type="spellStart"/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р) отсутствие двух и более отрицательных заключений </w:t>
                        </w:r>
                        <w:proofErr w:type="spellStart"/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»).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C11D2F" w:rsidRPr="00C11D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C11D2F" w:rsidRPr="00C11D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tgtFrame="_blank" w:history="1">
                          <w:r w:rsidRPr="00C11D2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C11D2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КД_НВА_РЗА_смсп.zip</w:t>
                          </w:r>
                        </w:hyperlink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(22.9 МБ)</w:t>
                        </w:r>
                      </w:p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C11D2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C11D2F" w:rsidRPr="00C11D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C11D2F" w:rsidRPr="00C11D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</w:t>
                        </w:r>
                      </w:p>
                    </w:tc>
                  </w:tr>
                  <w:tr w:rsidR="00C11D2F" w:rsidRPr="00C11D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Договор заключается с каждым филиалом отдельно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</w:t>
                        </w:r>
                      </w:p>
                    </w:tc>
                  </w:tr>
                  <w:tr w:rsidR="00C11D2F" w:rsidRPr="00C11D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11D2F" w:rsidRPr="00C11D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07.11.2018 12:00</w:t>
                        </w:r>
                      </w:p>
                    </w:tc>
                  </w:tr>
                  <w:tr w:rsidR="00C11D2F" w:rsidRPr="00C11D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12.11.2018 12:00</w:t>
                        </w:r>
                      </w:p>
                    </w:tc>
                  </w:tr>
                  <w:tr w:rsidR="00C11D2F" w:rsidRPr="00C11D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11D2F" w:rsidRPr="00C11D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C11D2F" w:rsidRPr="00C11D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11D2F" w:rsidRPr="00C11D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тел. (3462) 77-64-77, е-</w:t>
                        </w:r>
                        <w:proofErr w:type="spellStart"/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Mezhenina-NM@te.ru;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Шулепова Татьяна Николаевна</w:t>
                        </w: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тел. (3462) 77-67-83, е-</w:t>
                        </w:r>
                        <w:proofErr w:type="spellStart"/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Shulepova-TN@te.ru</w:t>
                        </w:r>
                      </w:p>
                    </w:tc>
                  </w:tr>
                  <w:tr w:rsidR="00C11D2F" w:rsidRPr="00C11D2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11D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11D2F" w:rsidRPr="00C11D2F" w:rsidRDefault="00C11D2F" w:rsidP="00C11D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signature" w:history="1">
                          <w:r w:rsidRPr="00C11D2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C11D2F" w:rsidRPr="00C11D2F" w:rsidRDefault="00C11D2F" w:rsidP="00C11D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11D2F" w:rsidRPr="00C11D2F" w:rsidRDefault="00C11D2F" w:rsidP="00C11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D2F" w:rsidRPr="00C11D2F" w:rsidTr="00C11D2F">
        <w:trPr>
          <w:tblCellSpacing w:w="0" w:type="dxa"/>
        </w:trPr>
        <w:tc>
          <w:tcPr>
            <w:tcW w:w="5000" w:type="pct"/>
            <w:vAlign w:val="center"/>
            <w:hideMark/>
          </w:tcPr>
          <w:p w:rsidR="00C11D2F" w:rsidRPr="00C11D2F" w:rsidRDefault="00C11D2F" w:rsidP="00C11D2F">
            <w:pPr>
              <w:pStyle w:val="2"/>
              <w:rPr>
                <w:sz w:val="24"/>
                <w:szCs w:val="24"/>
              </w:rPr>
            </w:pPr>
            <w:r w:rsidRPr="00C11D2F">
              <w:rPr>
                <w:rStyle w:val="value"/>
                <w:sz w:val="24"/>
                <w:szCs w:val="24"/>
              </w:rPr>
              <w:lastRenderedPageBreak/>
              <w:t>Поставка низковольтной аппаратуры и устройств релейной защиты и автоматики для нужд филиалов АО «</w:t>
            </w:r>
            <w:proofErr w:type="spellStart"/>
            <w:r w:rsidRPr="00C11D2F">
              <w:rPr>
                <w:rStyle w:val="value"/>
                <w:sz w:val="24"/>
                <w:szCs w:val="24"/>
              </w:rPr>
              <w:t>Тюменьэнерго</w:t>
            </w:r>
            <w:proofErr w:type="spellEnd"/>
            <w:r w:rsidRPr="00C11D2F">
              <w:rPr>
                <w:rStyle w:val="value"/>
                <w:sz w:val="24"/>
                <w:szCs w:val="24"/>
              </w:rPr>
              <w:t>».</w:t>
            </w:r>
            <w:r w:rsidRPr="00C11D2F">
              <w:rPr>
                <w:sz w:val="24"/>
                <w:szCs w:val="24"/>
              </w:rPr>
              <w:t xml:space="preserve"> </w:t>
            </w:r>
          </w:p>
        </w:tc>
      </w:tr>
      <w:tr w:rsidR="00C11D2F" w:rsidRPr="00C11D2F" w:rsidTr="00C11D2F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C11D2F" w:rsidRPr="00C11D2F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11D2F" w:rsidRPr="00C11D2F" w:rsidRDefault="00C11D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D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Категория ОКПД2: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1D2F" w:rsidRPr="00C11D2F" w:rsidRDefault="00C11D2F" w:rsidP="00C11D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D2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27.12.24.190</w:t>
                  </w:r>
                  <w:r w:rsidRPr="00C11D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 Реле прочие</w:t>
                  </w:r>
                </w:p>
              </w:tc>
            </w:tr>
            <w:tr w:rsidR="00C11D2F" w:rsidRPr="00C11D2F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11D2F" w:rsidRPr="00C11D2F" w:rsidRDefault="00C11D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D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Категория ОКВЭД2: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1D2F" w:rsidRPr="00C11D2F" w:rsidRDefault="00C11D2F" w:rsidP="00C11D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D2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27.12</w:t>
                  </w:r>
                  <w:r w:rsidRPr="00C11D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  Производство электрической распределительной и регулирующей аппаратуры </w:t>
                  </w:r>
                </w:p>
              </w:tc>
            </w:tr>
            <w:tr w:rsidR="00C11D2F" w:rsidRPr="00C11D2F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11D2F" w:rsidRPr="00C11D2F" w:rsidRDefault="00C11D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D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1D2F" w:rsidRPr="00C11D2F" w:rsidRDefault="00C11D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3" w:history="1">
                    <w:r w:rsidRPr="00C11D2F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</w:rPr>
                      <w:t>Заявка № 11240977</w:t>
                    </w:r>
                  </w:hyperlink>
                  <w:r w:rsidRPr="00C11D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Строка № 1184 плана закупок на 2018 год</w:t>
                  </w:r>
                </w:p>
              </w:tc>
            </w:tr>
            <w:tr w:rsidR="00C11D2F" w:rsidRPr="00C11D2F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11D2F" w:rsidRPr="00C11D2F" w:rsidRDefault="00C11D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D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1D2F" w:rsidRPr="00C11D2F" w:rsidRDefault="00C11D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D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определено</w:t>
                  </w:r>
                </w:p>
              </w:tc>
            </w:tr>
            <w:tr w:rsidR="00C11D2F" w:rsidRPr="00C11D2F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11D2F" w:rsidRPr="00C11D2F" w:rsidRDefault="00C11D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D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1D2F" w:rsidRPr="00C11D2F" w:rsidRDefault="00C11D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D2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30 929 394,15 руб.</w:t>
                  </w:r>
                  <w:r w:rsidRPr="00C11D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(цена без НДС: 25 774 495,13 руб.)</w:t>
                  </w:r>
                </w:p>
              </w:tc>
            </w:tr>
            <w:tr w:rsidR="00C11D2F" w:rsidRPr="00C11D2F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11D2F" w:rsidRPr="00C11D2F" w:rsidRDefault="00C11D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D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1D2F" w:rsidRPr="00C11D2F" w:rsidRDefault="00C11D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D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Цена с НДС (</w:t>
                  </w:r>
                  <w:hyperlink r:id="rId14" w:history="1">
                    <w:r w:rsidRPr="00C11D2F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</w:rPr>
                      <w:t>показывать только основную цену</w:t>
                    </w:r>
                  </w:hyperlink>
                  <w:r w:rsidRPr="00C11D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C11D2F" w:rsidRPr="00C11D2F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11D2F" w:rsidRPr="00C11D2F" w:rsidRDefault="00C11D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D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договора: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1D2F" w:rsidRPr="00C11D2F" w:rsidRDefault="00C11D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D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</w:r>
                  <w:r w:rsidRPr="00C11D2F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Размер обеспечения:</w:t>
                  </w:r>
                  <w:r w:rsidRPr="00C11D2F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Обеспечение исполнения договора установлено в размере: 5% от суммы договора с учетом налогов по каждому филиалу с которым заключается договор.</w:t>
                  </w:r>
                  <w:r w:rsidRPr="00C11D2F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Срок внесения/ предоставления обеспечения денежных средств (обеспечительного платежа):</w:t>
                  </w:r>
                  <w:r w:rsidRPr="00C11D2F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Обеспечение исполнения договора должно быть </w:t>
                  </w:r>
                  <w:r w:rsidRPr="00C11D2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предоставлено Заказчику до даты заключения договора.</w:t>
                  </w:r>
                </w:p>
              </w:tc>
            </w:tr>
            <w:tr w:rsidR="00C11D2F" w:rsidRPr="00C11D2F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11D2F" w:rsidRPr="00C11D2F" w:rsidRDefault="00C11D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D2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1D2F" w:rsidRPr="00C11D2F" w:rsidRDefault="00C11D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D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Тюменская область, Сургут </w:t>
                  </w:r>
                  <w:r w:rsidRPr="00C11D2F">
                    <w:rPr>
                      <w:rFonts w:ascii="Times New Roman" w:hAnsi="Times New Roman" w:cs="Times New Roman"/>
                      <w:sz w:val="24"/>
                      <w:szCs w:val="24"/>
                    </w:rPr>
                    <w:pict/>
                  </w:r>
                </w:p>
              </w:tc>
            </w:tr>
            <w:tr w:rsidR="00C11D2F" w:rsidRPr="00C11D2F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11D2F" w:rsidRPr="00C11D2F" w:rsidRDefault="00C11D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D2F">
                    <w:rPr>
                      <w:rStyle w:val="floathint-marker"/>
                      <w:rFonts w:ascii="Times New Roman" w:hAnsi="Times New Roman" w:cs="Times New Roman"/>
                      <w:sz w:val="24"/>
                      <w:szCs w:val="24"/>
                    </w:rPr>
                    <w:t>Участие субъектов малого и среднего предпринимательства</w:t>
                  </w:r>
                  <w:r w:rsidRPr="00C11D2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307340" cy="307340"/>
                            <wp:effectExtent l="0" t="0" r="0" b="0"/>
                            <wp:docPr id="3" name="Прямоугольник 3" descr="https://www.b2b-mrsk.ru/images/ico/system-question-alt-0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7340" cy="307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9D1A508" id="Прямоугольник 3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  <w:p w:rsidR="00C11D2F" w:rsidRPr="00C11D2F" w:rsidRDefault="00C11D2F" w:rsidP="00C11D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D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</w:r>
                </w:p>
                <w:p w:rsidR="00C11D2F" w:rsidRPr="00C11D2F" w:rsidRDefault="00C11D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D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1D2F" w:rsidRPr="00C11D2F" w:rsidRDefault="00C11D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D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Участниками данной закупки могут быть только субъекты малого и среднего предпринимательства</w:t>
                  </w:r>
                </w:p>
              </w:tc>
            </w:tr>
            <w:tr w:rsidR="00C11D2F" w:rsidRPr="00C11D2F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C11D2F" w:rsidRPr="00C11D2F" w:rsidRDefault="00C11D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D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Организатор может воспользоваться правом на проведение переторжки: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11D2F" w:rsidRPr="00C11D2F" w:rsidRDefault="00C11D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1D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</w:tbl>
          <w:p w:rsidR="00C11D2F" w:rsidRPr="00C11D2F" w:rsidRDefault="00C11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4BFE" w:rsidRPr="00C11D2F" w:rsidRDefault="00994BFE">
      <w:pPr>
        <w:rPr>
          <w:rFonts w:ascii="Times New Roman" w:hAnsi="Times New Roman" w:cs="Times New Roman"/>
          <w:sz w:val="24"/>
          <w:szCs w:val="24"/>
        </w:rPr>
      </w:pPr>
    </w:p>
    <w:sectPr w:rsidR="00994BFE" w:rsidRPr="00C11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E3ECD"/>
    <w:multiLevelType w:val="multilevel"/>
    <w:tmpl w:val="E10A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CF"/>
    <w:rsid w:val="00994BFE"/>
    <w:rsid w:val="00A06BCF"/>
    <w:rsid w:val="00C1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76933-6382-420A-99CD-DB56F21D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1D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11D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D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1D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11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C11D2F"/>
  </w:style>
  <w:style w:type="character" w:styleId="a4">
    <w:name w:val="Hyperlink"/>
    <w:basedOn w:val="a0"/>
    <w:uiPriority w:val="99"/>
    <w:unhideWhenUsed/>
    <w:rsid w:val="00C11D2F"/>
    <w:rPr>
      <w:color w:val="0000FF"/>
      <w:u w:val="single"/>
    </w:rPr>
  </w:style>
  <w:style w:type="character" w:customStyle="1" w:styleId="value">
    <w:name w:val="value"/>
    <w:basedOn w:val="a0"/>
    <w:rsid w:val="00C11D2F"/>
  </w:style>
  <w:style w:type="character" w:customStyle="1" w:styleId="userlinkmenu">
    <w:name w:val="userlink_menu"/>
    <w:basedOn w:val="a0"/>
    <w:rsid w:val="00C11D2F"/>
  </w:style>
  <w:style w:type="character" w:customStyle="1" w:styleId="floathint-marker">
    <w:name w:val="floathint-marker"/>
    <w:basedOn w:val="a0"/>
    <w:rsid w:val="00C11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3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4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0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7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0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1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45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7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2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6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1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04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5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personal/view_gkpz.html?id=1124097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market/view.html?id=1101272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market/edit.html?id=1101272&amp;action=docs" TargetMode="External"/><Relationship Id="rId5" Type="http://schemas.openxmlformats.org/officeDocument/2006/relationships/hyperlink" Target="https://www.b2b-mrsk.ru/market/view.html?id=110127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2b-mrsk.ru/download.html?file=file%2F212644355.zip&amp;title=%D0%9A%D0%94_%D0%9D%D0%92%D0%90_%D0%A0%D0%97%D0%90_%D1%81%D0%BC%D1%81%D0%BF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hyperlink" Target="https://www.b2b-mrsk.ru/market/view.html?id=1101275&amp;switch_price_both_view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2625</Words>
  <Characters>14969</Characters>
  <Application>Microsoft Office Word</Application>
  <DocSecurity>0</DocSecurity>
  <Lines>124</Lines>
  <Paragraphs>35</Paragraphs>
  <ScaleCrop>false</ScaleCrop>
  <Company>te</Company>
  <LinksUpToDate>false</LinksUpToDate>
  <CharactersWithSpaces>17559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2018-09-28T12:36:00Z</dcterms:created>
  <dcterms:modified xsi:type="dcterms:W3CDTF">2018-09-28T12:37:00Z</dcterms:modified>
</cp:coreProperties>
</file>