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3E" w:rsidRPr="000A423E" w:rsidRDefault="000A423E" w:rsidP="000A423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A423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41499 </w:t>
      </w:r>
      <w:r w:rsidRPr="000A423E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09.09.2014 в 07:00)</w:t>
      </w:r>
    </w:p>
    <w:p w:rsidR="000A423E" w:rsidRPr="000A423E" w:rsidRDefault="000A423E" w:rsidP="000A423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A423E">
        <w:rPr>
          <w:rFonts w:ascii="Arial" w:eastAsia="Times New Roman" w:hAnsi="Arial" w:cs="Arial"/>
          <w:sz w:val="18"/>
          <w:szCs w:val="18"/>
          <w:lang w:eastAsia="ru-RU"/>
        </w:rPr>
        <w:t xml:space="preserve">У Вас есть </w:t>
      </w:r>
      <w:hyperlink r:id="rId4" w:history="1">
        <w:r w:rsidRPr="000A423E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сертификаты ЭЦП, срок действия которых истек или истекает</w:t>
        </w:r>
      </w:hyperlink>
      <w:r w:rsidRPr="000A423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Start"/>
      <w:r w:rsidRPr="000A423E">
        <w:rPr>
          <w:rFonts w:ascii="Arial" w:eastAsia="Times New Roman" w:hAnsi="Arial" w:cs="Arial"/>
          <w:sz w:val="18"/>
          <w:szCs w:val="18"/>
          <w:lang w:eastAsia="ru-RU"/>
        </w:rPr>
        <w:t>в</w:t>
      </w:r>
      <w:proofErr w:type="gramEnd"/>
      <w:r w:rsidRPr="000A423E">
        <w:rPr>
          <w:rFonts w:ascii="Arial" w:eastAsia="Times New Roman" w:hAnsi="Arial" w:cs="Arial"/>
          <w:sz w:val="18"/>
          <w:szCs w:val="18"/>
          <w:lang w:eastAsia="ru-RU"/>
        </w:rPr>
        <w:t xml:space="preserve"> ближайшие 30 дней. </w:t>
      </w:r>
      <w:r w:rsidRPr="000A423E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0A423E">
        <w:rPr>
          <w:rFonts w:ascii="Arial" w:eastAsia="Times New Roman" w:hAnsi="Arial" w:cs="Arial"/>
          <w:color w:val="FF0000"/>
          <w:sz w:val="18"/>
          <w:lang w:eastAsia="ru-RU"/>
        </w:rPr>
        <w:t>После окончания срока действия сертификата Вы не сможете принимать участие в торгах и организовывать новые торговые процедуры!</w:t>
      </w:r>
      <w:r w:rsidRPr="000A423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hyperlink r:id="rId5" w:history="1">
        <w:r w:rsidRPr="000A423E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Дополнительная информация &gt;&gt;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A423E" w:rsidRPr="000A423E">
        <w:trPr>
          <w:tblCellSpacing w:w="0" w:type="dxa"/>
        </w:trPr>
        <w:tc>
          <w:tcPr>
            <w:tcW w:w="0" w:type="auto"/>
            <w:hideMark/>
          </w:tcPr>
          <w:p w:rsidR="000A423E" w:rsidRPr="000A423E" w:rsidRDefault="000A423E" w:rsidP="000A423E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A423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A423E" w:rsidRPr="000A423E" w:rsidRDefault="00A05798" w:rsidP="000A423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0A423E" w:rsidRPr="000A42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="000A423E" w:rsidRPr="000A42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0A423E" w:rsidRPr="000A423E" w:rsidRDefault="00A05798" w:rsidP="000A423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0A423E" w:rsidRPr="000A42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="000A423E" w:rsidRPr="000A42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A423E" w:rsidRPr="000A423E" w:rsidRDefault="00A05798" w:rsidP="000A423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="000A423E" w:rsidRPr="000A42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="000A423E" w:rsidRPr="000A42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A423E" w:rsidRPr="000A423E" w:rsidRDefault="00A05798" w:rsidP="000A423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="000A423E" w:rsidRPr="000A42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="000A423E" w:rsidRPr="000A423E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A423E" w:rsidRPr="000A423E" w:rsidRDefault="00A05798" w:rsidP="000A423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="000A423E" w:rsidRPr="000A423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A423E" w:rsidRPr="000A423E" w:rsidRDefault="000A423E" w:rsidP="000A423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0A423E" w:rsidRPr="000A423E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423E" w:rsidRPr="000A423E" w:rsidRDefault="000A423E" w:rsidP="000A423E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0A423E" w:rsidRPr="000A423E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328"/>
              <w:gridCol w:w="7177"/>
            </w:tblGrid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</w:t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без предварительного отбора на право заключения Договора на реконструкцию бокса для автомашин на базе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Советского РЭС (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Рембаза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СРЭС) (2 этап) филиала ОАО "Тюменьэнерго" Урайские ЭС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A42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Реконструкция бокса для автомашин на базе Советского РЭС (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Рембаза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СРЭС) (2 этап) филиала ОАО "Тюменьэнерго" Урайские ЭС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Классификация для размещения на торговой площадке: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4520519 </w:t>
                  </w:r>
                  <w:hyperlink r:id="rId11" w:history="1">
                    <w:r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производственных зданий и сооружений прочих</w:t>
                    </w:r>
                  </w:hyperlink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4520510 </w:t>
                  </w:r>
                  <w:hyperlink r:id="rId12" w:history="1">
                    <w:r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Строительство "под ключ" промышленных зданий, зданий и сооружений жилищно-коммунального хозяйства и культурно-бытового назначения</w:t>
                    </w:r>
                  </w:hyperlink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in;height:18pt" o:ole="">
                        <v:imagedata r:id="rId13" o:title=""/>
                      </v:shape>
                      <w:control r:id="rId14" w:name="DefaultOcxName" w:shapeid="_x0000_i1034"/>
                    </w:object>
                  </w:r>
                  <w:r w:rsidR="000A423E"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Производство прочих строительных работ, требующих специальной квалификации; 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15.08.2014 07:06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ноябрь, 2015 Год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Окунцев Евгений Сергеевич</w:t>
                    </w:r>
                  </w:hyperlink>
                  <w:r w:rsidR="000A423E"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(34676) 5-32-60, </w:t>
                  </w:r>
                  <w:hyperlink r:id="rId16" w:history="1"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OkuntsevES@yec.te.ru</w:t>
                    </w:r>
                  </w:hyperlink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"Тюменьэнерго" № 218 от 03.06.2014 г.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отклонении цены Участника от начальной (максимальной) цены договора (цены лота) более чем на 20% в сторону уменьшения, % обеспечения исполнения обязательств по договору удваивается</w:t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случае авансирования Участник должен предоставить комфортное/гарантийное письмо кредитной организации,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платежей, полученных по договору.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Кредитная организация, выдавшая комфортное/гарантийное письмо, должна удовлетворять следующим требованиям: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иметь лицензию Банка России на осуществление банковской деятельности на территории Российской Федерации, срок действия которой превышает срок действия гарантии не менее</w:t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чем на 6 (шесть) календарных месяцев;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участвовать в системе страхования вкладов;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в) сумма безотзывной безусловной банковской гарантии составляет не более 5% от величины собственного капитала банка на последнюю отчетную дату, предшествующую дате выдачи гарантии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Работы/услуги/поставки, выполняемые субподрядчиками/ соисполнителями/ субпоставщиками не должны превышать 50% от общего объема работ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гражданской правоспособностью в полном объеме для заключения и исполнения Договора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Участник должен обладать необходимыми кадровыми ресурсами: согласно Приложению №1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Техническому заданию.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обладать необходимыми основными машинами и механизмами: согласно Приложению №1 к Техническому заданию.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Участнику желательно иметь опыт выполнения аналогичных договоров в сопоставимых с предметом закупки объемах (в денежном выражении) за последние 3 года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желательно иметь положительную репутацию, подтвержденную отзывами о выполнении аналогичных договоров за последние 3 года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должен иметь устойчивое финансовое состояние.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СЧА= стр.1600-стр.1400-стр.1500,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 этом в расчет принимается стоимость фактически ликвидных активов (</w:t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активы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имеющие рыночную стоимость не ниже балансовой).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Показатель финансовой устойчивости коэффициент соизмеримости (КСВ) должен иметь значение ≥ 0,5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,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где V – сумма показателей выручки за последний завершенный период (год) и за текущий год на отчетную дату;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период выполнения обязательств по договору (в месяцах),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– количество месяцев в периоде, в котором сформирован показатель V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S – сумма договора (без НДС)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5 к документации)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Персонал Участника должен быть обучен по безопасности труда, пройти проверку знаний общих требований промышленной безопасности, иметь группу по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электробезопасности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средства индивидуальной защиты для выполнения работ по договору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документацию Участники могут получить на Официальном сайте РФ –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торговая площадка ОАО «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(www.b2b-mrsk.ru), а также на сайте Заказчика по адресу: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="000A423E" w:rsidRPr="000A42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04 КД Реконструкция бокса </w:t>
                    </w:r>
                    <w:proofErr w:type="spellStart"/>
                    <w:r w:rsidR="000A423E" w:rsidRPr="000A42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СРЭС.rar</w:t>
                    </w:r>
                    <w:proofErr w:type="spellEnd"/>
                  </w:hyperlink>
                  <w:r w:rsidR="000A423E"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(11.1 Мб)</w:t>
                  </w:r>
                </w:p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="000A423E" w:rsidRPr="000A423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="000A423E"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signature" w:history="1"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3% от общей стоимости конкурсной заявки Участника конкурса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невнесенным, что является основанием для отклонения Конкурсной заявки Участника конкурса.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выше срока, будут отклонены Организатором конкурса без рассмотрения по существу, независимо от причин опоздания.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0A42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09.09.2014 в 07:00 по московскому времени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26.09.2014 07:00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04.10.2014 07:00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628285, Ханты-Мансийский Автономный округ -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Югра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г.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Урай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Электросети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35 265 892,78 руб. (цена с НДС)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Информация о закупке размещена на Официальном сайте РФ –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на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торговая площадка ОАО «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(www.b2b-mrsk.ru), а также на сайте Заказчика по адресу: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</w:t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 организационным вопросам: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Окунцев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Евгений Сергеевич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 (34676) 5-32-60, факс (34676) 5-34-39,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e-mail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: </w:t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OkuntsevES@yec.te.ru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;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Битюкова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Тамара Дмитриевна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телефон: (34676) 5-33-64,</w:t>
                  </w: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</w:t>
                  </w:r>
                  <w:proofErr w:type="gram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-mail</w:t>
                  </w:r>
                  <w:proofErr w:type="spellEnd"/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BityukovaTD@yec.te.ru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628285, Ханты-Мансийский Автономный округ - </w:t>
                    </w:r>
                    <w:proofErr w:type="spellStart"/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Югра</w:t>
                    </w:r>
                    <w:proofErr w:type="spellEnd"/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г. </w:t>
                    </w:r>
                    <w:proofErr w:type="spellStart"/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Урай</w:t>
                    </w:r>
                    <w:proofErr w:type="spellEnd"/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, </w:t>
                    </w:r>
                    <w:proofErr w:type="spellStart"/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мкр</w:t>
                    </w:r>
                    <w:proofErr w:type="spellEnd"/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. Электросети</w:t>
                    </w:r>
                  </w:hyperlink>
                  <w:r w:rsidR="000A423E"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543"/>
                    <w:gridCol w:w="3544"/>
                  </w:tblGrid>
                  <w:tr w:rsidR="000A423E" w:rsidRPr="000A423E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A423E" w:rsidRPr="000A423E" w:rsidRDefault="000A423E" w:rsidP="000A42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21" w:history="1">
                          <w:r w:rsidRPr="000A423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0A42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0A423E" w:rsidRPr="000A423E" w:rsidRDefault="000A423E" w:rsidP="000A423E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lang w:eastAsia="ru-RU"/>
                          </w:rPr>
                          <w:t>Выгружено</w:t>
                        </w:r>
                        <w:r w:rsidRPr="000A423E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A423E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lang w:eastAsia="ru-RU"/>
                          </w:rPr>
                          <w:t>15.08.2014 07:10 (версия 1)</w:t>
                        </w:r>
                        <w:r w:rsidRPr="000A42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A42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22" w:history="1">
                          <w:r w:rsidRPr="000A42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0A42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0A423E" w:rsidRPr="000A423E" w:rsidRDefault="000A423E" w:rsidP="000A42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0A423E" w:rsidRPr="000A423E" w:rsidRDefault="000A423E" w:rsidP="000A42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lang w:eastAsia="ru-RU"/>
                          </w:rPr>
                          <w:t xml:space="preserve">Не </w:t>
                        </w:r>
                        <w:proofErr w:type="gramStart"/>
                        <w:r w:rsidRPr="000A423E">
                          <w:rPr>
                            <w:rFonts w:ascii="Arial" w:eastAsia="Times New Roman" w:hAnsi="Arial" w:cs="Arial"/>
                            <w:color w:val="FF0000"/>
                            <w:sz w:val="18"/>
                            <w:lang w:eastAsia="ru-RU"/>
                          </w:rPr>
                          <w:t>задан</w:t>
                        </w:r>
                        <w:proofErr w:type="gramEnd"/>
                        <w:r w:rsidRPr="000A42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[</w:t>
                        </w:r>
                        <w:hyperlink w:history="1">
                          <w:r w:rsidRPr="000A423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Задать</w:t>
                          </w:r>
                        </w:hyperlink>
                        <w:r w:rsidRPr="000A42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0A423E" w:rsidRPr="000A423E" w:rsidRDefault="000A423E" w:rsidP="000A42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vanish/>
                            <w:sz w:val="18"/>
                            <w:lang w:eastAsia="ru-RU"/>
                          </w:rPr>
                          <w:lastRenderedPageBreak/>
                          <w:t>Пример: 31300123456</w:t>
                        </w:r>
                        <w:r w:rsidRPr="000A42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A423E" w:rsidRPr="000A423E" w:rsidRDefault="000A423E" w:rsidP="000A423E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A423E" w:rsidRPr="000A423E" w:rsidRDefault="00A05798" w:rsidP="000A42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37" type="#_x0000_t75" style="width:1in;height:18pt" o:ole="">
                              <v:imagedata r:id="rId23" o:title=""/>
                            </v:shape>
                            <w:control r:id="rId24" w:name="DefaultOcxName1" w:shapeid="_x0000_i1037"/>
                          </w:object>
                        </w:r>
                        <w:r w:rsidRPr="000A42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40" type="#_x0000_t75" style="width:1in;height:18pt" o:ole="">
                              <v:imagedata r:id="rId25" o:title=""/>
                            </v:shape>
                            <w:control r:id="rId26" w:name="DefaultOcxName2" w:shapeid="_x0000_i1040"/>
                          </w:object>
                        </w:r>
                        <w:r w:rsidRPr="000A423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</w:rPr>
                          <w:object w:dxaOrig="1440" w:dyaOrig="1440">
                            <v:shape id="_x0000_i1043" type="#_x0000_t75" style="width:54pt;height:22.5pt" o:ole="">
                              <v:imagedata r:id="rId27" o:title=""/>
                            </v:shape>
                            <w:control r:id="rId28" w:name="DefaultOcxName3" w:shapeid="_x0000_i1043"/>
                          </w:object>
                        </w:r>
                      </w:p>
                      <w:p w:rsidR="000A423E" w:rsidRPr="000A423E" w:rsidRDefault="000A423E" w:rsidP="000A423E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A423E" w:rsidRPr="000A423E" w:rsidRDefault="000A423E" w:rsidP="000A42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0A423E" w:rsidRPr="000A423E" w:rsidRDefault="000A423E" w:rsidP="000A423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Протоколы</w:t>
                        </w:r>
                        <w:r w:rsidRPr="000A42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A423E" w:rsidRPr="000A423E" w:rsidRDefault="000A423E" w:rsidP="000A423E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A423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14.08.2014 06:42, </w:t>
                  </w:r>
                  <w:hyperlink r:id="rId29" w:tgtFrame="_blank" w:tooltip="Отправить личное сообщение" w:history="1">
                    <w:proofErr w:type="spellStart"/>
                    <w:r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Окунцев</w:t>
                    </w:r>
                    <w:proofErr w:type="spellEnd"/>
                    <w:r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Евгений Сергеевич</w:t>
                    </w:r>
                  </w:hyperlink>
                </w:p>
              </w:tc>
            </w:tr>
            <w:tr w:rsidR="000A423E" w:rsidRPr="000A423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0A423E" w:rsidP="000A423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A423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0A423E" w:rsidRPr="000A423E" w:rsidRDefault="00A05798" w:rsidP="000A423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signature" w:history="1">
                    <w:r w:rsidR="000A423E" w:rsidRPr="000A423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0A423E" w:rsidRPr="000A423E" w:rsidRDefault="000A423E" w:rsidP="000A42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E6B4D" w:rsidRDefault="008E6B4D"/>
    <w:sectPr w:rsidR="008E6B4D" w:rsidSect="008E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23E"/>
    <w:rsid w:val="000A423E"/>
    <w:rsid w:val="00302F8B"/>
    <w:rsid w:val="008E6B4D"/>
    <w:rsid w:val="00A0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4D"/>
  </w:style>
  <w:style w:type="paragraph" w:styleId="1">
    <w:name w:val="heading 1"/>
    <w:basedOn w:val="a"/>
    <w:link w:val="10"/>
    <w:uiPriority w:val="9"/>
    <w:qFormat/>
    <w:rsid w:val="000A423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23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A423E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A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0A423E"/>
    <w:rPr>
      <w:color w:val="A0A0A0"/>
      <w:sz w:val="18"/>
      <w:szCs w:val="18"/>
    </w:rPr>
  </w:style>
  <w:style w:type="character" w:customStyle="1" w:styleId="imp1">
    <w:name w:val="imp1"/>
    <w:basedOn w:val="a0"/>
    <w:rsid w:val="000A423E"/>
    <w:rPr>
      <w:color w:val="FF0000"/>
    </w:rPr>
  </w:style>
  <w:style w:type="character" w:customStyle="1" w:styleId="userlinkmenu">
    <w:name w:val="userlink_menu"/>
    <w:basedOn w:val="a0"/>
    <w:rsid w:val="000A423E"/>
  </w:style>
  <w:style w:type="character" w:customStyle="1" w:styleId="aux1">
    <w:name w:val="aux1"/>
    <w:basedOn w:val="a0"/>
    <w:rsid w:val="000A423E"/>
    <w:rPr>
      <w:color w:val="006600"/>
    </w:rPr>
  </w:style>
  <w:style w:type="character" w:customStyle="1" w:styleId="imp2">
    <w:name w:val="imp2"/>
    <w:basedOn w:val="a0"/>
    <w:rsid w:val="000A423E"/>
    <w:rPr>
      <w:color w:val="FF0000"/>
    </w:rPr>
  </w:style>
  <w:style w:type="character" w:customStyle="1" w:styleId="gray-text">
    <w:name w:val="gray-text"/>
    <w:basedOn w:val="a0"/>
    <w:rsid w:val="000A423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423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A423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423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A423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0A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0513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9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8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4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3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0322">
          <w:marLeft w:val="75"/>
          <w:marRight w:val="0"/>
          <w:marTop w:val="75"/>
          <w:marBottom w:val="75"/>
          <w:divBdr>
            <w:top w:val="single" w:sz="6" w:space="0" w:color="333333"/>
            <w:left w:val="single" w:sz="6" w:space="0" w:color="333333"/>
            <w:bottom w:val="single" w:sz="6" w:space="0" w:color="333333"/>
            <w:right w:val="single" w:sz="6" w:space="0" w:color="333333"/>
          </w:divBdr>
        </w:div>
        <w:div w:id="2073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49760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  <w:divsChild>
                <w:div w:id="9953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001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7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293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310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70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48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27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231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56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57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06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54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5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66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32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80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687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6518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054960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30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87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9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5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9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499&amp;action=invitation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market/edit_tender.html?id=41499&amp;action=docs" TargetMode="External"/><Relationship Id="rId26" Type="http://schemas.openxmlformats.org/officeDocument/2006/relationships/control" Target="activeX/activeX3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_tender.html?id=41499&amp;zgr=get_xml" TargetMode="External"/><Relationship Id="rId7" Type="http://schemas.openxmlformats.org/officeDocument/2006/relationships/hyperlink" Target="http://www.b2b-mrsk.ru/market/view_tender.html?id=41499&amp;action=explanation" TargetMode="External"/><Relationship Id="rId12" Type="http://schemas.openxmlformats.org/officeDocument/2006/relationships/hyperlink" Target="http://www.b2b-mrsk.ru/market/list_tenders.html?all=0&amp;cat_id=64520510&amp;open=1" TargetMode="External"/><Relationship Id="rId17" Type="http://schemas.openxmlformats.org/officeDocument/2006/relationships/hyperlink" Target="http://www.b2b-mrsk.ru/download.html?file=file%2F11205684.rar&amp;title=04+%D0%9A%D0%94+%D0%A0%D0%B5%D0%BA%D0%BE%D0%BD%D1%81%D1%82%D1%80%D1%83%D0%BA%D1%86%D0%B8%D1%8F+%D0%B1%D0%BE%D0%BA%D1%81%D0%B0+%D0%A1%D0%A0%D0%AD%D0%A1.rar" TargetMode="External"/><Relationship Id="rId25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hyperlink" Target="mailto:OkuntsevES@yec.te.ru" TargetMode="External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send_message.html?action=send&amp;to=12192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499&amp;show=lots" TargetMode="External"/><Relationship Id="rId11" Type="http://schemas.openxmlformats.org/officeDocument/2006/relationships/hyperlink" Target="http://www.b2b-mrsk.ru/market/list_tenders.html?all=0&amp;cat_id=64520519&amp;open=1" TargetMode="External"/><Relationship Id="rId24" Type="http://schemas.openxmlformats.org/officeDocument/2006/relationships/control" Target="activeX/activeX2.xml"/><Relationship Id="rId32" Type="http://schemas.openxmlformats.org/officeDocument/2006/relationships/theme" Target="theme/theme1.xml"/><Relationship Id="rId5" Type="http://schemas.openxmlformats.org/officeDocument/2006/relationships/hyperlink" Target="http://www.b2b-mrsk.ru/signature/" TargetMode="External"/><Relationship Id="rId15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41499" TargetMode="External"/><Relationship Id="rId23" Type="http://schemas.openxmlformats.org/officeDocument/2006/relationships/image" Target="media/image2.wmf"/><Relationship Id="rId28" Type="http://schemas.openxmlformats.org/officeDocument/2006/relationships/control" Target="activeX/activeX4.xml"/><Relationship Id="rId10" Type="http://schemas.openxmlformats.org/officeDocument/2006/relationships/hyperlink" Target="http://www.b2b-mrsk.ru/market/view_tender.html?id=41499&amp;show=statistics" TargetMode="External"/><Relationship Id="rId19" Type="http://schemas.openxmlformats.org/officeDocument/2006/relationships/hyperlink" Target="http://www.b2b-mrsk.ru/market/view_tender.html?id=41499&amp;action=signed_doc&amp;key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personal/signature.html?show=certificates" TargetMode="External"/><Relationship Id="rId9" Type="http://schemas.openxmlformats.org/officeDocument/2006/relationships/hyperlink" Target="http://www.b2b-mrsk.ru/market/edit_tender.html?id=41499&amp;action=send_letter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view_tender.html?id=41499&amp;zgr=add_to_queue" TargetMode="External"/><Relationship Id="rId27" Type="http://schemas.openxmlformats.org/officeDocument/2006/relationships/image" Target="media/image4.wmf"/><Relationship Id="rId30" Type="http://schemas.openxmlformats.org/officeDocument/2006/relationships/hyperlink" Target="http://www.b2b-mrsk.ru/market/view_tender.html?id=41499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1897</Words>
  <Characters>10816</Characters>
  <Application>Microsoft Office Word</Application>
  <DocSecurity>0</DocSecurity>
  <Lines>90</Lines>
  <Paragraphs>25</Paragraphs>
  <ScaleCrop>false</ScaleCrop>
  <Company>ОАО "Тюменьэнерго"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2014-08-15T03:33:00Z</dcterms:created>
  <dcterms:modified xsi:type="dcterms:W3CDTF">2014-08-15T03:42:00Z</dcterms:modified>
</cp:coreProperties>
</file>