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78" w:rsidRDefault="00C31D78" w:rsidP="00C31D78">
      <w:pPr>
        <w:pStyle w:val="1"/>
        <w:rPr>
          <w:sz w:val="27"/>
          <w:szCs w:val="27"/>
        </w:rPr>
      </w:pPr>
      <w:r>
        <w:rPr>
          <w:sz w:val="27"/>
          <w:szCs w:val="27"/>
        </w:rPr>
        <w:t>Запрос предложений (объявление о покупке) № 417180. Открытый запрос предложений на право заключения договора на...</w:t>
      </w:r>
    </w:p>
    <w:p w:rsidR="00C31D78" w:rsidRDefault="00C31D78" w:rsidP="00C31D78">
      <w:pPr>
        <w:pStyle w:val="a4"/>
        <w:rPr>
          <w:rFonts w:ascii="Arial" w:hAnsi="Arial" w:cs="Arial"/>
          <w:sz w:val="18"/>
          <w:szCs w:val="18"/>
        </w:rPr>
      </w:pPr>
      <w:r w:rsidRPr="00FB70AC">
        <w:rPr>
          <w:color w:val="FF0000"/>
        </w:rPr>
        <w:t>Объявление успешно размещено</w:t>
      </w:r>
      <w:proofErr w:type="gramStart"/>
      <w:r w:rsidRPr="00FB70AC">
        <w:rPr>
          <w:color w:val="FF0000"/>
        </w:rPr>
        <w:t>.</w:t>
      </w:r>
      <w:r>
        <w:rPr>
          <w:rStyle w:val="imp1"/>
          <w:rFonts w:ascii="Arial" w:hAnsi="Arial" w:cs="Arial"/>
          <w:vanish/>
          <w:sz w:val="18"/>
          <w:szCs w:val="18"/>
        </w:rPr>
        <w:t xml:space="preserve"> </w:t>
      </w:r>
      <w:r>
        <w:rPr>
          <w:rStyle w:val="imp1"/>
          <w:rFonts w:ascii="Arial" w:hAnsi="Arial" w:cs="Arial"/>
          <w:vanish/>
          <w:sz w:val="18"/>
          <w:szCs w:val="18"/>
        </w:rPr>
        <w:t>(завершён)</w:t>
      </w:r>
      <w:r>
        <w:rPr>
          <w:rFonts w:ascii="Arial" w:hAnsi="Arial" w:cs="Arial"/>
          <w:vanish/>
          <w:color w:val="FF0000"/>
          <w:sz w:val="18"/>
          <w:szCs w:val="18"/>
        </w:rPr>
        <w:br/>
      </w:r>
      <w:r>
        <w:rPr>
          <w:rStyle w:val="imp1"/>
          <w:rFonts w:ascii="Arial" w:hAnsi="Arial" w:cs="Arial"/>
          <w:b/>
          <w:bCs/>
          <w:vanish/>
          <w:sz w:val="18"/>
          <w:szCs w:val="18"/>
        </w:rPr>
        <w:t>Не удалось обновить дату и время окончания процедуры! Проверьте соединение с интернетом и обновите страницу!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pict/>
      </w:r>
      <w:r>
        <w:rPr>
          <w:rFonts w:ascii="Arial" w:hAnsi="Arial" w:cs="Arial"/>
          <w:sz w:val="18"/>
          <w:szCs w:val="18"/>
        </w:rPr>
        <w:t>.</w:t>
      </w:r>
      <w:proofErr w:type="gram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31D78">
        <w:trPr>
          <w:tblCellSpacing w:w="0" w:type="dxa"/>
        </w:trPr>
        <w:tc>
          <w:tcPr>
            <w:tcW w:w="0" w:type="auto"/>
            <w:hideMark/>
          </w:tcPr>
          <w:p w:rsidR="00C31D78" w:rsidRDefault="00C31D78" w:rsidP="00C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3"/>
                <w:rFonts w:ascii="Arial" w:hAnsi="Arial" w:cs="Arial"/>
                <w:sz w:val="18"/>
                <w:szCs w:val="18"/>
              </w:rPr>
              <w:t>Извещение</w:t>
            </w:r>
          </w:p>
          <w:p w:rsidR="00C31D78" w:rsidRDefault="00C31D78" w:rsidP="00C31D78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4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 - 0</w:t>
              </w:r>
            </w:hyperlink>
          </w:p>
          <w:p w:rsidR="00C31D78" w:rsidRDefault="00C31D78" w:rsidP="00C31D78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 - 0</w:t>
              </w:r>
            </w:hyperlink>
          </w:p>
          <w:p w:rsidR="00C31D78" w:rsidRDefault="00C31D78" w:rsidP="00C31D78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 - 0</w:t>
              </w:r>
            </w:hyperlink>
          </w:p>
          <w:p w:rsidR="00C31D78" w:rsidRPr="00C31D78" w:rsidRDefault="00C31D78" w:rsidP="00C31D78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 - 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0</w:t>
            </w:r>
          </w:p>
        </w:tc>
      </w:tr>
    </w:tbl>
    <w:p w:rsidR="00C31D78" w:rsidRDefault="00C31D78" w:rsidP="00C31D78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31D78" w:rsidTr="00C31D78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31D7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1D78" w:rsidRDefault="00C31D78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на выполнение работ по межеванию земельных (лесных) участков и внесение сведений в землеустроительную документацию под объекты филиала ОАО «Тюменьэнерго» Энергокомплекс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Выполнение работ по межеванию земельных (лесных) участков и внесение сведений в землеустроительную документацию под объекты филиала ОАО «Тюменьэнерго» Энергокомплекс (Комплексная услуга)</w:t>
                  </w:r>
                </w:p>
              </w:tc>
            </w:tr>
            <w:tr w:rsidR="00C31D7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31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31D78" w:rsidRDefault="00C31D7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31D78" w:rsidRDefault="00C31D7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7421011 </w:t>
                        </w:r>
                        <w:hyperlink r:id="rId8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Консультативные услуги в области архитектуры на предварительных стадиях проектирования объектов</w:t>
                          </w:r>
                        </w:hyperlink>
                      </w:p>
                    </w:tc>
                  </w:tr>
                  <w:tr w:rsidR="00C31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1D78" w:rsidRDefault="00C31D7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1D78" w:rsidRDefault="00C31D7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7421010 </w:t>
                        </w:r>
                        <w:hyperlink r:id="rId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Услуги в области архитектуры</w:t>
                          </w:r>
                        </w:hyperlink>
                      </w:p>
                    </w:tc>
                  </w:tr>
                  <w:tr w:rsidR="00C31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31D78" w:rsidRDefault="00C31D7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31D78" w:rsidRDefault="00C31D78" w:rsidP="00C31D7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0" o:title=""/>
                            </v:shape>
                            <w:control r:id="rId11" w:name="DefaultOcxName" w:shapeid="_x0000_i1037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Геодезическая и картографическая деятельность; </w:t>
                        </w:r>
                      </w:p>
                    </w:tc>
                  </w:tr>
                  <w:tr w:rsidR="00C31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1D78" w:rsidRDefault="00C31D7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1D78" w:rsidRDefault="00C31D7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C31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31D78" w:rsidRDefault="00C31D7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31D78" w:rsidRDefault="00C31D7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1 878 831,40 руб. (цена с НДС)</w:t>
                        </w:r>
                      </w:p>
                    </w:tc>
                  </w:tr>
                  <w:tr w:rsidR="00C31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1D78" w:rsidRDefault="00C31D7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1D78" w:rsidRDefault="00C31D7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1 878 831,40 руб. (цена с НДС)</w:t>
                        </w:r>
                      </w:p>
                    </w:tc>
                  </w:tr>
                  <w:tr w:rsidR="00C31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31D78" w:rsidRDefault="00C31D7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31D78" w:rsidRDefault="00C31D7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C31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1D78" w:rsidRDefault="00C31D7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1D78" w:rsidRDefault="00C31D7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10.10.2014 09:24</w:t>
                        </w:r>
                      </w:p>
                    </w:tc>
                  </w:tr>
                  <w:tr w:rsidR="00C31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31D78" w:rsidRDefault="00C31D7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31D78" w:rsidRDefault="00C31D7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29.10.2014 13:00</w:t>
                        </w:r>
                      </w:p>
                    </w:tc>
                  </w:tr>
                  <w:tr w:rsidR="00C31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1D78" w:rsidRDefault="00C31D7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1D78" w:rsidRDefault="00C31D7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10.10.2014 09:24, </w:t>
                        </w:r>
                        <w:hyperlink r:id="rId13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C31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31D78" w:rsidRDefault="00C31D7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31D78" w:rsidRDefault="00C31D7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4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C31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1D78" w:rsidRDefault="00C31D7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1D78" w:rsidRDefault="00C31D7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5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C31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31D78" w:rsidRDefault="00C31D7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31D78" w:rsidRDefault="00C31D7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628187, Тюменская обл., ХМАО-Югра, г.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Нягань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мкр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 Энергетиков, 70</w:t>
                        </w:r>
                      </w:p>
                    </w:tc>
                  </w:tr>
                  <w:tr w:rsidR="00C31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1D78" w:rsidRDefault="00C31D7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1D78" w:rsidRDefault="00C31D7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628187, Тюменская обл., ХМАО-Югра, г.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Нягань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мкр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 Энергетиков, 70</w:t>
                        </w:r>
                      </w:p>
                    </w:tc>
                  </w:tr>
                  <w:tr w:rsidR="00C31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31D78" w:rsidRDefault="00C31D7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31D78" w:rsidRDefault="00C31D7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DryakhlovAG@npek.te.ru</w:t>
                          </w:r>
                        </w:hyperlink>
                      </w:p>
                    </w:tc>
                  </w:tr>
                  <w:tr w:rsidR="00C31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1D78" w:rsidRDefault="00C31D7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1D78" w:rsidRDefault="00C31D7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(34672) 9-32-63</w:t>
                        </w:r>
                      </w:p>
                    </w:tc>
                  </w:tr>
                </w:tbl>
                <w:p w:rsidR="00C31D78" w:rsidRDefault="00C31D7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31D7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1D78" w:rsidRDefault="00C31D78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C31D7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31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31D78" w:rsidRDefault="00C31D7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31D78" w:rsidRDefault="00C31D78" w:rsidP="00C31D78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31D78" w:rsidRDefault="00C31D7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31D78" w:rsidRDefault="00C31D7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C31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1D78" w:rsidRDefault="00C31D7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1D78" w:rsidRDefault="00C31D7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C31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31D78" w:rsidRDefault="00C31D7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31D78" w:rsidRDefault="00C31D78" w:rsidP="00C31D78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31D78" w:rsidRDefault="00C31D7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31D78" w:rsidRDefault="00C31D7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C31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1D78" w:rsidRDefault="00C31D7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1D78" w:rsidRDefault="00C31D7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C31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31D78" w:rsidRDefault="00C31D7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 xml:space="preserve"> документации к предложению обязательна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31D78" w:rsidRDefault="00C31D78" w:rsidP="00C31D78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31D78" w:rsidRDefault="00C31D7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31D78" w:rsidRDefault="00C31D7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C31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1D78" w:rsidRDefault="00C31D7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1D78" w:rsidRDefault="00C31D78" w:rsidP="00C31D7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Закупочн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а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я документация 417180.7z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(7.9 Мб)</w:t>
                        </w:r>
                      </w:p>
                      <w:p w:rsidR="00C31D78" w:rsidRDefault="00C31D7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C31D78" w:rsidRDefault="00C31D78" w:rsidP="00C31D7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C31D78" w:rsidRDefault="00C31D78" w:rsidP="00C31D7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31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31D78" w:rsidRDefault="00C31D7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31D78" w:rsidRDefault="00C31D7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 определены в п. 2.2 проекта договора. Заказчик производит оплату по факту выполнения всех этапов работ по каждому из объектов.</w:t>
                        </w:r>
                      </w:p>
                    </w:tc>
                  </w:tr>
                  <w:tr w:rsidR="00C31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1D78" w:rsidRDefault="00C31D7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1D78" w:rsidRDefault="00C31D7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В соответствие с Техническим заданием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Начало выполнения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работ: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01.02.2015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г.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Окончание выполнения работ: 30.06.2015 г.</w:t>
                        </w:r>
                      </w:p>
                    </w:tc>
                  </w:tr>
                  <w:tr w:rsidR="00C31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31D78" w:rsidRDefault="00C31D7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31D78" w:rsidRDefault="00C31D7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628187, Тюменская обл., ХМАО-Югра, г.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Нягань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мкр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 Энергетиков, 70</w:t>
                        </w:r>
                      </w:p>
                    </w:tc>
                  </w:tr>
                  <w:tr w:rsidR="00C31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1D78" w:rsidRDefault="00C31D7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1D78" w:rsidRDefault="00C31D7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20.11.2014 15:00</w:t>
                        </w:r>
                      </w:p>
                    </w:tc>
                  </w:tr>
                  <w:tr w:rsidR="00C31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31D78" w:rsidRDefault="00C31D7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31D78" w:rsidRDefault="00C31D7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28.11.2014 15:00</w:t>
                        </w:r>
                      </w:p>
                    </w:tc>
                  </w:tr>
                  <w:tr w:rsidR="00C31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1D78" w:rsidRDefault="00C31D7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1D78" w:rsidRDefault="00C31D7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628187, Россия, Ханты-Мансийский Автономный округ - Югра, город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Нягань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мкр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. Энергетиков, 70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</w:p>
                    </w:tc>
                  </w:tr>
                  <w:tr w:rsidR="00C31D7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31D78" w:rsidRDefault="00C31D7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 (ст.448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условия выполнения работ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Дополнительная информация может быть получена: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По организационным вопросам: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Дряхлов Александр Геннадьевич, телефон (34672) 93-2-69, факс (34672) 93-1-75. E-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 DryakhlovAG@npek.te.ru.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 техническим вопросам: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Мулагалин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Радик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Имамгалиевич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, телефон (34672) 93-3-65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E-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 MRI@npek.te.ru</w:t>
                        </w:r>
                      </w:p>
                    </w:tc>
                  </w:tr>
                  <w:tr w:rsidR="00C31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31D78" w:rsidRDefault="00C31D7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31D78" w:rsidRDefault="00C31D7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31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1D78" w:rsidRDefault="00C31D7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1D78" w:rsidRDefault="00C31D7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31D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31D78" w:rsidRDefault="00C31D7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31D78" w:rsidRDefault="00C31D7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2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C31D78" w:rsidRDefault="00C31D7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C31D78" w:rsidRDefault="00C31D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31D78" w:rsidRDefault="00C31D78" w:rsidP="00C31D78">
      <w:pPr>
        <w:pStyle w:val="3"/>
        <w:shd w:val="clear" w:color="auto" w:fill="F9F8EB"/>
        <w:spacing w:before="0"/>
        <w:rPr>
          <w:sz w:val="21"/>
          <w:szCs w:val="21"/>
        </w:rPr>
      </w:pPr>
      <w:r>
        <w:rPr>
          <w:sz w:val="21"/>
          <w:szCs w:val="21"/>
        </w:rPr>
        <w:t>Выгрузка на официальный сайт</w:t>
      </w:r>
    </w:p>
    <w:p w:rsidR="00C31D78" w:rsidRDefault="00C31D78" w:rsidP="00C31D78">
      <w:pPr>
        <w:shd w:val="clear" w:color="auto" w:fill="F9F8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Извещение [</w:t>
      </w:r>
      <w:hyperlink r:id="rId23" w:history="1">
        <w:r>
          <w:rPr>
            <w:rStyle w:val="a5"/>
            <w:b/>
            <w:bCs/>
            <w:sz w:val="18"/>
            <w:szCs w:val="18"/>
          </w:rPr>
          <w:t>XML</w:t>
        </w:r>
      </w:hyperlink>
      <w:r>
        <w:rPr>
          <w:rFonts w:ascii="Arial" w:hAnsi="Arial" w:cs="Arial"/>
          <w:b/>
          <w:bCs/>
          <w:sz w:val="18"/>
          <w:szCs w:val="18"/>
        </w:rPr>
        <w:t xml:space="preserve">] </w:t>
      </w:r>
    </w:p>
    <w:p w:rsidR="00C31D78" w:rsidRDefault="00C31D78" w:rsidP="00C31D78">
      <w:pPr>
        <w:pStyle w:val="a4"/>
        <w:shd w:val="clear" w:color="auto" w:fill="F9F8EB"/>
        <w:rPr>
          <w:rFonts w:ascii="Arial" w:hAnsi="Arial" w:cs="Arial"/>
          <w:sz w:val="18"/>
          <w:szCs w:val="18"/>
        </w:rPr>
      </w:pPr>
      <w:r>
        <w:rPr>
          <w:rStyle w:val="aux1"/>
          <w:rFonts w:ascii="Arial" w:hAnsi="Arial" w:cs="Arial"/>
          <w:b/>
          <w:bCs/>
          <w:sz w:val="18"/>
          <w:szCs w:val="18"/>
        </w:rPr>
        <w:t>Выгружено</w:t>
      </w:r>
      <w:r>
        <w:rPr>
          <w:rFonts w:ascii="Arial" w:hAnsi="Arial" w:cs="Arial"/>
          <w:color w:val="006600"/>
          <w:sz w:val="18"/>
          <w:szCs w:val="18"/>
        </w:rPr>
        <w:br/>
      </w:r>
      <w:r>
        <w:rPr>
          <w:rStyle w:val="aux1"/>
          <w:rFonts w:ascii="Arial" w:hAnsi="Arial" w:cs="Arial"/>
          <w:sz w:val="18"/>
          <w:szCs w:val="18"/>
        </w:rPr>
        <w:t>10.10.2014 09:30:01 (версия 1)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  <w:t>[</w:t>
      </w:r>
      <w:hyperlink r:id="rId24" w:history="1">
        <w:r>
          <w:rPr>
            <w:rStyle w:val="a5"/>
            <w:sz w:val="18"/>
            <w:szCs w:val="18"/>
          </w:rPr>
          <w:t>Выгрузить повторно</w:t>
        </w:r>
      </w:hyperlink>
      <w:r>
        <w:rPr>
          <w:rFonts w:ascii="Arial" w:hAnsi="Arial" w:cs="Arial"/>
          <w:sz w:val="18"/>
          <w:szCs w:val="18"/>
        </w:rPr>
        <w:t xml:space="preserve">] </w:t>
      </w:r>
    </w:p>
    <w:p w:rsidR="00C31D78" w:rsidRDefault="00C31D78" w:rsidP="00C31D78">
      <w:pPr>
        <w:shd w:val="clear" w:color="auto" w:fill="F9F8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Номер извещения на ОС:</w:t>
      </w:r>
    </w:p>
    <w:p w:rsidR="00C31D78" w:rsidRDefault="00C31D78" w:rsidP="00C31D78">
      <w:pPr>
        <w:shd w:val="clear" w:color="auto" w:fill="F9F8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31401589287 [</w:t>
      </w:r>
      <w:hyperlink w:history="1">
        <w:r>
          <w:rPr>
            <w:rStyle w:val="a5"/>
            <w:sz w:val="18"/>
            <w:szCs w:val="18"/>
          </w:rPr>
          <w:t>Редактировать</w:t>
        </w:r>
      </w:hyperlink>
      <w:r>
        <w:rPr>
          <w:rFonts w:ascii="Arial" w:hAnsi="Arial" w:cs="Arial"/>
          <w:sz w:val="18"/>
          <w:szCs w:val="18"/>
        </w:rPr>
        <w:t>]</w:t>
      </w:r>
    </w:p>
    <w:p w:rsidR="00C31D78" w:rsidRDefault="00C31D78" w:rsidP="00C31D78">
      <w:pPr>
        <w:shd w:val="clear" w:color="auto" w:fill="F9F8EB"/>
        <w:rPr>
          <w:rFonts w:ascii="Arial" w:hAnsi="Arial" w:cs="Arial"/>
          <w:vanish/>
          <w:sz w:val="18"/>
          <w:szCs w:val="18"/>
        </w:rPr>
      </w:pPr>
      <w:r>
        <w:rPr>
          <w:rStyle w:val="gray-text"/>
          <w:rFonts w:ascii="Arial" w:hAnsi="Arial" w:cs="Arial"/>
          <w:vanish/>
          <w:sz w:val="18"/>
          <w:szCs w:val="18"/>
        </w:rPr>
        <w:t>Пример: 31300123456</w:t>
      </w:r>
      <w:r>
        <w:rPr>
          <w:rFonts w:ascii="Arial" w:hAnsi="Arial" w:cs="Arial"/>
          <w:vanish/>
          <w:sz w:val="18"/>
          <w:szCs w:val="18"/>
        </w:rPr>
        <w:t xml:space="preserve"> </w:t>
      </w:r>
    </w:p>
    <w:p w:rsidR="00C31D78" w:rsidRDefault="00C31D78" w:rsidP="00C31D78">
      <w:pPr>
        <w:pStyle w:val="z-"/>
      </w:pPr>
      <w:r>
        <w:t>Начало формы</w:t>
      </w:r>
    </w:p>
    <w:p w:rsidR="00C31D78" w:rsidRDefault="00C31D78" w:rsidP="00C31D78">
      <w:pPr>
        <w:shd w:val="clear" w:color="auto" w:fill="F9F8EB"/>
        <w:rPr>
          <w:rFonts w:ascii="Arial" w:hAnsi="Arial" w:cs="Arial"/>
          <w:vanish/>
          <w:sz w:val="18"/>
          <w:szCs w:val="18"/>
        </w:rPr>
      </w:pPr>
      <w:r>
        <w:rPr>
          <w:rFonts w:ascii="Arial" w:hAnsi="Arial" w:cs="Arial"/>
          <w:vanish/>
          <w:sz w:val="18"/>
          <w:szCs w:val="18"/>
        </w:rPr>
        <w:object w:dxaOrig="1440" w:dyaOrig="1440">
          <v:shape id="_x0000_i1049" type="#_x0000_t75" style="width:1in;height:18pt" o:ole="">
            <v:imagedata r:id="rId25" o:title=""/>
          </v:shape>
          <w:control r:id="rId26" w:name="DefaultOcxName3" w:shapeid="_x0000_i1049"/>
        </w:object>
      </w:r>
      <w:r>
        <w:rPr>
          <w:rFonts w:ascii="Arial" w:hAnsi="Arial" w:cs="Arial"/>
          <w:vanish/>
          <w:sz w:val="18"/>
          <w:szCs w:val="18"/>
        </w:rPr>
        <w:object w:dxaOrig="1440" w:dyaOrig="1440">
          <v:shape id="_x0000_i1048" type="#_x0000_t75" style="width:1in;height:18pt" o:ole="">
            <v:imagedata r:id="rId27" o:title=""/>
          </v:shape>
          <w:control r:id="rId28" w:name="DefaultOcxName1" w:shapeid="_x0000_i1048"/>
        </w:object>
      </w:r>
      <w:r>
        <w:rPr>
          <w:rFonts w:ascii="Arial" w:hAnsi="Arial" w:cs="Arial"/>
          <w:vanish/>
          <w:sz w:val="18"/>
          <w:szCs w:val="18"/>
        </w:rPr>
        <w:object w:dxaOrig="1440" w:dyaOrig="1440">
          <v:shape id="_x0000_i1047" type="#_x0000_t75" style="width:54pt;height:22.5pt" o:ole="">
            <v:imagedata r:id="rId29" o:title=""/>
          </v:shape>
          <w:control r:id="rId30" w:name="DefaultOcxName2" w:shapeid="_x0000_i1047"/>
        </w:object>
      </w:r>
    </w:p>
    <w:p w:rsidR="00C31D78" w:rsidRDefault="00C31D78" w:rsidP="00C31D78">
      <w:pPr>
        <w:pStyle w:val="z-1"/>
      </w:pPr>
      <w:r>
        <w:t>Конец формы</w:t>
      </w:r>
    </w:p>
    <w:p w:rsidR="00C31D78" w:rsidRDefault="00C31D78" w:rsidP="00C31D78">
      <w:pPr>
        <w:shd w:val="clear" w:color="auto" w:fill="F9F8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b/>
          <w:bCs/>
          <w:sz w:val="18"/>
          <w:szCs w:val="18"/>
        </w:rPr>
        <w:t>Протоколы</w:t>
      </w:r>
    </w:p>
    <w:p w:rsidR="00C31D78" w:rsidRDefault="00C31D78" w:rsidP="00C31D78">
      <w:pPr>
        <w:pStyle w:val="gray-text1"/>
        <w:shd w:val="clear" w:color="auto" w:fill="F9F8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Протоколы отсутствуют</w:t>
      </w:r>
    </w:p>
    <w:tbl>
      <w:tblPr>
        <w:tblW w:w="0" w:type="auto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65"/>
      </w:tblGrid>
      <w:tr w:rsidR="00C31D78">
        <w:trPr>
          <w:tblCellSpacing w:w="7" w:type="dxa"/>
        </w:trPr>
        <w:tc>
          <w:tcPr>
            <w:tcW w:w="0" w:type="auto"/>
            <w:shd w:val="clear" w:color="auto" w:fill="C2C9CD"/>
            <w:noWrap/>
            <w:hideMark/>
          </w:tcPr>
          <w:p w:rsidR="00C31D78" w:rsidRDefault="00C31D78">
            <w:pPr>
              <w:spacing w:line="288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Последние поступившие цены и предложения</w:t>
            </w:r>
          </w:p>
        </w:tc>
      </w:tr>
      <w:tr w:rsidR="00C31D78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p w:rsidR="00C31D78" w:rsidRDefault="00C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Статус объявления: активно.</w:t>
            </w:r>
          </w:p>
        </w:tc>
      </w:tr>
      <w:tr w:rsidR="00C31D78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p w:rsidR="00C31D78" w:rsidRDefault="00C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Всего цен/предложений: 0</w:t>
            </w:r>
          </w:p>
        </w:tc>
      </w:tr>
    </w:tbl>
    <w:p w:rsidR="00552B1E" w:rsidRDefault="00552B1E">
      <w:bookmarkStart w:id="0" w:name="_GoBack"/>
      <w:bookmarkEnd w:id="0"/>
    </w:p>
    <w:sectPr w:rsidR="00552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35"/>
    <w:rsid w:val="00552B1E"/>
    <w:rsid w:val="00861D35"/>
    <w:rsid w:val="00C3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1CD7D-953F-4C98-9E6D-1E2BD72C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31D78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D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D7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31D78"/>
    <w:rPr>
      <w:b/>
      <w:bCs/>
    </w:rPr>
  </w:style>
  <w:style w:type="paragraph" w:styleId="a4">
    <w:name w:val="Normal (Web)"/>
    <w:basedOn w:val="a"/>
    <w:uiPriority w:val="99"/>
    <w:semiHidden/>
    <w:unhideWhenUsed/>
    <w:rsid w:val="00C31D78"/>
    <w:pPr>
      <w:spacing w:before="100" w:beforeAutospacing="1" w:after="100" w:afterAutospacing="1"/>
    </w:pPr>
  </w:style>
  <w:style w:type="character" w:customStyle="1" w:styleId="imp1">
    <w:name w:val="imp1"/>
    <w:basedOn w:val="a0"/>
    <w:rsid w:val="00C31D78"/>
    <w:rPr>
      <w:color w:val="FF0000"/>
    </w:rPr>
  </w:style>
  <w:style w:type="character" w:customStyle="1" w:styleId="userlinkmenu">
    <w:name w:val="userlink_menu"/>
    <w:basedOn w:val="a0"/>
    <w:rsid w:val="00C31D78"/>
  </w:style>
  <w:style w:type="character" w:customStyle="1" w:styleId="floathint-marker">
    <w:name w:val="floathint-marker"/>
    <w:basedOn w:val="a0"/>
    <w:rsid w:val="00C31D78"/>
  </w:style>
  <w:style w:type="character" w:customStyle="1" w:styleId="30">
    <w:name w:val="Заголовок 3 Знак"/>
    <w:basedOn w:val="a0"/>
    <w:link w:val="3"/>
    <w:uiPriority w:val="9"/>
    <w:semiHidden/>
    <w:rsid w:val="00C31D7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31D78"/>
    <w:rPr>
      <w:strike w:val="0"/>
      <w:dstrike w:val="0"/>
      <w:color w:val="1C50A4"/>
      <w:u w:val="none"/>
      <w:effect w:val="none"/>
    </w:rPr>
  </w:style>
  <w:style w:type="character" w:customStyle="1" w:styleId="aux1">
    <w:name w:val="aux1"/>
    <w:basedOn w:val="a0"/>
    <w:rsid w:val="00C31D78"/>
    <w:rPr>
      <w:color w:val="006600"/>
    </w:rPr>
  </w:style>
  <w:style w:type="character" w:customStyle="1" w:styleId="gray-text">
    <w:name w:val="gray-text"/>
    <w:basedOn w:val="a0"/>
    <w:rsid w:val="00C31D7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31D7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31D7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31D7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31D7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C31D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6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99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16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41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60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39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117421011" TargetMode="External"/><Relationship Id="rId13" Type="http://schemas.openxmlformats.org/officeDocument/2006/relationships/hyperlink" Target="http://www.b2b-mrsk.ru/popups/send_message.html?action=send&amp;to=121928" TargetMode="External"/><Relationship Id="rId18" Type="http://schemas.openxmlformats.org/officeDocument/2006/relationships/hyperlink" Target="http://www.b2b-mrsk.ru/download.html?file=file%2F12063070.7z&amp;title=%D0%97%D0%B0%D0%BA%D1%83%D0%BF%D0%BE%D1%87%D0%BD%D1%8F+%D0%B4%D0%BE%D0%BA%D1%83%D0%BC%D0%B5%D0%BD%D1%82%D0%B0%D1%86%D0%B8%D1%8F+417180.7z" TargetMode="External"/><Relationship Id="rId26" Type="http://schemas.openxmlformats.org/officeDocument/2006/relationships/control" Target="activeX/activeX2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417180&amp;action=statistics" TargetMode="External"/><Relationship Id="rId12" Type="http://schemas.openxmlformats.org/officeDocument/2006/relationships/hyperlink" Target="http://www.b2b-mrsk.ru/market/view.html?id=417180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3.wmf"/><Relationship Id="rId2" Type="http://schemas.openxmlformats.org/officeDocument/2006/relationships/settings" Target="settings.xml"/><Relationship Id="rId16" Type="http://schemas.openxmlformats.org/officeDocument/2006/relationships/hyperlink" Target="mailto:DryakhlovAG%40npek.te.ru" TargetMode="External"/><Relationship Id="rId20" Type="http://schemas.openxmlformats.org/officeDocument/2006/relationships/hyperlink" Target="http://www.b2b-mrsk.ru/market/view.html?id=417180&amp;action=signed_doc&amp;key=auction_docs" TargetMode="External"/><Relationship Id="rId29" Type="http://schemas.openxmlformats.org/officeDocument/2006/relationships/image" Target="media/image5.wmf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17180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view.html?id=417180&amp;zgr=add_to_queue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417180&amp;action=invitations" TargetMode="External"/><Relationship Id="rId15" Type="http://schemas.openxmlformats.org/officeDocument/2006/relationships/hyperlink" Target="http://www.b2b-mrsk.ru/firms/view_firm.html?id=102374" TargetMode="External"/><Relationship Id="rId23" Type="http://schemas.openxmlformats.org/officeDocument/2006/relationships/hyperlink" Target="http://www.b2b-mrsk.ru/market/view.html?id=417180&amp;zgr=get_xml" TargetMode="External"/><Relationship Id="rId28" Type="http://schemas.openxmlformats.org/officeDocument/2006/relationships/control" Target="activeX/activeX3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417180&amp;action=docs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.html?id=417180&amp;action=explanation" TargetMode="External"/><Relationship Id="rId9" Type="http://schemas.openxmlformats.org/officeDocument/2006/relationships/hyperlink" Target="http://www.b2b-mrsk.ru/market/list.html?type=4&amp;bookmarks=0&amp;all=0&amp;cat_id=117421010" TargetMode="External"/><Relationship Id="rId14" Type="http://schemas.openxmlformats.org/officeDocument/2006/relationships/hyperlink" Target="http://www.b2b-mrsk.ru/popups/send_message.html?action=send&amp;to=121928" TargetMode="External"/><Relationship Id="rId22" Type="http://schemas.openxmlformats.org/officeDocument/2006/relationships/hyperlink" Target="http://www.b2b-mrsk.ru/market/view.html?id=417180&amp;action=signed_doc&amp;key=auction" TargetMode="External"/><Relationship Id="rId27" Type="http://schemas.openxmlformats.org/officeDocument/2006/relationships/image" Target="media/image4.wmf"/><Relationship Id="rId30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1058</Words>
  <Characters>6032</Characters>
  <Application>Microsoft Office Word</Application>
  <DocSecurity>0</DocSecurity>
  <Lines>50</Lines>
  <Paragraphs>14</Paragraphs>
  <ScaleCrop>false</ScaleCrop>
  <Company>Hewlett-Packard Company</Company>
  <LinksUpToDate>false</LinksUpToDate>
  <CharactersWithSpaces>7076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Дряхлов Александр Геннадьевич</dc:creator>
  <cp:keywords/>
  <dc:description/>
  <cp:lastModifiedBy>Дряхлов Александр Геннадьевич</cp:lastModifiedBy>
  <cp:revision>2</cp:revision>
  <dcterms:created xsi:type="dcterms:W3CDTF">2014-10-10T05:41:00Z</dcterms:created>
  <dcterms:modified xsi:type="dcterms:W3CDTF">2014-10-10T05:44:00Z</dcterms:modified>
</cp:coreProperties>
</file>