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12C" w:rsidRPr="0085312C" w:rsidRDefault="0085312C" w:rsidP="0085312C">
      <w:pPr>
        <w:spacing w:after="144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5"/>
          <w:szCs w:val="45"/>
          <w:lang w:eastAsia="ru-RU"/>
        </w:rPr>
      </w:pPr>
      <w:r w:rsidRPr="0085312C">
        <w:rPr>
          <w:rFonts w:ascii="Arial" w:eastAsia="Times New Roman" w:hAnsi="Arial" w:cs="Arial"/>
          <w:b/>
          <w:bCs/>
          <w:color w:val="000000"/>
          <w:kern w:val="36"/>
          <w:sz w:val="45"/>
          <w:szCs w:val="45"/>
          <w:lang w:eastAsia="ru-RU"/>
        </w:rPr>
        <w:t>Кон</w:t>
      </w:r>
      <w:bookmarkStart w:id="0" w:name="_GoBack"/>
      <w:bookmarkEnd w:id="0"/>
      <w:r w:rsidRPr="0085312C">
        <w:rPr>
          <w:rFonts w:ascii="Arial" w:eastAsia="Times New Roman" w:hAnsi="Arial" w:cs="Arial"/>
          <w:b/>
          <w:bCs/>
          <w:color w:val="000000"/>
          <w:kern w:val="36"/>
          <w:sz w:val="45"/>
          <w:szCs w:val="45"/>
          <w:lang w:eastAsia="ru-RU"/>
        </w:rPr>
        <w:t>курс № 967136</w:t>
      </w:r>
      <w:r w:rsidRPr="0085312C">
        <w:rPr>
          <w:rFonts w:ascii="Arial" w:eastAsia="Times New Roman" w:hAnsi="Arial" w:cs="Arial"/>
          <w:b/>
          <w:bCs/>
          <w:color w:val="000000"/>
          <w:kern w:val="36"/>
          <w:sz w:val="45"/>
          <w:szCs w:val="45"/>
          <w:lang w:eastAsia="ru-RU"/>
        </w:rPr>
        <w:br/>
      </w:r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 xml:space="preserve">Открытый одноэтапный конкурс без предварительного отбора на право заключения договора на выполнение работ по строительству ПС-110/10 </w:t>
      </w:r>
      <w:proofErr w:type="spellStart"/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>кВ</w:t>
      </w:r>
      <w:proofErr w:type="spellEnd"/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 xml:space="preserve"> Причал с </w:t>
      </w:r>
      <w:proofErr w:type="spellStart"/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>двухцепной</w:t>
      </w:r>
      <w:proofErr w:type="spellEnd"/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 xml:space="preserve"> ЛЭП 110 </w:t>
      </w:r>
      <w:proofErr w:type="spellStart"/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>кВ</w:t>
      </w:r>
      <w:proofErr w:type="spellEnd"/>
      <w:r w:rsidRPr="0085312C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ru-RU"/>
        </w:rPr>
        <w:t xml:space="preserve"> филиала АО «Тюменьэнерго» - «Тюменские распределительные сети»</w:t>
      </w:r>
    </w:p>
    <w:p w:rsidR="0085312C" w:rsidRPr="0085312C" w:rsidRDefault="0085312C" w:rsidP="0085312C">
      <w:pPr>
        <w:spacing w:before="171" w:after="171" w:line="343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312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Приём заявок завершается 15.03.2018 в 08:00 по московскому времени</w:t>
      </w:r>
      <w:r w:rsidRPr="0085312C">
        <w:rPr>
          <w:rFonts w:ascii="Arial" w:eastAsia="Times New Roman" w:hAnsi="Arial" w:cs="Arial"/>
          <w:color w:val="E4002B"/>
          <w:sz w:val="21"/>
          <w:szCs w:val="21"/>
          <w:lang w:eastAsia="ru-RU"/>
        </w:rPr>
        <w:t xml:space="preserve">  (через 28 суток, 17 часов, 11 минут и 24 секунды) </w:t>
      </w:r>
      <w:r w:rsidRPr="0085312C">
        <w:rPr>
          <w:rFonts w:ascii="Arial" w:eastAsia="Times New Roman" w:hAnsi="Arial" w:cs="Arial"/>
          <w:vanish/>
          <w:color w:val="E4002B"/>
          <w:sz w:val="21"/>
          <w:szCs w:val="21"/>
          <w:lang w:eastAsia="ru-RU"/>
        </w:rPr>
        <w:t xml:space="preserve">(завершён) </w:t>
      </w:r>
      <w:r w:rsidRPr="0085312C">
        <w:rPr>
          <w:rFonts w:ascii="Arial" w:eastAsia="Times New Roman" w:hAnsi="Arial" w:cs="Arial"/>
          <w:vanish/>
          <w:color w:val="E4002B"/>
          <w:sz w:val="21"/>
          <w:szCs w:val="21"/>
          <w:lang w:eastAsia="ru-RU"/>
        </w:rPr>
        <w:br/>
      </w:r>
      <w:r w:rsidRPr="0085312C">
        <w:rPr>
          <w:rFonts w:ascii="Arial" w:eastAsia="Times New Roman" w:hAnsi="Arial" w:cs="Arial"/>
          <w:b/>
          <w:bCs/>
          <w:vanish/>
          <w:color w:val="E4002B"/>
          <w:sz w:val="21"/>
          <w:szCs w:val="21"/>
          <w:lang w:eastAsia="ru-RU"/>
        </w:rPr>
        <w:t>Не удалось обновить дату и время окончания процедуры! Проверьте соединение с интернетом и обновите страницу!</w:t>
      </w:r>
      <w:r w:rsidRPr="0085312C">
        <w:rPr>
          <w:rFonts w:ascii="Arial" w:eastAsia="Times New Roman" w:hAnsi="Arial" w:cs="Arial"/>
          <w:vanish/>
          <w:color w:val="E4002B"/>
          <w:sz w:val="21"/>
          <w:szCs w:val="21"/>
          <w:lang w:eastAsia="ru-RU"/>
        </w:rPr>
        <w:t xml:space="preserve"> </w:t>
      </w:r>
      <w:r w:rsidRPr="0085312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85312C" w:rsidRPr="0085312C" w:rsidRDefault="00655281" w:rsidP="0085312C">
      <w:pPr>
        <w:spacing w:after="240" w:line="343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5" w:history="1">
        <w:r w:rsidR="0085312C" w:rsidRPr="0085312C">
          <w:rPr>
            <w:rFonts w:ascii="Times New Roman" w:eastAsia="Times New Roman" w:hAnsi="Times New Roman" w:cs="Times New Roman"/>
            <w:color w:val="2283C3"/>
            <w:sz w:val="21"/>
            <w:szCs w:val="21"/>
            <w:lang w:eastAsia="ru-RU"/>
          </w:rPr>
          <w:t>Добавить информацию</w:t>
        </w:r>
      </w:hyperlink>
    </w:p>
    <w:tbl>
      <w:tblPr>
        <w:tblW w:w="499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5"/>
        <w:gridCol w:w="8910"/>
      </w:tblGrid>
      <w:tr w:rsidR="00793CAF" w:rsidRPr="00793CAF" w:rsidTr="00655281">
        <w:trPr>
          <w:tblCellSpacing w:w="0" w:type="dxa"/>
        </w:trPr>
        <w:tc>
          <w:tcPr>
            <w:tcW w:w="626" w:type="pct"/>
            <w:shd w:val="clear" w:color="auto" w:fill="DDE3EB"/>
            <w:hideMark/>
          </w:tcPr>
          <w:p w:rsidR="00793CAF" w:rsidRPr="00793CAF" w:rsidRDefault="00793CAF" w:rsidP="00655281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" w:name="expl_338237"/>
            <w:bookmarkEnd w:id="1"/>
            <w:r w:rsidRPr="00793CA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</w:t>
            </w:r>
          </w:p>
        </w:tc>
        <w:tc>
          <w:tcPr>
            <w:tcW w:w="4374" w:type="pct"/>
            <w:shd w:val="clear" w:color="auto" w:fill="DDE3EB"/>
            <w:noWrap/>
            <w:hideMark/>
          </w:tcPr>
          <w:p w:rsidR="00793CAF" w:rsidRPr="00793CAF" w:rsidRDefault="00793CAF" w:rsidP="00793CAF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6" w:tgtFrame="_blank" w:tooltip="Отправить личное сообщение" w:history="1">
              <w:proofErr w:type="spellStart"/>
              <w:r w:rsidRPr="00793CAF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Заболотский</w:t>
              </w:r>
              <w:proofErr w:type="spellEnd"/>
              <w:r w:rsidRPr="00793CAF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 xml:space="preserve"> Сергей Вадимович</w:t>
              </w:r>
            </w:hyperlink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hyperlink r:id="rId7" w:history="1">
              <w:r w:rsidRPr="00793CAF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ООО "МАШПРОМЭКСПОРТ"</w:t>
              </w:r>
            </w:hyperlink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)  14.02.2018 14:34 </w:t>
            </w:r>
          </w:p>
        </w:tc>
      </w:tr>
      <w:tr w:rsidR="00793CAF" w:rsidRPr="00793CAF" w:rsidTr="00655281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793CAF" w:rsidRPr="00793CAF" w:rsidRDefault="00793CAF" w:rsidP="00793CAF">
            <w:pPr>
              <w:shd w:val="clear" w:color="auto" w:fill="FFFDE4"/>
              <w:spacing w:after="3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3CAF">
              <w:rPr>
                <w:rFonts w:ascii="Arial" w:eastAsia="Times New Roman" w:hAnsi="Arial" w:cs="Arial"/>
                <w:color w:val="CC9300"/>
                <w:sz w:val="21"/>
                <w:szCs w:val="21"/>
                <w:lang w:eastAsia="ru-RU"/>
              </w:rPr>
              <w:t>В очереди</w:t>
            </w:r>
          </w:p>
          <w:p w:rsidR="00793CAF" w:rsidRPr="00793CAF" w:rsidRDefault="00793CAF" w:rsidP="00655281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Добрый день!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Просим пояснить, в п.5.3 Технического задания указан перечень оборудования предоставляемого заказчиком, при этом в РД П110-16/520-153-292-ССО Изм.1 Том 1.4 Сборник спецификаций оборудования в столбце Примечание содержится информация «Закуплен ранее». Часть позиций с данным Примечанием противоречит п.5.3 Технического задания, а именно: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 РД П110-16/520-153-292-ССО Изм.1 Том 1.4 Сборник спецификаций оборудования не указан что закуплен ранее: 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поз. 1 Трансформатор ТРДН-40000/110 У1 1 шт.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 РД П110-16/520-153-292-ССО Изм.1 Том 1.4 Сборник спецификаций оборудования указано что закуплено ранее, но отсутствует в п.5.3 Технического задания: 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поз. 7 Блок разъединителя 110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Б110-18/2-1250Б-УХЛ1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поз. 8 Разъединитель трехполюсный 110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двумя заземляющими ножами РГП СЭЩ з2-II-110/1250 УХЛ1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поз. 10 Блок разъединителя 110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Б110-20/2-1250Б-УХЛ1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поз. 11 Разъединитель трехполюсный 110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одним заземляющим ножом РГП СЭЩ з1-II-110/1250 УХЛ1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поз. 13 Блок ограничителей перенапряжений Б110-63/2-А-УХЛ1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поз. 14 Блок ограничителей перенапряжений Б110-63/2-А-УХЛ1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поз. 15 Ограничитель перенапряжений 110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изолирующим основанием PEXLIM-R-120-YH 123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поз. 23 Жесткая ошиновка 110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ОЖ-3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 </w:t>
            </w:r>
            <w:proofErr w:type="spellStart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т.д</w:t>
            </w:r>
            <w:proofErr w:type="spellEnd"/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Просим сообщить перечень оборудования предоставляемого заказчиком.</w:t>
            </w:r>
          </w:p>
        </w:tc>
      </w:tr>
      <w:tr w:rsidR="00793CAF" w:rsidRPr="00793CAF" w:rsidTr="00655281">
        <w:trPr>
          <w:tblCellSpacing w:w="0" w:type="dxa"/>
        </w:trPr>
        <w:tc>
          <w:tcPr>
            <w:tcW w:w="626" w:type="pct"/>
            <w:shd w:val="clear" w:color="auto" w:fill="DDE3EB"/>
            <w:hideMark/>
          </w:tcPr>
          <w:p w:rsidR="00793CAF" w:rsidRPr="00793CAF" w:rsidRDefault="00793CAF" w:rsidP="00793CAF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8" w:history="1">
              <w:r w:rsidRPr="00793CAF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Прочитать ответ:</w:t>
              </w:r>
            </w:hyperlink>
          </w:p>
        </w:tc>
        <w:tc>
          <w:tcPr>
            <w:tcW w:w="4374" w:type="pct"/>
            <w:shd w:val="clear" w:color="auto" w:fill="DDE3EB"/>
            <w:noWrap/>
            <w:hideMark/>
          </w:tcPr>
          <w:p w:rsidR="00793CAF" w:rsidRPr="00793CAF" w:rsidRDefault="00793CAF" w:rsidP="00793CAF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9" w:tgtFrame="_blank" w:tooltip="Отправить личное сообщение" w:history="1">
              <w:r w:rsidRPr="00793CAF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Савченко Юлия Васильевна</w:t>
              </w:r>
            </w:hyperlink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 16.02.2018 14:21</w:t>
            </w:r>
          </w:p>
        </w:tc>
      </w:tr>
      <w:tr w:rsidR="00793CAF" w:rsidRPr="00793CAF" w:rsidTr="00655281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793CAF" w:rsidRPr="00793CAF" w:rsidRDefault="00793CAF" w:rsidP="00655281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Добрый день!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 данному объекту часть оборудования была приобретена Заказчиком самостоятельно, о чем указано в п. 5.3 Технического задания. При подготовке заявки на участие в конкурсе, Вам необходимо руководствоваться в первую очередь именно Техническим заданием. В дополнение прикладываем файл «Комплектовочная ведомость на КТПБ110».</w:t>
            </w:r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hyperlink r:id="rId10" w:tgtFrame="_blank" w:history="1">
              <w:r w:rsidRPr="00793CAF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 xml:space="preserve">Скачать файл </w:t>
              </w:r>
              <w:proofErr w:type="spellStart"/>
              <w:r w:rsidRPr="00793CAF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Комплектовка</w:t>
              </w:r>
              <w:proofErr w:type="spellEnd"/>
              <w:r w:rsidRPr="00793CAF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 xml:space="preserve"> КТПБ-110 1114009-2.tif</w:t>
              </w:r>
            </w:hyperlink>
            <w:r w:rsidRPr="00793CA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(719 КБ)</w:t>
            </w:r>
          </w:p>
        </w:tc>
      </w:tr>
    </w:tbl>
    <w:p w:rsidR="00D34AA1" w:rsidRPr="00D34AA1" w:rsidRDefault="00D34AA1" w:rsidP="00793CAF">
      <w:pPr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</w:p>
    <w:sectPr w:rsidR="00D34AA1" w:rsidRPr="00D34AA1" w:rsidSect="00655281">
      <w:pgSz w:w="11906" w:h="16838"/>
      <w:pgMar w:top="28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7C714459"/>
    <w:multiLevelType w:val="multilevel"/>
    <w:tmpl w:val="B5D07A9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B1"/>
    <w:rsid w:val="00516095"/>
    <w:rsid w:val="005C64C6"/>
    <w:rsid w:val="005F60CB"/>
    <w:rsid w:val="00655281"/>
    <w:rsid w:val="00716BD3"/>
    <w:rsid w:val="00793CAF"/>
    <w:rsid w:val="0085312C"/>
    <w:rsid w:val="00D34AA1"/>
    <w:rsid w:val="00E05CF3"/>
    <w:rsid w:val="00ED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E6E3E"/>
  <w15:chartTrackingRefBased/>
  <w15:docId w15:val="{BC7F0C93-6792-4B84-93C1-51303705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312C"/>
    <w:pPr>
      <w:spacing w:after="144" w:line="240" w:lineRule="auto"/>
      <w:outlineLvl w:val="0"/>
    </w:pPr>
    <w:rPr>
      <w:rFonts w:ascii="Arial" w:eastAsia="Times New Roman" w:hAnsi="Arial" w:cs="Arial"/>
      <w:b/>
      <w:bCs/>
      <w:color w:val="000000"/>
      <w:kern w:val="36"/>
      <w:sz w:val="51"/>
      <w:szCs w:val="5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12C"/>
    <w:rPr>
      <w:rFonts w:ascii="Arial" w:eastAsia="Times New Roman" w:hAnsi="Arial" w:cs="Arial"/>
      <w:b/>
      <w:bCs/>
      <w:color w:val="000000"/>
      <w:kern w:val="36"/>
      <w:sz w:val="51"/>
      <w:szCs w:val="51"/>
      <w:lang w:eastAsia="ru-RU"/>
    </w:rPr>
  </w:style>
  <w:style w:type="character" w:styleId="a3">
    <w:name w:val="Hyperlink"/>
    <w:basedOn w:val="a0"/>
    <w:uiPriority w:val="99"/>
    <w:semiHidden/>
    <w:unhideWhenUsed/>
    <w:rsid w:val="0085312C"/>
    <w:rPr>
      <w:strike w:val="0"/>
      <w:dstrike w:val="0"/>
      <w:color w:val="2283C3"/>
      <w:u w:val="none"/>
      <w:effect w:val="none"/>
    </w:rPr>
  </w:style>
  <w:style w:type="character" w:styleId="a4">
    <w:name w:val="Emphasis"/>
    <w:basedOn w:val="a0"/>
    <w:uiPriority w:val="20"/>
    <w:qFormat/>
    <w:rsid w:val="0085312C"/>
    <w:rPr>
      <w:b/>
      <w:bCs/>
      <w:i w:val="0"/>
      <w:iCs w:val="0"/>
      <w:color w:val="FF0000"/>
    </w:rPr>
  </w:style>
  <w:style w:type="paragraph" w:styleId="a5">
    <w:name w:val="Normal (Web)"/>
    <w:basedOn w:val="a"/>
    <w:uiPriority w:val="99"/>
    <w:semiHidden/>
    <w:unhideWhenUsed/>
    <w:rsid w:val="0085312C"/>
    <w:pPr>
      <w:spacing w:before="171" w:after="17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-small1">
    <w:name w:val="x-small1"/>
    <w:basedOn w:val="a0"/>
    <w:rsid w:val="0085312C"/>
    <w:rPr>
      <w:sz w:val="18"/>
      <w:szCs w:val="18"/>
    </w:rPr>
  </w:style>
  <w:style w:type="character" w:customStyle="1" w:styleId="imp2">
    <w:name w:val="imp2"/>
    <w:basedOn w:val="a0"/>
    <w:rsid w:val="0085312C"/>
    <w:rPr>
      <w:vanish w:val="0"/>
      <w:webHidden w:val="0"/>
      <w:color w:val="E4002B"/>
      <w:specVanish w:val="0"/>
    </w:rPr>
  </w:style>
  <w:style w:type="character" w:customStyle="1" w:styleId="userlinkmenu">
    <w:name w:val="userlink_menu"/>
    <w:basedOn w:val="a0"/>
    <w:rsid w:val="00853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0114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  <w:div w:id="2119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19506">
                      <w:marLeft w:val="0"/>
                      <w:marRight w:val="-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0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13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967136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ooo-mashpromeksport/21677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popups/send_message.html?action=send&amp;to=24906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2b-mrsk.ru/market/view.html?id=967136&amp;action=explanation&amp;doexpl=information" TargetMode="External"/><Relationship Id="rId10" Type="http://schemas.openxmlformats.org/officeDocument/2006/relationships/hyperlink" Target="http://www.b2b-mrsk.ru/download.html?file=file%2F204508045.tif&amp;title=%D0%9A%D0%BE%D0%BC%D0%BF%D0%BB%D0%B5%D0%BA%D1%82%D0%BE%D0%B2%D0%BA%D0%B0+%D0%9A%D0%A2%D0%9F%D0%91-110+1114009-2.t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1251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457</Words>
  <Characters>2609</Characters>
  <Application>Microsoft Office Word</Application>
  <DocSecurity>0</DocSecurity>
  <Lines>21</Lines>
  <Paragraphs>6</Paragraphs>
  <ScaleCrop>false</ScaleCrop>
  <Company>АО Тюменьэнерго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Юлия Васильевна</dc:creator>
  <cp:keywords/>
  <dc:description/>
  <cp:lastModifiedBy>Савченко Юлия Васильевна</cp:lastModifiedBy>
  <cp:revision>9</cp:revision>
  <dcterms:created xsi:type="dcterms:W3CDTF">2018-02-14T11:48:00Z</dcterms:created>
  <dcterms:modified xsi:type="dcterms:W3CDTF">2018-02-16T11:24:00Z</dcterms:modified>
</cp:coreProperties>
</file>