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D3" w:rsidRDefault="009463D3" w:rsidP="009463D3">
      <w:pPr>
        <w:pStyle w:val="1"/>
        <w:rPr>
          <w:sz w:val="21"/>
          <w:szCs w:val="21"/>
        </w:rPr>
      </w:pPr>
      <w:r>
        <w:rPr>
          <w:sz w:val="21"/>
          <w:szCs w:val="21"/>
        </w:rPr>
        <w:t>Конкурс (тендер) № 34707 </w:t>
      </w:r>
      <w:r>
        <w:rPr>
          <w:rStyle w:val="bg1"/>
          <w:sz w:val="16"/>
          <w:szCs w:val="16"/>
        </w:rPr>
        <w:t>(вскрытие конвертов 17.04.2013 в 07:00)</w:t>
      </w:r>
    </w:p>
    <w:p w:rsidR="009463D3" w:rsidRDefault="009463D3" w:rsidP="009463D3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463D3">
        <w:trPr>
          <w:tblCellSpacing w:w="0" w:type="dxa"/>
        </w:trPr>
        <w:tc>
          <w:tcPr>
            <w:tcW w:w="0" w:type="auto"/>
            <w:hideMark/>
          </w:tcPr>
          <w:p w:rsidR="009463D3" w:rsidRDefault="009463D3" w:rsidP="009463D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9463D3" w:rsidRDefault="009463D3" w:rsidP="009463D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Лоты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- 1</w:t>
            </w:r>
          </w:p>
          <w:p w:rsidR="009463D3" w:rsidRDefault="009463D3" w:rsidP="009463D3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Запросы разъяснений - 3</w:t>
            </w:r>
          </w:p>
          <w:p w:rsidR="009463D3" w:rsidRDefault="009463D3" w:rsidP="009463D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9463D3" w:rsidRDefault="009463D3" w:rsidP="009463D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Претенденты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- 8</w:t>
            </w:r>
          </w:p>
          <w:p w:rsidR="009463D3" w:rsidRDefault="009463D3" w:rsidP="009463D3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9463D3" w:rsidRDefault="009463D3" w:rsidP="009463D3">
      <w:pPr>
        <w:spacing w:after="24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/>
      </w:r>
      <w:hyperlink r:id="rId9" w:history="1">
        <w:r>
          <w:rPr>
            <w:rStyle w:val="a3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9463D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463D3" w:rsidRDefault="009463D3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expl_75584"/>
            <w:bookmarkEnd w:id="0"/>
          </w:p>
        </w:tc>
      </w:tr>
      <w:tr w:rsidR="009463D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9463D3" w:rsidRDefault="009463D3">
            <w:pPr>
              <w:rPr>
                <w:rFonts w:ascii="Arial" w:hAnsi="Arial" w:cs="Arial"/>
                <w:sz w:val="14"/>
                <w:szCs w:val="14"/>
              </w:rPr>
            </w:pPr>
            <w:bookmarkStart w:id="1" w:name="expl_76162"/>
            <w:bookmarkEnd w:id="1"/>
          </w:p>
        </w:tc>
      </w:tr>
      <w:tr w:rsidR="009463D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43"/>
              <w:gridCol w:w="5012"/>
            </w:tblGrid>
            <w:tr w:rsidR="009463D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463D3" w:rsidRDefault="009463D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bookmarkStart w:id="2" w:name="expl_77879"/>
                  <w:bookmarkEnd w:id="2"/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 [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463D3" w:rsidRDefault="009463D3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Жуков Алексей Викторович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ЗАО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>Юнител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Инжиниринг"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)  08.04.2013 18:11 </w:t>
                  </w:r>
                </w:p>
              </w:tc>
            </w:tr>
            <w:tr w:rsidR="009463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463D3" w:rsidRDefault="009463D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Добрый день.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br/>
                    <w:t>Просьба разъяснить, из документации не совсем ясно в каком виде требуется финансовое обеспечение конкурсной заявки участника; это должен быть задаток (денежный перевод) в размере 3% или Банковская гарантия в размере 3%, можно выбирать на свое усмотрение?</w:t>
                  </w:r>
                </w:p>
              </w:tc>
            </w:tr>
            <w:tr w:rsidR="009463D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463D3" w:rsidRDefault="009463D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463D3" w:rsidRDefault="009463D3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4"/>
                        <w:szCs w:val="14"/>
                      </w:rPr>
                      <w:t xml:space="preserve"> Степан Федорович</w:t>
                    </w:r>
                  </w:hyperlink>
                  <w:r>
                    <w:rPr>
                      <w:rFonts w:ascii="Arial" w:hAnsi="Arial" w:cs="Arial"/>
                      <w:sz w:val="14"/>
                      <w:szCs w:val="14"/>
                    </w:rPr>
                    <w:t>  10.04.2013 07:16</w:t>
                  </w:r>
                </w:p>
              </w:tc>
            </w:tr>
            <w:tr w:rsidR="009463D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463D3" w:rsidRDefault="009463D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На обеспечение участия в процедуре должен быть задаток (денежный перевод) в размере 3%. В случае определения победителя с использованием авансирования надо будет предоставить банковскую гарантию в размере 3% при заключении договора, в случае отказа от авансирования задаток переходит в качестве обеспечения обязательств по договору.</w:t>
                  </w:r>
                </w:p>
              </w:tc>
            </w:tr>
          </w:tbl>
          <w:p w:rsidR="009463D3" w:rsidRDefault="009463D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C4CC7" w:rsidRPr="008F5264" w:rsidRDefault="009463D3" w:rsidP="008F5264">
      <w:pPr>
        <w:rPr>
          <w:szCs w:val="16"/>
        </w:rPr>
      </w:pPr>
    </w:p>
    <w:sectPr w:rsidR="003C4CC7" w:rsidRPr="008F5264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CF"/>
    <w:rsid w:val="000E3471"/>
    <w:rsid w:val="002B5695"/>
    <w:rsid w:val="003623DF"/>
    <w:rsid w:val="00407A45"/>
    <w:rsid w:val="00422E8E"/>
    <w:rsid w:val="005600CF"/>
    <w:rsid w:val="007003F8"/>
    <w:rsid w:val="00875D30"/>
    <w:rsid w:val="008F5264"/>
    <w:rsid w:val="009463D3"/>
    <w:rsid w:val="00AF01D7"/>
    <w:rsid w:val="00BC7B2D"/>
    <w:rsid w:val="00CB77F5"/>
    <w:rsid w:val="00E9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5600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0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00C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6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600CF"/>
    <w:rPr>
      <w:color w:val="FF0000"/>
    </w:rPr>
  </w:style>
  <w:style w:type="character" w:customStyle="1" w:styleId="userlinkmenu">
    <w:name w:val="userlink_menu"/>
    <w:basedOn w:val="a0"/>
    <w:rsid w:val="005600CF"/>
  </w:style>
  <w:style w:type="character" w:customStyle="1" w:styleId="floathint-marker">
    <w:name w:val="floathint-marker"/>
    <w:basedOn w:val="a0"/>
    <w:rsid w:val="005600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00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0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00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0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0CF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9463D3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2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6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3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6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707&amp;show=statistics" TargetMode="External"/><Relationship Id="rId13" Type="http://schemas.openxmlformats.org/officeDocument/2006/relationships/hyperlink" Target="http://www.b2b-mrsk.ru/market/view_tender.html?id=3470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4707&amp;action=send_letters" TargetMode="External"/><Relationship Id="rId12" Type="http://schemas.openxmlformats.org/officeDocument/2006/relationships/hyperlink" Target="http://www.b2b-mrsk.ru/firms/view_firm.html?id=8682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707&amp;action=invitations" TargetMode="External"/><Relationship Id="rId11" Type="http://schemas.openxmlformats.org/officeDocument/2006/relationships/hyperlink" Target="http://www.b2b-mrsk.ru/popups/send_message.html?action=send&amp;to=104211" TargetMode="External"/><Relationship Id="rId5" Type="http://schemas.openxmlformats.org/officeDocument/2006/relationships/hyperlink" Target="http://www.b2b-mrsk.ru/market/view_tender.html?id=34707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34707&amp;doexpl=answer&amp;expl_id=77879" TargetMode="External"/><Relationship Id="rId4" Type="http://schemas.openxmlformats.org/officeDocument/2006/relationships/hyperlink" Target="http://www.b2b-mrsk.ru/market/view_tender.html?id=34707" TargetMode="External"/><Relationship Id="rId9" Type="http://schemas.openxmlformats.org/officeDocument/2006/relationships/hyperlink" Target="http://www.b2b-mrsk.ru/market/view_tender.html?action=explanation&amp;id=34707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1755</Characters>
  <Application>Microsoft Office Word</Application>
  <DocSecurity>0</DocSecurity>
  <Lines>14</Lines>
  <Paragraphs>4</Paragraphs>
  <ScaleCrop>false</ScaleCrop>
  <Company>NES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2013-04-09T10:13:00Z</cp:lastPrinted>
  <dcterms:created xsi:type="dcterms:W3CDTF">2013-04-09T08:15:00Z</dcterms:created>
  <dcterms:modified xsi:type="dcterms:W3CDTF">2013-04-10T03:19:00Z</dcterms:modified>
</cp:coreProperties>
</file>