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4BE" w:rsidRPr="007944BE" w:rsidRDefault="007944BE" w:rsidP="007944BE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</w:pPr>
      <w:r w:rsidRPr="007944BE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Конкурс (тендер) № 50727</w:t>
      </w:r>
      <w:r w:rsidRPr="007944BE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br/>
      </w:r>
      <w:r w:rsidRPr="007944BE">
        <w:rPr>
          <w:rFonts w:ascii="Arial" w:eastAsia="Times New Roman" w:hAnsi="Arial" w:cs="Arial"/>
          <w:b/>
          <w:bCs/>
          <w:color w:val="000000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выполнение работ по капитальному ремонту зданий, сооружений и инженерных систем ИА АО «Тюменьэнерго »</w:t>
      </w:r>
      <w:r w:rsidRPr="007944BE">
        <w:rPr>
          <w:rFonts w:ascii="Arial" w:eastAsia="Times New Roman" w:hAnsi="Arial" w:cs="Arial"/>
          <w:b/>
          <w:bCs/>
          <w:color w:val="000000"/>
          <w:sz w:val="45"/>
          <w:szCs w:val="45"/>
          <w:lang w:eastAsia="ru-RU"/>
        </w:rPr>
        <w:t> </w:t>
      </w:r>
      <w:r w:rsidRPr="007944BE">
        <w:rPr>
          <w:rFonts w:ascii="Arial" w:eastAsia="Times New Roman" w:hAnsi="Arial" w:cs="Arial"/>
          <w:b/>
          <w:bCs/>
          <w:color w:val="A0A0A0"/>
          <w:sz w:val="34"/>
          <w:szCs w:val="34"/>
          <w:lang w:eastAsia="ru-RU"/>
        </w:rPr>
        <w:t>(вскрытие конвертов 07.11.2016 в 11:00)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944BE" w:rsidRPr="007944BE" w:rsidTr="007944BE">
        <w:trPr>
          <w:tblCellSpacing w:w="0" w:type="dxa"/>
        </w:trPr>
        <w:tc>
          <w:tcPr>
            <w:tcW w:w="5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7944BE" w:rsidRPr="007944BE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bookmarkStart w:id="0" w:name="_GoBack"/>
                <w:bookmarkEnd w:id="0"/>
                <w:p w:rsidR="007944BE" w:rsidRPr="007944BE" w:rsidRDefault="007944BE" w:rsidP="007944BE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7944B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fldChar w:fldCharType="begin"/>
                  </w:r>
                  <w:r w:rsidRPr="007944B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instrText xml:space="preserve"> HYPERLINK "http://www.b2b-mrsk.ru/firms/aktsionernoe-obshchestvo-energetiki-i-elektrifikatsii-tiumenenergo/247/" </w:instrText>
                  </w:r>
                  <w:r w:rsidRPr="007944B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fldChar w:fldCharType="separate"/>
                  </w:r>
                  <w:r w:rsidRPr="007944BE">
                    <w:rPr>
                      <w:rFonts w:ascii="Arial" w:eastAsia="Times New Roman" w:hAnsi="Arial" w:cs="Arial"/>
                      <w:b/>
                      <w:bCs/>
                      <w:color w:val="1367CF"/>
                      <w:sz w:val="21"/>
                      <w:szCs w:val="21"/>
                      <w:bdr w:val="none" w:sz="0" w:space="0" w:color="auto" w:frame="1"/>
                      <w:lang w:eastAsia="ru-RU"/>
                    </w:rPr>
                    <w:t>Акционерное общество энергетики и электрификации "Тюменьэнерго"</w:t>
                  </w:r>
                  <w:r w:rsidRPr="007944B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fldChar w:fldCharType="end"/>
                  </w:r>
                  <w:r w:rsidRPr="007944B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, 628412, Россия, г. Сургут, Тюменская область, ХМАО-Югра л. Университетская, д.4, </w:t>
                  </w:r>
                  <w:r w:rsidRPr="007944BE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1"/>
                      <w:szCs w:val="21"/>
                      <w:lang w:eastAsia="ru-RU"/>
                    </w:rPr>
                    <w:t>приглашает принять участие в процедуре (тендере)</w:t>
                  </w:r>
                  <w:r w:rsidRPr="007944BE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7944BE" w:rsidRPr="007944BE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51"/>
                    <w:gridCol w:w="6476"/>
                  </w:tblGrid>
                  <w:tr w:rsidR="007944BE" w:rsidRPr="007944B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44BE" w:rsidRPr="007944BE" w:rsidRDefault="007944BE" w:rsidP="007944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44BE" w:rsidRPr="007944BE" w:rsidRDefault="007944BE" w:rsidP="007944BE">
                        <w:pPr>
                          <w:spacing w:after="0" w:line="343" w:lineRule="atLeast"/>
                          <w:outlineLvl w:val="0"/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</w:pP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1"/>
                            <w:szCs w:val="21"/>
                            <w:lang w:eastAsia="ru-RU"/>
                          </w:rPr>
                          <w:t>Открытый одноэтапный конкурс без предварительного отбора на право заключения Договора на выполнение работ по капитальному ремонту зданий, сооружений и инженерных систем ИА АО «Тюменьэнерго »</w:t>
                        </w:r>
                      </w:p>
                      <w:p w:rsidR="007944BE" w:rsidRPr="007944BE" w:rsidRDefault="007944BE" w:rsidP="007944BE">
                        <w:pPr>
                          <w:spacing w:after="0" w:line="343" w:lineRule="atLeast"/>
                          <w:outlineLvl w:val="1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4B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</w:t>
                        </w: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Выполнение работ по капитальному ремонту зданий, сооружений и инженерных систем ИА АО «Тюменьэнерго »</w:t>
                        </w:r>
                      </w:p>
                    </w:tc>
                  </w:tr>
                  <w:tr w:rsidR="007944BE" w:rsidRPr="007944B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44BE" w:rsidRPr="007944BE" w:rsidRDefault="007944BE" w:rsidP="007944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44BE" w:rsidRPr="007944BE" w:rsidRDefault="007944BE" w:rsidP="007944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4520519 </w:t>
                        </w:r>
                        <w:hyperlink r:id="rId6" w:history="1">
                          <w:r w:rsidRPr="007944B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Строительство "под ключ" производственных зданий и сооружений прочих</w:t>
                          </w:r>
                        </w:hyperlink>
                      </w:p>
                    </w:tc>
                  </w:tr>
                  <w:tr w:rsidR="007944BE" w:rsidRPr="007944B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44BE" w:rsidRPr="007944BE" w:rsidRDefault="007944BE" w:rsidP="007944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44BE" w:rsidRPr="007944BE" w:rsidRDefault="007944BE" w:rsidP="007944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17.10.2016 14:58</w:t>
                        </w:r>
                      </w:p>
                    </w:tc>
                  </w:tr>
                  <w:tr w:rsidR="007944BE" w:rsidRPr="007944B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44BE" w:rsidRPr="007944BE" w:rsidRDefault="007944BE" w:rsidP="007944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44BE" w:rsidRPr="007944BE" w:rsidRDefault="007944BE" w:rsidP="007944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4B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01.03.2017 - 30.09.2017</w:t>
                        </w:r>
                      </w:p>
                    </w:tc>
                  </w:tr>
                  <w:tr w:rsidR="007944BE" w:rsidRPr="007944B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44BE" w:rsidRPr="007944BE" w:rsidRDefault="007944BE" w:rsidP="007944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44BE" w:rsidRPr="007944BE" w:rsidRDefault="007944BE" w:rsidP="007944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7944BE" w:rsidRPr="007944B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44BE" w:rsidRPr="007944BE" w:rsidRDefault="007944BE" w:rsidP="007944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44BE" w:rsidRPr="007944BE" w:rsidRDefault="007944BE" w:rsidP="007944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7944BE" w:rsidRPr="007944B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44BE" w:rsidRPr="007944BE" w:rsidRDefault="007944BE" w:rsidP="007944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44BE" w:rsidRPr="007944BE" w:rsidRDefault="007944BE" w:rsidP="007944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7" w:tgtFrame="_blank" w:tooltip="Отправить личное сообщение" w:history="1">
                          <w:r w:rsidRPr="007944B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, тел.+7 (3462) 77-64-77, </w:t>
                        </w:r>
                        <w:hyperlink r:id="rId8" w:history="1">
                          <w:r w:rsidRPr="007944B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7944BE" w:rsidRPr="007944B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44BE" w:rsidRPr="007944BE" w:rsidRDefault="007944BE" w:rsidP="007944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44BE" w:rsidRPr="007944BE" w:rsidRDefault="007944BE" w:rsidP="007944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 приказом АО "Тюменьэнерго"</w:t>
                        </w:r>
                      </w:p>
                    </w:tc>
                  </w:tr>
                  <w:tr w:rsidR="007944BE" w:rsidRPr="007944B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44BE" w:rsidRPr="007944BE" w:rsidRDefault="007944BE" w:rsidP="007944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44BE" w:rsidRPr="007944BE" w:rsidRDefault="007944BE" w:rsidP="007944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закупки должен обладать гражданской правоспособностью в полном объеме для заключения и исполнения Договора</w:t>
                        </w: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Участник/субподрядчик (соисполнитель, субпоставщик) обязан </w:t>
                        </w: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</w:t>
                        </w: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</w:t>
                        </w: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Работы/услуги/поставки, выполняемые субподрядчиками/соисполнителями/ субпоставщиками не должны превышать 50% от общего объема работ</w:t>
                        </w: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Участник/ член коллективного Участника, субподрядчик (соисполнитель/субпоставщик) должен обладать необходимыми кадровыми ресурсами: </w:t>
                        </w: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Участник должен обладать необходимыми кадровыми ресурсами не менее 25 человек: </w:t>
                        </w: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Производитель работ, ИТР (группа по электробезопасности III) – 1 чел.;</w:t>
                        </w: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Электромонтер ОПС (5 разряд, группа по электробезопасности III) – 4 чел.;</w:t>
                        </w: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Плотник (4 разряд, группа по электробезопасности II) – 4 чел.;</w:t>
                        </w: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Плотник-бетонщик (4 разряд, группа по электробезопасности II) – 1 чел.;</w:t>
                        </w: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Штукатур-маляр (4 разряд, группа по электробезопасности II) – 4 чел.;</w:t>
                        </w: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Облицовщик-плиточник (5 разряд, группа по электробезопасности II) – 3 чел.;</w:t>
                        </w: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Слесарь сантехник (4 разряд, группа по электробезопасности II) – 4 чел.;</w:t>
                        </w: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Электрик (5 разряд, группа по электробезопасности III) – 3 чел.;</w:t>
                        </w: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Электрогазосварщик (5 разряд, группа по электробезопасности III) – 1 чел.</w:t>
                        </w: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договору.</w:t>
                        </w: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иметь устойчивое финансовое состояние.</w:t>
                        </w: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Показатель финансовой устойчивости стоимость чистых активов (СЧА) должен иметь значение &gt;0 </w:t>
                        </w: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Стоимость чистых активов (СЧА), рассчитывается по состоянию на конец рассматриваемого отчетного периода на основании данных бухгалтерского баланса (Форма №1) по следующей формуле:</w:t>
                        </w: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СЧА= стр.1600-стр.1400-стр.1500, </w:t>
                        </w: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при этом в расчет принимается стоимость фактически ликвидных активов (активы, имеющие рыночную стоимость не ниже балансовой). </w:t>
                        </w: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Показатель финансовой устойчивости коэффициент соизмеримости (КСВ) должен иметь значение ≥ 0,5</w:t>
                        </w: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Коэффициент соизмеримости (КСВ), характеризует соизмеримость суммы заключаемого по результатам закупки договора с объемом годовой выручки от основной деятельности, рассчитывается на основании данных отчета о прибылях и убытках (Форма №2) по следующей формуле:</w:t>
                        </w: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KCB=V/B : S/P,</w:t>
                        </w: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где V – сумма показателей выручки за последний завершенный период (год) и за текущий год на отчетную дату;</w:t>
                        </w: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 – период выполнения обязательств по договору (в месяцах),</w:t>
                        </w: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– количество месяцев в периоде, в котором сформирован показатель V</w:t>
                        </w: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S – сумма договора (без НДС)</w:t>
                        </w: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указана в Методике оценки финансовой устойчивости Участников закупки (приложение 5 к Конкурсной документации).</w:t>
                        </w: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д) Участник не должен иметь задолженность по уплате налогов, </w:t>
                        </w: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 на электронном портале http://rnp.fas.gov.ru/;</w:t>
                        </w: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http://rosreestr.ru/;</w:t>
                        </w: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      </w: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у АО "Тюменьэнерго"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о) отсутствие за последние 36 месяцев, предшествующих дате вскрытия конвертов в данной закупочной процедуре, фактов одностороннего отказа АО «Тюменьэнерго» от исполнения заключенного(ых) с Участником закупки аналогичных предмету </w:t>
                        </w: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закупки договора(ов)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заключенного(ых) с АО "Тюменьэнерго" аналогичных предмету закупки договора (ов)</w:t>
                        </w: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р) отсутствие двух и более отрицательных заключений СЭБ АО «Тюменьэнерго»,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Более подробные требования к Участникам, а также требования </w:t>
                        </w: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7944BE" w:rsidRPr="007944B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44BE" w:rsidRPr="007944BE" w:rsidRDefault="007944BE" w:rsidP="007944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44BE" w:rsidRPr="007944BE" w:rsidRDefault="007944BE" w:rsidP="007944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7944BE" w:rsidRPr="007944B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44BE" w:rsidRPr="007944BE" w:rsidRDefault="007944BE" w:rsidP="007944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44BE" w:rsidRPr="007944BE" w:rsidRDefault="007944BE" w:rsidP="007944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9" w:tgtFrame="_blank" w:history="1">
                          <w:r w:rsidRPr="007944B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7944B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КД с прил_КР ЗиС.7z</w:t>
                          </w:r>
                        </w:hyperlink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(6.7 МБ)</w:t>
                        </w:r>
                      </w:p>
                      <w:p w:rsidR="007944BE" w:rsidRPr="007944BE" w:rsidRDefault="007944BE" w:rsidP="007944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0" w:history="1">
                          <w:r w:rsidRPr="007944BE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7944BE" w:rsidRPr="007944BE" w:rsidRDefault="007944BE" w:rsidP="007944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tgtFrame="signature" w:history="1">
                          <w:r w:rsidRPr="007944B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7944BE" w:rsidRPr="007944B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44BE" w:rsidRPr="007944BE" w:rsidRDefault="007944BE" w:rsidP="007944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44BE" w:rsidRPr="007944BE" w:rsidRDefault="007944BE" w:rsidP="007944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7944BE" w:rsidRPr="007944B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44BE" w:rsidRPr="007944BE" w:rsidRDefault="007944BE" w:rsidP="007944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44BE" w:rsidRPr="007944BE" w:rsidRDefault="007944BE" w:rsidP="007944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Обеспечение заявки на участие в закупке в размере 2% начальной цены лота.</w:t>
                        </w: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Задаток должен быть зачислен на расчетный счет Заказчика до момента окончания срока подачи заявок на участие в процедуре закупки. В противном случае задаток считается невнесенным и такая заявка отклоняется от дальнейшего рассмотрения</w:t>
                        </w:r>
                      </w:p>
                    </w:tc>
                  </w:tr>
                  <w:tr w:rsidR="007944BE" w:rsidRPr="007944B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44BE" w:rsidRPr="007944BE" w:rsidRDefault="007944BE" w:rsidP="007944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44BE" w:rsidRPr="007944BE" w:rsidRDefault="007944BE" w:rsidP="007944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7944BE" w:rsidRPr="007944B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44BE" w:rsidRPr="007944BE" w:rsidRDefault="007944BE" w:rsidP="007944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44BE" w:rsidRPr="007944BE" w:rsidRDefault="007944BE" w:rsidP="007944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7944BE" w:rsidRPr="007944B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44BE" w:rsidRPr="007944BE" w:rsidRDefault="007944BE" w:rsidP="007944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44BE" w:rsidRPr="007944BE" w:rsidRDefault="007944BE" w:rsidP="007944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7944BE" w:rsidRPr="007944B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44BE" w:rsidRPr="007944BE" w:rsidRDefault="007944BE" w:rsidP="007944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44BE" w:rsidRPr="007944BE" w:rsidRDefault="007944BE" w:rsidP="007944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7944BE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07.11.2016 в 11:00 по московскому времени</w:t>
                        </w: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7944BE" w:rsidRPr="007944B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44BE" w:rsidRPr="007944BE" w:rsidRDefault="007944BE" w:rsidP="007944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44BE" w:rsidRPr="007944BE" w:rsidRDefault="007944BE" w:rsidP="007944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28.11.2016 12:00</w:t>
                        </w:r>
                      </w:p>
                    </w:tc>
                  </w:tr>
                  <w:tr w:rsidR="007944BE" w:rsidRPr="007944B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44BE" w:rsidRPr="007944BE" w:rsidRDefault="007944BE" w:rsidP="007944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44BE" w:rsidRPr="007944BE" w:rsidRDefault="007944BE" w:rsidP="007944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7944BE" w:rsidRPr="007944B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44BE" w:rsidRPr="007944BE" w:rsidRDefault="007944BE" w:rsidP="007944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44BE" w:rsidRPr="007944BE" w:rsidRDefault="007944BE" w:rsidP="007944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07.12.2016 12:00</w:t>
                        </w:r>
                      </w:p>
                    </w:tc>
                  </w:tr>
                  <w:tr w:rsidR="007944BE" w:rsidRPr="007944B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44BE" w:rsidRPr="007944BE" w:rsidRDefault="007944BE" w:rsidP="007944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44BE" w:rsidRPr="007944BE" w:rsidRDefault="007944BE" w:rsidP="007944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7944BE" w:rsidRPr="007944B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44BE" w:rsidRPr="007944BE" w:rsidRDefault="007944BE" w:rsidP="007944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44BE" w:rsidRPr="007944BE" w:rsidRDefault="007944BE" w:rsidP="007944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 на своем заседании определяет Победителя Конкурса как Участника,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Заказчикjv и Победителем заключается в срок не ранее чем через десять календарных дней, но не более двадцати рабочих дней со дня подписания протокола о результатах конкурса.</w:t>
                        </w:r>
                      </w:p>
                    </w:tc>
                  </w:tr>
                  <w:tr w:rsidR="007944BE" w:rsidRPr="007944B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44BE" w:rsidRPr="007944BE" w:rsidRDefault="007944BE" w:rsidP="007944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44BE" w:rsidRPr="007944BE" w:rsidRDefault="007944BE" w:rsidP="007944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 № 1. 10 074 695,00 руб. (цена с НДС)</w:t>
                        </w:r>
                      </w:p>
                    </w:tc>
                  </w:tr>
                  <w:tr w:rsidR="007944BE" w:rsidRPr="007944B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44BE" w:rsidRPr="007944BE" w:rsidRDefault="007944BE" w:rsidP="007944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44BE" w:rsidRPr="007944BE" w:rsidRDefault="007944BE" w:rsidP="007944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7944BE" w:rsidRPr="007944B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44BE" w:rsidRPr="007944BE" w:rsidRDefault="007944BE" w:rsidP="007944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7944BE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944BE" w:rsidRPr="007944BE" w:rsidRDefault="007944BE" w:rsidP="007944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4B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7944BE" w:rsidRPr="007944BE" w:rsidRDefault="007944BE" w:rsidP="007944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44BE" w:rsidRPr="007944BE" w:rsidRDefault="007944BE" w:rsidP="007944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7944BE" w:rsidRPr="007944B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44BE" w:rsidRPr="007944BE" w:rsidRDefault="007944BE" w:rsidP="007944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Возможно участие только субъектов малого и </w:t>
                        </w: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среднего предпринимательства</w:t>
                        </w:r>
                        <w:r w:rsidRPr="007944BE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7944BE" w:rsidRPr="007944BE" w:rsidRDefault="007944BE" w:rsidP="007944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4BE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13" w:history="1">
                          <w:r w:rsidRPr="007944BE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7944BE" w:rsidRPr="007944BE" w:rsidRDefault="007944BE" w:rsidP="007944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44BE" w:rsidRPr="007944BE" w:rsidRDefault="007944BE" w:rsidP="007944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</w:t>
                        </w:r>
                      </w:p>
                    </w:tc>
                  </w:tr>
                  <w:tr w:rsidR="007944BE" w:rsidRPr="007944B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44BE" w:rsidRPr="007944BE" w:rsidRDefault="007944BE" w:rsidP="007944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44BE" w:rsidRPr="007944BE" w:rsidRDefault="007944BE" w:rsidP="007944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размещена на Официальном сайте РФ – www.zakupki.gov.ru, на электронно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</w:t>
                        </w: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Дополнительная информация о Конкурсе может быть получена:</w:t>
                        </w: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 организационным вопросам:</w:t>
                        </w: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Меженина Наталья Михайловна</w:t>
                        </w: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тел. (3462) 77-64-77, </w:t>
                        </w: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факс (3462) 77-66-68, </w:t>
                        </w: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е-mail: MezheninaN@id.te.ru;</w:t>
                        </w: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по техническим вопросам: </w:t>
                        </w: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Цуркан Наталья Владимировна, </w:t>
                        </w: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тел.: 8(3462) 77-67-89, </w:t>
                        </w: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e-mail: TsurkanN@id.te.ru</w:t>
                        </w:r>
                      </w:p>
                    </w:tc>
                  </w:tr>
                  <w:tr w:rsidR="007944BE" w:rsidRPr="007944B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44BE" w:rsidRPr="007944BE" w:rsidRDefault="007944BE" w:rsidP="007944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44BE" w:rsidRPr="007944BE" w:rsidRDefault="007944BE" w:rsidP="007944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w:history="1">
                          <w:r w:rsidRPr="007944B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628408, Российская Федерация, г. Сургут, Тюменская область, ХМАО-Югра л. Университетская, д.4</w:t>
                          </w:r>
                        </w:hyperlink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7944BE" w:rsidRPr="007944B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44BE" w:rsidRPr="007944BE" w:rsidRDefault="007944BE" w:rsidP="007944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44BE" w:rsidRPr="007944BE" w:rsidRDefault="007944BE" w:rsidP="007944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7944B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Заявка № 4879365</w:t>
                          </w:r>
                        </w:hyperlink>
                      </w:p>
                    </w:tc>
                  </w:tr>
                  <w:tr w:rsidR="007944BE" w:rsidRPr="007944B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44BE" w:rsidRPr="007944BE" w:rsidRDefault="007944BE" w:rsidP="007944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245"/>
                          <w:gridCol w:w="3141"/>
                        </w:tblGrid>
                        <w:tr w:rsidR="007944BE" w:rsidRPr="007944BE" w:rsidTr="007944BE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7944BE" w:rsidRPr="007944BE" w:rsidRDefault="007944BE" w:rsidP="007944BE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7944BE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Извещение [</w:t>
                              </w:r>
                              <w:hyperlink r:id="rId15" w:history="1">
                                <w:r w:rsidRPr="007944BE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7944BE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7944BE" w:rsidRPr="007944BE" w:rsidRDefault="007944BE" w:rsidP="007944BE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hyperlink r:id="rId16" w:history="1">
                                <w:r w:rsidRPr="007944BE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Выгружено</w:t>
                                </w:r>
                              </w:hyperlink>
                              <w:r w:rsidRPr="007944BE">
                                <w:rPr>
                                  <w:rFonts w:ascii="Arial" w:eastAsia="Times New Roman" w:hAnsi="Arial" w:cs="Arial"/>
                                  <w:color w:val="006600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  <w:t>17.10.2016 15:00:19 (версия 1)</w:t>
                              </w:r>
                              <w:r w:rsidRPr="007944BE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 </w:t>
                              </w:r>
                              <w:r w:rsidRPr="007944BE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br/>
                                <w:t>[</w:t>
                              </w:r>
                              <w:hyperlink r:id="rId17" w:history="1">
                                <w:r w:rsidRPr="007944BE">
                                  <w:rPr>
                                    <w:rFonts w:ascii="Arial" w:eastAsia="Times New Roman" w:hAnsi="Arial" w:cs="Arial"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Выгрузить повторно</w:t>
                                </w:r>
                              </w:hyperlink>
                              <w:r w:rsidRPr="007944BE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7944BE" w:rsidRPr="007944BE" w:rsidRDefault="007944BE" w:rsidP="007944BE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7944BE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Номер извещения на ОС:</w:t>
                              </w:r>
                            </w:p>
                            <w:p w:rsidR="007944BE" w:rsidRPr="007944BE" w:rsidRDefault="007944BE" w:rsidP="007944BE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7944BE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31604213945 [</w:t>
                              </w:r>
                              <w:hyperlink w:history="1">
                                <w:r w:rsidRPr="007944BE">
                                  <w:rPr>
                                    <w:rFonts w:ascii="Arial" w:eastAsia="Times New Roman" w:hAnsi="Arial" w:cs="Arial"/>
                                    <w:color w:val="1367CF"/>
                                    <w:sz w:val="21"/>
                                    <w:szCs w:val="21"/>
                                    <w:bdr w:val="none" w:sz="0" w:space="0" w:color="auto" w:frame="1"/>
                                    <w:lang w:eastAsia="ru-RU"/>
                                  </w:rPr>
                                  <w:t>Редактировать</w:t>
                                </w:r>
                              </w:hyperlink>
                              <w:r w:rsidRPr="007944BE"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]</w:t>
                              </w:r>
                            </w:p>
                            <w:p w:rsidR="007944BE" w:rsidRPr="007944BE" w:rsidRDefault="007944BE" w:rsidP="007944BE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7944BE">
                                <w:rPr>
                                  <w:rFonts w:ascii="Arial" w:eastAsia="Times New Roman" w:hAnsi="Arial" w:cs="Arial"/>
                                  <w:vanish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  <w:t>Пример: 31300123456</w:t>
                              </w:r>
                              <w:r w:rsidRPr="007944BE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 xml:space="preserve"> </w:t>
                              </w:r>
                            </w:p>
                            <w:p w:rsidR="007944BE" w:rsidRPr="007944BE" w:rsidRDefault="007944BE" w:rsidP="007944BE">
                              <w:pPr>
                                <w:pBdr>
                                  <w:bottom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7944BE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Начало формы</w:t>
                              </w:r>
                            </w:p>
                            <w:p w:rsidR="007944BE" w:rsidRPr="007944BE" w:rsidRDefault="007944BE" w:rsidP="007944BE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7944BE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object w:dxaOrig="225" w:dyaOrig="225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39" type="#_x0000_t75" style="width:1in;height:18pt" o:ole="">
                                    <v:imagedata r:id="rId18" o:title=""/>
                                  </v:shape>
                                  <w:control r:id="rId19" w:name="DefaultOcxName" w:shapeid="_x0000_i1039"/>
                                </w:object>
                              </w:r>
                              <w:r w:rsidRPr="007944BE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object w:dxaOrig="225" w:dyaOrig="225">
                                  <v:shape id="_x0000_i1038" type="#_x0000_t75" style="width:60.75pt;height:18pt" o:ole="">
                                    <v:imagedata r:id="rId20" o:title=""/>
                                  </v:shape>
                                  <w:control r:id="rId21" w:name="DefaultOcxName1" w:shapeid="_x0000_i1038"/>
                                </w:object>
                              </w:r>
                              <w:r w:rsidRPr="007944BE">
                                <w:rPr>
                                  <w:rFonts w:ascii="Arial" w:eastAsia="Times New Roman" w:hAnsi="Arial" w:cs="Arial"/>
                                  <w:vanish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object w:dxaOrig="225" w:dyaOrig="225">
                                  <v:shape id="_x0000_i1037" type="#_x0000_t75" style="width:54pt;height:22.5pt" o:ole="">
                                    <v:imagedata r:id="rId22" o:title=""/>
                                  </v:shape>
                                  <w:control r:id="rId23" w:name="DefaultOcxName2" w:shapeid="_x0000_i1037"/>
                                </w:object>
                              </w:r>
                            </w:p>
                            <w:p w:rsidR="007944BE" w:rsidRPr="007944BE" w:rsidRDefault="007944BE" w:rsidP="007944BE">
                              <w:pPr>
                                <w:pBdr>
                                  <w:top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7944BE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Конец формы</w:t>
                              </w:r>
                            </w:p>
                            <w:p w:rsidR="007944BE" w:rsidRPr="007944BE" w:rsidRDefault="007944BE" w:rsidP="007944BE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7944BE" w:rsidRPr="007944BE" w:rsidRDefault="007944BE" w:rsidP="007944BE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7944BE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7944BE" w:rsidRPr="007944BE" w:rsidRDefault="007944BE" w:rsidP="007944BE">
                              <w:pPr>
                                <w:spacing w:before="171" w:after="171" w:line="343" w:lineRule="atLeast"/>
                                <w:rPr>
                                  <w:rFonts w:ascii="Arial" w:eastAsia="Times New Roman" w:hAnsi="Arial" w:cs="Arial"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7944BE">
                                <w:rPr>
                                  <w:rFonts w:ascii="Arial" w:eastAsia="Times New Roman" w:hAnsi="Arial" w:cs="Arial"/>
                                  <w:color w:val="818181"/>
                                  <w:sz w:val="21"/>
                                  <w:szCs w:val="21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7944BE" w:rsidRPr="007944BE" w:rsidRDefault="007944BE" w:rsidP="007944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  <w:tr w:rsidR="007944BE" w:rsidRPr="007944B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44BE" w:rsidRPr="007944BE" w:rsidRDefault="007944BE" w:rsidP="007944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7944BE" w:rsidRPr="007944BE" w:rsidRDefault="007944BE" w:rsidP="007944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17.10.2016 14:56, </w:t>
                        </w:r>
                        <w:hyperlink r:id="rId24" w:tgtFrame="_blank" w:tooltip="Отправить личное сообщение" w:history="1">
                          <w:r w:rsidRPr="007944B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7944BE" w:rsidRPr="007944BE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44BE" w:rsidRPr="007944BE" w:rsidRDefault="007944BE" w:rsidP="007944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7944BE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7944BE" w:rsidRPr="007944BE" w:rsidRDefault="007944BE" w:rsidP="007944BE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5" w:tgtFrame="signature" w:history="1">
                          <w:r w:rsidRPr="007944BE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7944BE" w:rsidRPr="007944BE" w:rsidRDefault="007944BE" w:rsidP="007944BE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7944BE" w:rsidRPr="007944BE" w:rsidRDefault="007944BE" w:rsidP="007944BE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CE6425" w:rsidRDefault="007944BE"/>
    <w:sectPr w:rsidR="00CE6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97BBC"/>
    <w:multiLevelType w:val="multilevel"/>
    <w:tmpl w:val="659C6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8D9"/>
    <w:rsid w:val="002B7FFA"/>
    <w:rsid w:val="007944BE"/>
    <w:rsid w:val="00DD1E8F"/>
    <w:rsid w:val="00FD0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F46622-A777-422A-A2F2-2C6A90088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944BE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paragraph" w:styleId="2">
    <w:name w:val="heading 2"/>
    <w:basedOn w:val="a"/>
    <w:link w:val="20"/>
    <w:uiPriority w:val="9"/>
    <w:qFormat/>
    <w:rsid w:val="007944BE"/>
    <w:pPr>
      <w:spacing w:before="346" w:after="96" w:line="240" w:lineRule="auto"/>
      <w:outlineLvl w:val="1"/>
    </w:pPr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44BE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944BE"/>
    <w:rPr>
      <w:rFonts w:ascii="Arial" w:eastAsia="Times New Roman" w:hAnsi="Arial" w:cs="Arial"/>
      <w:b/>
      <w:bCs/>
      <w:color w:val="000000"/>
      <w:sz w:val="43"/>
      <w:szCs w:val="43"/>
      <w:lang w:eastAsia="ru-RU"/>
    </w:rPr>
  </w:style>
  <w:style w:type="character" w:styleId="a3">
    <w:name w:val="Hyperlink"/>
    <w:basedOn w:val="a0"/>
    <w:uiPriority w:val="99"/>
    <w:semiHidden/>
    <w:unhideWhenUsed/>
    <w:rsid w:val="007944BE"/>
    <w:rPr>
      <w:strike w:val="0"/>
      <w:dstrike w:val="0"/>
      <w:color w:val="2283C3"/>
      <w:u w:val="none"/>
      <w:effect w:val="none"/>
    </w:rPr>
  </w:style>
  <w:style w:type="paragraph" w:customStyle="1" w:styleId="gray-text">
    <w:name w:val="gray-text"/>
    <w:basedOn w:val="a"/>
    <w:rsid w:val="007944BE"/>
    <w:pPr>
      <w:spacing w:before="171" w:after="171" w:line="240" w:lineRule="auto"/>
    </w:pPr>
    <w:rPr>
      <w:rFonts w:ascii="Times New Roman" w:eastAsia="Times New Roman" w:hAnsi="Times New Roman" w:cs="Times New Roman"/>
      <w:color w:val="818181"/>
      <w:sz w:val="24"/>
      <w:szCs w:val="24"/>
      <w:lang w:eastAsia="ru-RU"/>
    </w:rPr>
  </w:style>
  <w:style w:type="character" w:customStyle="1" w:styleId="x-small3">
    <w:name w:val="x-small3"/>
    <w:basedOn w:val="a0"/>
    <w:rsid w:val="007944BE"/>
    <w:rPr>
      <w:sz w:val="18"/>
      <w:szCs w:val="18"/>
    </w:rPr>
  </w:style>
  <w:style w:type="character" w:customStyle="1" w:styleId="bg1">
    <w:name w:val="bg1"/>
    <w:basedOn w:val="a0"/>
    <w:rsid w:val="007944BE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7944BE"/>
  </w:style>
  <w:style w:type="character" w:customStyle="1" w:styleId="floathint-marker1">
    <w:name w:val="floathint-marker1"/>
    <w:basedOn w:val="a0"/>
    <w:rsid w:val="007944BE"/>
    <w:rPr>
      <w:vanish w:val="0"/>
      <w:webHidden w:val="0"/>
      <w:specVanish w:val="0"/>
    </w:rPr>
  </w:style>
  <w:style w:type="character" w:customStyle="1" w:styleId="aux1">
    <w:name w:val="aux1"/>
    <w:basedOn w:val="a0"/>
    <w:rsid w:val="007944BE"/>
    <w:rPr>
      <w:color w:val="006600"/>
    </w:rPr>
  </w:style>
  <w:style w:type="character" w:customStyle="1" w:styleId="gray-text1">
    <w:name w:val="gray-text1"/>
    <w:basedOn w:val="a0"/>
    <w:rsid w:val="007944BE"/>
    <w:rPr>
      <w:color w:val="818181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944B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944B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944B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944BE"/>
    <w:rPr>
      <w:rFonts w:ascii="Arial" w:eastAsia="Times New Roman" w:hAnsi="Arial" w:cs="Arial"/>
      <w:vanish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35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0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04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9929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403810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736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718773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332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23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76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81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09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12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24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092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964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83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zheninaN@id.te.ru" TargetMode="External"/><Relationship Id="rId13" Type="http://schemas.openxmlformats.org/officeDocument/2006/relationships/hyperlink" Target="https://www.b2b-center.ru/personal/payment_docs.html?type=guarantee_docs" TargetMode="External"/><Relationship Id="rId18" Type="http://schemas.openxmlformats.org/officeDocument/2006/relationships/image" Target="media/image2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ontrol" Target="activeX/activeX2.xml"/><Relationship Id="rId7" Type="http://schemas.openxmlformats.org/officeDocument/2006/relationships/hyperlink" Target="http://www.b2b-mrsk.ru/popups/send_message.html?action=send&amp;to=239&amp;subject=%D0%92%D0%BE%D0%BF%D1%80%D0%BE%D1%81+%D0%BF%D0%BE+%D0%BA%D0%BE%D0%BD%D0%BA%D1%83%D1%80%D1%81%D1%83+%E2%84%96+50727" TargetMode="External"/><Relationship Id="rId12" Type="http://schemas.openxmlformats.org/officeDocument/2006/relationships/image" Target="media/image1.png"/><Relationship Id="rId17" Type="http://schemas.openxmlformats.org/officeDocument/2006/relationships/hyperlink" Target="http://www.b2b-mrsk.ru/market/view_tender.html?id=50727&amp;zgr=add_to_queue" TargetMode="External"/><Relationship Id="rId25" Type="http://schemas.openxmlformats.org/officeDocument/2006/relationships/hyperlink" Target="http://www.b2b-mrsk.ru/market/view_tender.html?id=50727&amp;action=signed_doc&amp;key=tende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upki.gov.ru/223/purchase/private/purchase/notice-info/details.html?noticeInfoId=5067580" TargetMode="External"/><Relationship Id="rId20" Type="http://schemas.openxmlformats.org/officeDocument/2006/relationships/image" Target="media/image3.wmf"/><Relationship Id="rId1" Type="http://schemas.openxmlformats.org/officeDocument/2006/relationships/customXml" Target="../customXml/item1.xml"/><Relationship Id="rId6" Type="http://schemas.openxmlformats.org/officeDocument/2006/relationships/hyperlink" Target="http://www.b2b-mrsk.ru/market/list_tenders.html?all=0&amp;cat_id=64520519&amp;open=1" TargetMode="External"/><Relationship Id="rId11" Type="http://schemas.openxmlformats.org/officeDocument/2006/relationships/hyperlink" Target="http://www.b2b-mrsk.ru/market/view_tender.html?id=50727&amp;action=signed_doc&amp;key=docs" TargetMode="External"/><Relationship Id="rId24" Type="http://schemas.openxmlformats.org/officeDocument/2006/relationships/hyperlink" Target="http://www.b2b-mrsk.ru/popups/send_message.html?action=send&amp;to=23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2b-mrsk.ru/market/view_tender.html?id=50727&amp;zgr=get_xml" TargetMode="External"/><Relationship Id="rId23" Type="http://schemas.openxmlformats.org/officeDocument/2006/relationships/control" Target="activeX/activeX3.xml"/><Relationship Id="rId10" Type="http://schemas.openxmlformats.org/officeDocument/2006/relationships/hyperlink" Target="http://www.b2b-mrsk.ru/market/edit_tender.html?id=50727&amp;action=docs" TargetMode="External"/><Relationship Id="rId19" Type="http://schemas.openxmlformats.org/officeDocument/2006/relationships/control" Target="activeX/activeX1.xml"/><Relationship Id="rId4" Type="http://schemas.openxmlformats.org/officeDocument/2006/relationships/settings" Target="settings.xml"/><Relationship Id="rId9" Type="http://schemas.openxmlformats.org/officeDocument/2006/relationships/hyperlink" Target="http://www.b2b-mrsk.ru/download.html?file=file%2F104231270.7z&amp;title=%D0%9A%D0%94+%D1%81+%D0%BF%D1%80%D0%B8%D0%BB_%D0%9A%D0%A0+%D0%97%D0%B8%D0%A1.7z" TargetMode="External"/><Relationship Id="rId14" Type="http://schemas.openxmlformats.org/officeDocument/2006/relationships/hyperlink" Target="http://www.b2b-mrsk.ru/summaries/view_gkpz.html?id=4879365" TargetMode="External"/><Relationship Id="rId22" Type="http://schemas.openxmlformats.org/officeDocument/2006/relationships/image" Target="media/image4.wmf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06B6D-A9F5-409B-8440-9125D95498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2669</Words>
  <Characters>15218</Characters>
  <Application>Microsoft Office Word</Application>
  <DocSecurity>0</DocSecurity>
  <Lines>126</Lines>
  <Paragraphs>35</Paragraphs>
  <ScaleCrop>false</ScaleCrop>
  <Company>te</Company>
  <LinksUpToDate>false</LinksUpToDate>
  <CharactersWithSpaces>17852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2016-10-17T12:07:00Z</dcterms:created>
  <dcterms:modified xsi:type="dcterms:W3CDTF">2016-10-17T12:07:00Z</dcterms:modified>
</cp:coreProperties>
</file>