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3B" w:rsidRPr="0067103B" w:rsidRDefault="0067103B" w:rsidP="0067103B">
      <w:pPr>
        <w:shd w:val="clear" w:color="auto" w:fill="FFFFFF"/>
        <w:spacing w:before="300" w:after="187" w:line="267" w:lineRule="atLeast"/>
        <w:outlineLvl w:val="0"/>
        <w:rPr>
          <w:rFonts w:ascii="Arial" w:eastAsia="Times New Roman" w:hAnsi="Arial" w:cs="Arial"/>
          <w:color w:val="222222"/>
          <w:kern w:val="36"/>
          <w:sz w:val="32"/>
          <w:szCs w:val="32"/>
          <w:lang w:eastAsia="ru-RU"/>
        </w:rPr>
      </w:pPr>
      <w:r w:rsidRPr="0067103B">
        <w:rPr>
          <w:rFonts w:ascii="Arial" w:eastAsia="Times New Roman" w:hAnsi="Arial" w:cs="Arial"/>
          <w:color w:val="222222"/>
          <w:kern w:val="36"/>
          <w:sz w:val="32"/>
          <w:szCs w:val="32"/>
          <w:lang w:eastAsia="ru-RU"/>
        </w:rPr>
        <w:t>Конкурс (тендер) № 44607 </w:t>
      </w:r>
      <w:r w:rsidRPr="0067103B">
        <w:rPr>
          <w:rFonts w:ascii="Arial" w:eastAsia="Times New Roman" w:hAnsi="Arial" w:cs="Arial"/>
          <w:color w:val="A0A0A0"/>
          <w:kern w:val="36"/>
          <w:sz w:val="24"/>
          <w:szCs w:val="24"/>
          <w:lang w:eastAsia="ru-RU"/>
        </w:rPr>
        <w:t>(вскрытие конвертов 15.04.2015 в 09:00)</w:t>
      </w:r>
    </w:p>
    <w:p w:rsidR="0067103B" w:rsidRPr="0067103B" w:rsidRDefault="0067103B" w:rsidP="0067103B">
      <w:pPr>
        <w:shd w:val="clear" w:color="auto" w:fill="FFFFFF"/>
        <w:spacing w:after="171" w:line="343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67103B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Конкурс успешно объявлен! </w:t>
      </w:r>
      <w:r w:rsidRPr="0067103B">
        <w:rPr>
          <w:rFonts w:ascii="Arial" w:eastAsia="Times New Roman" w:hAnsi="Arial" w:cs="Arial"/>
          <w:color w:val="FF0000"/>
          <w:sz w:val="21"/>
          <w:szCs w:val="21"/>
          <w:lang w:eastAsia="ru-RU"/>
        </w:rPr>
        <w:br/>
      </w:r>
      <w:r w:rsidRPr="0067103B">
        <w:rPr>
          <w:rFonts w:ascii="Arial" w:eastAsia="Times New Roman" w:hAnsi="Arial" w:cs="Arial"/>
          <w:color w:val="FF0000"/>
          <w:sz w:val="21"/>
          <w:szCs w:val="21"/>
          <w:lang w:eastAsia="ru-RU"/>
        </w:rPr>
        <w:br/>
      </w:r>
      <w:hyperlink r:id="rId6" w:history="1">
        <w:r w:rsidRPr="0067103B">
          <w:rPr>
            <w:rFonts w:ascii="Times New Roman" w:eastAsia="Times New Roman" w:hAnsi="Times New Roman" w:cs="Times New Roman"/>
            <w:color w:val="0088CC"/>
            <w:sz w:val="21"/>
            <w:szCs w:val="21"/>
            <w:lang w:eastAsia="ru-RU"/>
          </w:rPr>
          <w:t>По вашей тематике найдено 2010 инноваций</w:t>
        </w:r>
      </w:hyperlink>
    </w:p>
    <w:p w:rsidR="0067103B" w:rsidRPr="0067103B" w:rsidRDefault="0067103B" w:rsidP="0067103B">
      <w:pPr>
        <w:numPr>
          <w:ilvl w:val="0"/>
          <w:numId w:val="1"/>
        </w:numPr>
        <w:pBdr>
          <w:bottom w:val="single" w:sz="12" w:space="4" w:color="000000"/>
        </w:pBdr>
        <w:shd w:val="clear" w:color="auto" w:fill="FFFFFF"/>
        <w:spacing w:after="257" w:line="343" w:lineRule="atLeast"/>
        <w:ind w:left="0" w:right="171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67103B">
        <w:rPr>
          <w:rFonts w:ascii="Arial" w:eastAsia="Times New Roman" w:hAnsi="Arial" w:cs="Arial"/>
          <w:sz w:val="21"/>
          <w:szCs w:val="21"/>
          <w:lang w:eastAsia="ru-RU"/>
        </w:rPr>
        <w:pict/>
      </w:r>
      <w:r w:rsidRPr="0067103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Извещение</w:t>
      </w:r>
    </w:p>
    <w:p w:rsidR="0067103B" w:rsidRPr="0067103B" w:rsidRDefault="0067103B" w:rsidP="0067103B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257" w:line="343" w:lineRule="atLeast"/>
        <w:ind w:left="0" w:right="171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7" w:history="1">
        <w:r w:rsidRPr="0067103B">
          <w:rPr>
            <w:rFonts w:ascii="Times New Roman" w:eastAsia="Times New Roman" w:hAnsi="Times New Roman" w:cs="Times New Roman"/>
            <w:color w:val="0088CC"/>
            <w:sz w:val="21"/>
            <w:szCs w:val="21"/>
            <w:lang w:eastAsia="ru-RU"/>
          </w:rPr>
          <w:t>Лоты - 1</w:t>
        </w:r>
      </w:hyperlink>
    </w:p>
    <w:p w:rsidR="0067103B" w:rsidRPr="0067103B" w:rsidRDefault="0067103B" w:rsidP="0067103B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257" w:line="343" w:lineRule="atLeast"/>
        <w:ind w:left="0" w:right="171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8" w:history="1">
        <w:r w:rsidRPr="0067103B">
          <w:rPr>
            <w:rFonts w:ascii="Times New Roman" w:eastAsia="Times New Roman" w:hAnsi="Times New Roman" w:cs="Times New Roman"/>
            <w:color w:val="0088CC"/>
            <w:sz w:val="21"/>
            <w:szCs w:val="21"/>
            <w:lang w:eastAsia="ru-RU"/>
          </w:rPr>
          <w:t>Запросы разъяснений - 0</w:t>
        </w:r>
      </w:hyperlink>
    </w:p>
    <w:p w:rsidR="0067103B" w:rsidRPr="0067103B" w:rsidRDefault="0067103B" w:rsidP="0067103B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257" w:line="343" w:lineRule="atLeast"/>
        <w:ind w:left="0" w:right="171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9" w:history="1">
        <w:r w:rsidRPr="0067103B">
          <w:rPr>
            <w:rFonts w:ascii="Times New Roman" w:eastAsia="Times New Roman" w:hAnsi="Times New Roman" w:cs="Times New Roman"/>
            <w:color w:val="0088CC"/>
            <w:sz w:val="21"/>
            <w:szCs w:val="21"/>
            <w:lang w:eastAsia="ru-RU"/>
          </w:rPr>
          <w:t>Приглашения к участию - 0</w:t>
        </w:r>
      </w:hyperlink>
    </w:p>
    <w:p w:rsidR="0067103B" w:rsidRPr="0067103B" w:rsidRDefault="0067103B" w:rsidP="0067103B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257" w:line="343" w:lineRule="atLeast"/>
        <w:ind w:left="0" w:right="171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0" w:history="1">
        <w:r w:rsidRPr="0067103B">
          <w:rPr>
            <w:rFonts w:ascii="Times New Roman" w:eastAsia="Times New Roman" w:hAnsi="Times New Roman" w:cs="Times New Roman"/>
            <w:color w:val="0088CC"/>
            <w:sz w:val="21"/>
            <w:szCs w:val="21"/>
            <w:lang w:eastAsia="ru-RU"/>
          </w:rPr>
          <w:t>Претенденты - 0</w:t>
        </w:r>
      </w:hyperlink>
    </w:p>
    <w:p w:rsidR="0067103B" w:rsidRPr="0067103B" w:rsidRDefault="0067103B" w:rsidP="0067103B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257" w:line="343" w:lineRule="atLeast"/>
        <w:ind w:left="0" w:right="171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1" w:history="1">
        <w:r w:rsidRPr="0067103B">
          <w:rPr>
            <w:rFonts w:ascii="Times New Roman" w:eastAsia="Times New Roman" w:hAnsi="Times New Roman" w:cs="Times New Roman"/>
            <w:color w:val="0088CC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67103B" w:rsidRPr="0067103B" w:rsidTr="0067103B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03B" w:rsidRPr="0067103B" w:rsidRDefault="0067103B" w:rsidP="0067103B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12" w:history="1">
              <w:r w:rsidRPr="0067103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67103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электрофикации</w:t>
              </w:r>
              <w:proofErr w:type="spellEnd"/>
              <w:r w:rsidRPr="0067103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"</w:t>
              </w:r>
              <w:proofErr w:type="spellStart"/>
              <w:r w:rsidRPr="0067103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Тюменьэнерго</w:t>
              </w:r>
              <w:proofErr w:type="spellEnd"/>
              <w:r w:rsidRPr="0067103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" филиал Северные электрические сети</w:t>
              </w:r>
            </w:hyperlink>
            <w:r w:rsidRPr="0067103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629300, ЯНАО, г. Новый Уренгой, </w:t>
            </w:r>
            <w:proofErr w:type="spellStart"/>
            <w:r w:rsidRPr="0067103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Северо</w:t>
            </w:r>
            <w:proofErr w:type="spellEnd"/>
            <w:r w:rsidRPr="0067103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- Восточная </w:t>
            </w:r>
            <w:proofErr w:type="spellStart"/>
            <w:r w:rsidRPr="0067103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промзона</w:t>
            </w:r>
            <w:proofErr w:type="spellEnd"/>
            <w:r w:rsidRPr="0067103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а/я 932, </w:t>
            </w:r>
            <w:r w:rsidRPr="0067103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67103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67103B" w:rsidRPr="0067103B" w:rsidTr="0067103B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70"/>
              <w:gridCol w:w="6835"/>
            </w:tblGrid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строительству здания "Узел связи" филиала ОАО "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" Северные электрические сети.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</w:r>
                  <w:r w:rsidRPr="0067103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  <w:t>Лот № 1.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 Выполнение работ по строительству здания "Узел связи" филиала ОАО "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" Северные электрические сети.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4520529 </w:t>
                  </w:r>
                  <w:hyperlink r:id="rId13" w:history="1">
                    <w:r w:rsidRPr="0067103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Строительство "под ключ" инженерных сооружений и специальных объектов прочих</w:t>
                    </w:r>
                  </w:hyperlink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4520520 </w:t>
                  </w:r>
                  <w:hyperlink r:id="rId14" w:history="1">
                    <w:r w:rsidRPr="0067103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Строительство "под ключ" инженерных сооружений и специальных объектов</w:t>
                    </w:r>
                  </w:hyperlink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1in;height:18.35pt" o:ole="">
                        <v:imagedata r:id="rId15" o:title=""/>
                      </v:shape>
                      <w:control r:id="rId16" w:name="HTMLHidden1" w:shapeid="_x0000_i1037"/>
                    </w:objec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Производство общестроительных работ по возведению зданий; 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24.03.2015 14:18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  <w:t>04.06.2015 - 31.12.2015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629300, ЯНАО, г. Новый Уренгой, 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Северо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 - Восточная 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, а/я 932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629300, РФ, Тюменская область, ЯНАО, г. Новый Уренгой, филиал ОАО «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67103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Тинин Максим Валерьевич</w:t>
                    </w:r>
                  </w:hyperlink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, тел.+7 (3494) 93-03-32, </w:t>
                  </w:r>
                  <w:hyperlink r:id="rId18" w:history="1">
                    <w:r w:rsidRPr="0067103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tmv@seves.te.ru</w:t>
                    </w:r>
                  </w:hyperlink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Назначена</w:t>
                  </w:r>
                  <w:proofErr w:type="gram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 приказом ОАО «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- Участник должен обладать гражданской правоспособностью в полном объеме для заключения и исполнения Договора;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lastRenderedPageBreak/>
                    <w:t xml:space="preserve">- Участнику желательно иметь опыт выполнения аналогичных договоров в сопоставимых с предметом закупки объемах (в денежном выражении) за последние 3 года. </w:t>
                  </w:r>
                  <w:proofErr w:type="gram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Опыт выполнения аналогичных, договоров за последние 3 года в районах, приравненных к крайнему северу (районам Крайнего Севера), в сопоставимых с предметом закупки объемах (в денежном выражении).</w:t>
                  </w:r>
                  <w:proofErr w:type="gram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 Аналогичными договорами являются исполненные договоры на выполнение работ по объектам-аналогам классом напряжения равным либо выше объекта закупки;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- Участнику конкурса желательно иметь положительную репутацию, подтвержденную отзывами о выполнении аналогичных договоров за последние 3 года. Аналогичными договорами являются завершенные договоры на выполнение работ по объектам-аналогам классом напряжения равным либо выше объекта закупки.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При проведении оценки заявок Участников,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договоров;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-</w:t>
                  </w:r>
                  <w:proofErr w:type="gram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Техническое и коммерческое предложения должны соответствовать требованиям Заказчика;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»;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proofErr w:type="gram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», ДЗО (ВЗО) ОАО «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», ДЗО (ВЗО) ОАО 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lastRenderedPageBreak/>
                    <w:t>«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»;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- 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" (СЭБ ОАО "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").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о-</w:t>
                  </w:r>
                  <w:proofErr w:type="gram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 торговой площадке ОАО «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»-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hyperlink r:id="rId19" w:tgtFrame="_blank" w:history="1">
                    <w:r w:rsidRPr="0067103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67103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КД.7z</w:t>
                    </w:r>
                  </w:hyperlink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 (27.8 МБ)</w:t>
                  </w:r>
                </w:p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hyperlink r:id="rId20" w:history="1">
                    <w:r w:rsidRPr="0067103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hyperlink r:id="rId21" w:tgtFrame="signature" w:history="1">
                    <w:r w:rsidRPr="0067103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hyperlink r:id="rId22" w:history="1">
                    <w:r w:rsidRPr="0067103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с даты размещения</w:t>
                  </w:r>
                  <w:proofErr w:type="gram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 закупки.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Финансовое обеспечение заявки в размере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</w:t>
                  </w:r>
                  <w:proofErr w:type="gram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.</w:t>
                  </w:r>
                  <w:proofErr w:type="gram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 (</w:t>
                  </w:r>
                  <w:proofErr w:type="gram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п</w:t>
                  </w:r>
                  <w:proofErr w:type="gram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. 3.6.2 Конкурсной документации )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дств в д</w:t>
                  </w:r>
                  <w:proofErr w:type="gram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 Конкурсные заявки на бумажном носителе, полученные позже 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lastRenderedPageBreak/>
                    <w:t>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Вскрытие конвертов с Конкурсными заявками будет произведено в соответствии с действующими регламентами электронной системы «b2b-mrsk.ru» по адресу: 629300, РФ, Тюменская область, ЯНАО, г. Новый Уренгой, филиал ОАО «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, кабинет № 216.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67103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  <w:t>15.04.2015 в 09:00 по московскому времени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12.05.2015 15:00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629300, РФ, Тюменская область, ЯНАО, г. Новый Уренгой, филиал ОАО «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, кабинет № 216.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15.05.2015 15:00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629300, РФ, Тюменская область, ЯНАО, г. Новый Уренгой, филиал ОАО «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, кабинет № 216.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финансирования.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Лот № 1. 22 249 844,79 руб. (цена с НДС)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 торговой площадке ОАО «</w:t>
                  </w:r>
                  <w:proofErr w:type="spellStart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»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 xml:space="preserve">Подробная информация с указанием количества поставляемого товара, объема выполняемых работ, оказываемых услуг указана в 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lastRenderedPageBreak/>
                    <w:t>приложении №1 к конкурсной документации «Техническое задание».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Россия, Тюменская область, Ямало-Ненецкий автономный округ, г. Новый Уренгой. </w:t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1"/>
                    <w:gridCol w:w="3374"/>
                  </w:tblGrid>
                  <w:tr w:rsidR="0067103B" w:rsidRPr="0067103B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67103B" w:rsidRPr="0067103B" w:rsidRDefault="0067103B" w:rsidP="0067103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222222"/>
                            <w:sz w:val="21"/>
                            <w:szCs w:val="21"/>
                            <w:lang w:eastAsia="ru-RU"/>
                          </w:rPr>
                        </w:pPr>
                        <w:r w:rsidRPr="0067103B">
                          <w:rPr>
                            <w:rFonts w:ascii="Arial" w:eastAsia="Times New Roman" w:hAnsi="Arial" w:cs="Arial"/>
                            <w:color w:val="222222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67103B">
                          <w:rPr>
                            <w:rFonts w:ascii="Arial" w:eastAsia="Times New Roman" w:hAnsi="Arial" w:cs="Arial"/>
                            <w:b/>
                            <w:bCs/>
                            <w:color w:val="222222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23" w:history="1">
                          <w:r w:rsidRPr="0067103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67103B">
                          <w:rPr>
                            <w:rFonts w:ascii="Arial" w:eastAsia="Times New Roman" w:hAnsi="Arial" w:cs="Arial"/>
                            <w:b/>
                            <w:bCs/>
                            <w:color w:val="222222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67103B" w:rsidRPr="0067103B" w:rsidRDefault="0067103B" w:rsidP="0067103B">
                        <w:pPr>
                          <w:spacing w:after="171" w:line="270" w:lineRule="atLeast"/>
                          <w:rPr>
                            <w:rFonts w:ascii="Arial" w:eastAsia="Times New Roman" w:hAnsi="Arial" w:cs="Arial"/>
                            <w:color w:val="222222"/>
                            <w:sz w:val="21"/>
                            <w:szCs w:val="21"/>
                            <w:lang w:eastAsia="ru-RU"/>
                          </w:rPr>
                        </w:pPr>
                        <w:r w:rsidRPr="0067103B">
                          <w:rPr>
                            <w:rFonts w:ascii="Arial" w:eastAsia="Times New Roman" w:hAnsi="Arial" w:cs="Arial"/>
                            <w:color w:val="222222"/>
                            <w:sz w:val="21"/>
                            <w:szCs w:val="21"/>
                            <w:lang w:eastAsia="ru-RU"/>
                          </w:rPr>
                          <w:t>Процедура еще не была выгружена.</w:t>
                        </w:r>
                        <w:r w:rsidRPr="0067103B">
                          <w:rPr>
                            <w:rFonts w:ascii="Arial" w:eastAsia="Times New Roman" w:hAnsi="Arial" w:cs="Arial"/>
                            <w:color w:val="222222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7103B">
                          <w:rPr>
                            <w:rFonts w:ascii="Arial" w:eastAsia="Times New Roman" w:hAnsi="Arial" w:cs="Arial"/>
                            <w:color w:val="CC9300"/>
                            <w:sz w:val="21"/>
                            <w:szCs w:val="21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67103B" w:rsidRPr="0067103B" w:rsidRDefault="0067103B" w:rsidP="0067103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222222"/>
                            <w:sz w:val="21"/>
                            <w:szCs w:val="21"/>
                            <w:lang w:eastAsia="ru-RU"/>
                          </w:rPr>
                        </w:pPr>
                        <w:r w:rsidRPr="0067103B">
                          <w:rPr>
                            <w:rFonts w:ascii="Arial" w:eastAsia="Times New Roman" w:hAnsi="Arial" w:cs="Arial"/>
                            <w:b/>
                            <w:bCs/>
                            <w:color w:val="222222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67103B" w:rsidRPr="0067103B" w:rsidRDefault="0067103B" w:rsidP="0067103B">
                        <w:pPr>
                          <w:spacing w:after="171" w:line="270" w:lineRule="atLeast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67103B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24.03.2015 13:07, </w:t>
                  </w:r>
                  <w:hyperlink r:id="rId24" w:tgtFrame="_blank" w:tooltip="Отправить личное сообщение" w:history="1">
                    <w:proofErr w:type="spellStart"/>
                    <w:r w:rsidRPr="0067103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Тинин</w:t>
                    </w:r>
                    <w:proofErr w:type="spellEnd"/>
                    <w:r w:rsidRPr="0067103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hyperlink r:id="rId25" w:tgtFrame="signature" w:history="1">
                    <w:r w:rsidRPr="0067103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hyperlink r:id="rId26" w:history="1">
                    <w:r w:rsidRPr="0067103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Скопировать</w:t>
                    </w:r>
                    <w:proofErr w:type="gramStart"/>
                  </w:hyperlink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 | </w:t>
                  </w:r>
                  <w:hyperlink r:id="rId27" w:history="1">
                    <w:r w:rsidRPr="0067103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</w:t>
                    </w:r>
                    <w:proofErr w:type="gramEnd"/>
                    <w:r w:rsidRPr="0067103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едактировать</w:t>
                    </w:r>
                  </w:hyperlink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</w:r>
                  <w:hyperlink r:id="rId28" w:history="1">
                    <w:r w:rsidRPr="0067103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Отказаться</w:t>
                    </w:r>
                  </w:hyperlink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br/>
                  </w:r>
                  <w:hyperlink r:id="rId29" w:history="1">
                    <w:r w:rsidRPr="0067103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67103B" w:rsidRPr="0067103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Подписаться на эту процедуру (</w:t>
                  </w:r>
                  <w:hyperlink r:id="rId30" w:tgtFrame="help" w:tooltip="Получить справку" w:history="1">
                    <w:r w:rsidRPr="0067103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?</w:t>
                    </w:r>
                  </w:hyperlink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1"/>
                      <w:szCs w:val="21"/>
                      <w:lang w:eastAsia="ru-RU"/>
                    </w:rPr>
                  </w:pP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pict/>
                  </w:r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pict/>
                  </w:r>
                  <w:hyperlink r:id="rId31" w:tgtFrame="_blank" w:history="1">
                    <w:r w:rsidRPr="0067103B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Подписаться</w:t>
                    </w:r>
                  </w:hyperlink>
                  <w:r w:rsidRPr="0067103B">
                    <w:rPr>
                      <w:rFonts w:ascii="Arial" w:eastAsia="Times New Roman" w:hAnsi="Arial" w:cs="Arial"/>
                      <w:vanish/>
                      <w:color w:val="222222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  <w:p w:rsidR="0067103B" w:rsidRPr="0067103B" w:rsidRDefault="0067103B" w:rsidP="0067103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</w:pPr>
                  <w:hyperlink r:id="rId32" w:tgtFrame="_blank" w:history="1">
                    <w:r w:rsidRPr="0067103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Отказаться от рассылки</w:t>
                    </w:r>
                  </w:hyperlink>
                  <w:r w:rsidRPr="0067103B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</w:tr>
          </w:tbl>
          <w:p w:rsidR="0067103B" w:rsidRPr="0067103B" w:rsidRDefault="0067103B" w:rsidP="0067103B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570996" w:rsidRDefault="00570996">
      <w:bookmarkStart w:id="0" w:name="_GoBack"/>
      <w:bookmarkEnd w:id="0"/>
    </w:p>
    <w:sectPr w:rsidR="00570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B50C0"/>
    <w:multiLevelType w:val="multilevel"/>
    <w:tmpl w:val="2A22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3B"/>
    <w:rsid w:val="00570996"/>
    <w:rsid w:val="0067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103B"/>
    <w:pPr>
      <w:spacing w:before="300" w:after="187" w:line="267" w:lineRule="atLeast"/>
      <w:outlineLvl w:val="0"/>
    </w:pPr>
    <w:rPr>
      <w:rFonts w:ascii="Arial" w:eastAsia="Times New Roman" w:hAnsi="Arial" w:cs="Arial"/>
      <w:color w:val="222222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03B"/>
    <w:rPr>
      <w:rFonts w:ascii="Arial" w:eastAsia="Times New Roman" w:hAnsi="Arial" w:cs="Arial"/>
      <w:color w:val="222222"/>
      <w:kern w:val="36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67103B"/>
    <w:rPr>
      <w:strike w:val="0"/>
      <w:dstrike w:val="0"/>
      <w:color w:val="0088CC"/>
      <w:u w:val="none"/>
      <w:effect w:val="none"/>
    </w:rPr>
  </w:style>
  <w:style w:type="paragraph" w:styleId="a4">
    <w:name w:val="Normal (Web)"/>
    <w:basedOn w:val="a"/>
    <w:uiPriority w:val="99"/>
    <w:unhideWhenUsed/>
    <w:rsid w:val="0067103B"/>
    <w:pPr>
      <w:spacing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7103B"/>
    <w:pPr>
      <w:spacing w:after="17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gray-text">
    <w:name w:val="gray-text"/>
    <w:basedOn w:val="a"/>
    <w:rsid w:val="0067103B"/>
    <w:pPr>
      <w:spacing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bg1">
    <w:name w:val="bg1"/>
    <w:basedOn w:val="a0"/>
    <w:rsid w:val="0067103B"/>
    <w:rPr>
      <w:color w:val="A0A0A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103B"/>
    <w:pPr>
      <w:spacing w:before="300" w:after="187" w:line="267" w:lineRule="atLeast"/>
      <w:outlineLvl w:val="0"/>
    </w:pPr>
    <w:rPr>
      <w:rFonts w:ascii="Arial" w:eastAsia="Times New Roman" w:hAnsi="Arial" w:cs="Arial"/>
      <w:color w:val="222222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03B"/>
    <w:rPr>
      <w:rFonts w:ascii="Arial" w:eastAsia="Times New Roman" w:hAnsi="Arial" w:cs="Arial"/>
      <w:color w:val="222222"/>
      <w:kern w:val="36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67103B"/>
    <w:rPr>
      <w:strike w:val="0"/>
      <w:dstrike w:val="0"/>
      <w:color w:val="0088CC"/>
      <w:u w:val="none"/>
      <w:effect w:val="none"/>
    </w:rPr>
  </w:style>
  <w:style w:type="paragraph" w:styleId="a4">
    <w:name w:val="Normal (Web)"/>
    <w:basedOn w:val="a"/>
    <w:uiPriority w:val="99"/>
    <w:unhideWhenUsed/>
    <w:rsid w:val="0067103B"/>
    <w:pPr>
      <w:spacing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7103B"/>
    <w:pPr>
      <w:spacing w:after="17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gray-text">
    <w:name w:val="gray-text"/>
    <w:basedOn w:val="a"/>
    <w:rsid w:val="0067103B"/>
    <w:pPr>
      <w:spacing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bg1">
    <w:name w:val="bg1"/>
    <w:basedOn w:val="a0"/>
    <w:rsid w:val="0067103B"/>
    <w:rPr>
      <w:color w:val="A0A0A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30906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25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94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0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_tender.html?id=44607&amp;action=explanation" TargetMode="External"/><Relationship Id="rId13" Type="http://schemas.openxmlformats.org/officeDocument/2006/relationships/hyperlink" Target="https://www.b2b-center.ru/market/list_tenders.html?open=1&amp;all=0&amp;cat_id=64520529" TargetMode="External"/><Relationship Id="rId18" Type="http://schemas.openxmlformats.org/officeDocument/2006/relationships/hyperlink" Target="mailto:tmv@seves.te.ru" TargetMode="External"/><Relationship Id="rId26" Type="http://schemas.openxmlformats.org/officeDocument/2006/relationships/hyperlink" Target="https://www.b2b-center.ru/market/edit_tender.html?action=duplicate&amp;duplicate_from=4460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center.ru/market/view_tender.html?id=44607&amp;action=signed_doc&amp;key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b2b-center.ru/market/view_tender.html?id=44607&amp;show=lots" TargetMode="External"/><Relationship Id="rId12" Type="http://schemas.openxmlformats.org/officeDocument/2006/relationships/hyperlink" Target="https://www.b2b-center.ru/firms/view_firm.html?id=11755" TargetMode="External"/><Relationship Id="rId17" Type="http://schemas.openxmlformats.org/officeDocument/2006/relationships/hyperlink" Target="https://www.b2b-center.ru/popups/send_message.html?action=send&amp;to=16177&amp;subject=%D0%92%D0%BE%D0%BF%D1%80%D0%BE%D1%81+%D0%BF%D0%BE+%D0%BA%D0%BE%D0%BD%D0%BA%D1%83%D1%80%D1%81%D1%83+%E2%84%96+44607" TargetMode="External"/><Relationship Id="rId25" Type="http://schemas.openxmlformats.org/officeDocument/2006/relationships/hyperlink" Target="https://www.b2b-center.ru/market/view_tender.html?id=44607&amp;action=signed_doc&amp;key=tende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.xml"/><Relationship Id="rId20" Type="http://schemas.openxmlformats.org/officeDocument/2006/relationships/hyperlink" Target="https://www.b2b-center.ru/market/edit_tender.html?id=44607&amp;action=docs" TargetMode="External"/><Relationship Id="rId29" Type="http://schemas.openxmlformats.org/officeDocument/2006/relationships/hyperlink" Target="https://www.b2b-center.ru/market/services_request.html?lot_type=2&amp;lot_id=446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innovations/index.html" TargetMode="External"/><Relationship Id="rId11" Type="http://schemas.openxmlformats.org/officeDocument/2006/relationships/hyperlink" Target="https://www.b2b-center.ru/market/view_tender.html?id=44607&amp;show=statistics" TargetMode="External"/><Relationship Id="rId24" Type="http://schemas.openxmlformats.org/officeDocument/2006/relationships/hyperlink" Target="https://www.b2b-center.ru/popups/send_message.html?action=send&amp;to=16177" TargetMode="External"/><Relationship Id="rId32" Type="http://schemas.openxmlformats.org/officeDocument/2006/relationships/hyperlink" Target="https://www.b2b-center.ru/market/procedure_subscription.html?popup=1&amp;action=unsubscribe&amp;lot_type=51&amp;proc_id=44607&amp;hash=1ef9a135b9556dd638c1490ab24e3c9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23" Type="http://schemas.openxmlformats.org/officeDocument/2006/relationships/hyperlink" Target="https://www.b2b-center.ru/market/view_tender.html?id=44607&amp;zgr=get_xml" TargetMode="External"/><Relationship Id="rId28" Type="http://schemas.openxmlformats.org/officeDocument/2006/relationships/hyperlink" Target="https://www.b2b-center.ru/market/edit_tender.html?action=terminate&amp;id=44607" TargetMode="External"/><Relationship Id="rId10" Type="http://schemas.openxmlformats.org/officeDocument/2006/relationships/hyperlink" Target="https://www.b2b-center.ru/market/edit_tender.html?id=44607&amp;action=send_letters" TargetMode="External"/><Relationship Id="rId19" Type="http://schemas.openxmlformats.org/officeDocument/2006/relationships/hyperlink" Target="https://www.b2b-center.ru/download.html?file=file%2F15418121.7z&amp;title=%D0%9A%D0%94.7z" TargetMode="External"/><Relationship Id="rId31" Type="http://schemas.openxmlformats.org/officeDocument/2006/relationships/hyperlink" Target="https://www.b2b-center.ru/market/procedure_subscription.html?popup=1&amp;action=subscribe&amp;lot_type=51&amp;proc_id=44607&amp;hash=1ef9a135b9556dd638c1490ab24e3c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center.ru/market/view_tender.html?id=44607&amp;action=invitations" TargetMode="External"/><Relationship Id="rId14" Type="http://schemas.openxmlformats.org/officeDocument/2006/relationships/hyperlink" Target="https://www.b2b-center.ru/market/list_tenders.html?open=1&amp;all=0&amp;cat_id=64520520" TargetMode="External"/><Relationship Id="rId22" Type="http://schemas.openxmlformats.org/officeDocument/2006/relationships/hyperlink" Target="https://www.b2b-center.ru/translation/translation.html" TargetMode="External"/><Relationship Id="rId27" Type="http://schemas.openxmlformats.org/officeDocument/2006/relationships/hyperlink" Target="https://www.b2b-center.ru/market/edit_tender.html?action=edit&amp;id=44607" TargetMode="External"/><Relationship Id="rId30" Type="http://schemas.openxmlformats.org/officeDocument/2006/relationships/hyperlink" Target="https://www.b2b-center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2015-03-24T11:18:00Z</dcterms:created>
  <dcterms:modified xsi:type="dcterms:W3CDTF">2015-03-24T11:20:00Z</dcterms:modified>
</cp:coreProperties>
</file>