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3F6" w:rsidRPr="00D703F6" w:rsidRDefault="00D703F6" w:rsidP="00D703F6">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D703F6">
        <w:rPr>
          <w:rFonts w:ascii="Arial" w:eastAsia="Times New Roman" w:hAnsi="Arial" w:cs="Arial"/>
          <w:color w:val="333333"/>
          <w:kern w:val="36"/>
          <w:sz w:val="21"/>
          <w:szCs w:val="21"/>
          <w:lang w:eastAsia="ru-RU"/>
        </w:rPr>
        <w:t>Конкурс (тендер) № 30416 </w:t>
      </w:r>
      <w:r w:rsidRPr="00D703F6">
        <w:rPr>
          <w:rFonts w:ascii="Arial" w:eastAsia="Times New Roman" w:hAnsi="Arial" w:cs="Arial"/>
          <w:color w:val="A0A0A0"/>
          <w:kern w:val="36"/>
          <w:sz w:val="16"/>
          <w:lang w:eastAsia="ru-RU"/>
        </w:rPr>
        <w:t>(вскрытие конвертов 6.06.2012 в 07:00)</w:t>
      </w:r>
    </w:p>
    <w:tbl>
      <w:tblPr>
        <w:tblW w:w="5000" w:type="pct"/>
        <w:tblCellSpacing w:w="0" w:type="dxa"/>
        <w:tblCellMar>
          <w:left w:w="0" w:type="dxa"/>
          <w:right w:w="0" w:type="dxa"/>
        </w:tblCellMar>
        <w:tblLook w:val="04A0"/>
      </w:tblPr>
      <w:tblGrid>
        <w:gridCol w:w="9355"/>
      </w:tblGrid>
      <w:tr w:rsidR="00D703F6" w:rsidRPr="00D703F6">
        <w:trPr>
          <w:tblCellSpacing w:w="0" w:type="dxa"/>
        </w:trPr>
        <w:tc>
          <w:tcPr>
            <w:tcW w:w="0" w:type="auto"/>
            <w:hideMark/>
          </w:tcPr>
          <w:p w:rsidR="00D703F6" w:rsidRPr="00D703F6" w:rsidRDefault="00D703F6" w:rsidP="00D703F6">
            <w:pPr>
              <w:shd w:val="clear" w:color="auto" w:fill="FBCB00"/>
              <w:spacing w:after="30"/>
              <w:ind w:firstLine="0"/>
              <w:jc w:val="left"/>
              <w:rPr>
                <w:rFonts w:ascii="Arial" w:eastAsia="Times New Roman" w:hAnsi="Arial" w:cs="Arial"/>
                <w:color w:val="000000"/>
                <w:sz w:val="14"/>
                <w:szCs w:val="14"/>
                <w:lang w:eastAsia="ru-RU"/>
              </w:rPr>
            </w:pPr>
            <w:r w:rsidRPr="00D703F6">
              <w:rPr>
                <w:rFonts w:ascii="Arial" w:eastAsia="Times New Roman" w:hAnsi="Arial" w:cs="Arial"/>
                <w:color w:val="000000"/>
                <w:sz w:val="14"/>
                <w:szCs w:val="14"/>
                <w:lang w:eastAsia="ru-RU"/>
              </w:rPr>
              <w:t>Извещение</w:t>
            </w:r>
          </w:p>
          <w:p w:rsidR="00D703F6" w:rsidRPr="00D703F6" w:rsidRDefault="00D703F6" w:rsidP="00D703F6">
            <w:pPr>
              <w:shd w:val="clear" w:color="auto" w:fill="D5DADB"/>
              <w:spacing w:after="30"/>
              <w:ind w:firstLine="0"/>
              <w:jc w:val="left"/>
              <w:rPr>
                <w:rFonts w:ascii="Arial" w:eastAsia="Times New Roman" w:hAnsi="Arial" w:cs="Arial"/>
                <w:color w:val="333333"/>
                <w:sz w:val="14"/>
                <w:szCs w:val="14"/>
                <w:lang w:eastAsia="ru-RU"/>
              </w:rPr>
            </w:pPr>
            <w:hyperlink r:id="rId4" w:history="1">
              <w:r w:rsidRPr="00D703F6">
                <w:rPr>
                  <w:rFonts w:ascii="Arial" w:eastAsia="Times New Roman" w:hAnsi="Arial" w:cs="Arial"/>
                  <w:color w:val="333333"/>
                  <w:sz w:val="14"/>
                  <w:szCs w:val="14"/>
                  <w:u w:val="single"/>
                  <w:bdr w:val="none" w:sz="0" w:space="0" w:color="auto" w:frame="1"/>
                  <w:lang w:eastAsia="ru-RU"/>
                </w:rPr>
                <w:t>Запросы разъяснений</w:t>
              </w:r>
            </w:hyperlink>
            <w:r w:rsidRPr="00D703F6">
              <w:rPr>
                <w:rFonts w:ascii="Arial" w:eastAsia="Times New Roman" w:hAnsi="Arial" w:cs="Arial"/>
                <w:color w:val="333333"/>
                <w:sz w:val="14"/>
                <w:szCs w:val="14"/>
                <w:lang w:eastAsia="ru-RU"/>
              </w:rPr>
              <w:t> - 0</w:t>
            </w:r>
          </w:p>
          <w:p w:rsidR="00D703F6" w:rsidRPr="00D703F6" w:rsidRDefault="00D703F6" w:rsidP="00D703F6">
            <w:pPr>
              <w:shd w:val="clear" w:color="auto" w:fill="D5DADB"/>
              <w:spacing w:after="30"/>
              <w:ind w:firstLine="0"/>
              <w:jc w:val="left"/>
              <w:rPr>
                <w:rFonts w:ascii="Arial" w:eastAsia="Times New Roman" w:hAnsi="Arial" w:cs="Arial"/>
                <w:color w:val="333333"/>
                <w:sz w:val="14"/>
                <w:szCs w:val="14"/>
                <w:lang w:eastAsia="ru-RU"/>
              </w:rPr>
            </w:pPr>
            <w:hyperlink r:id="rId5" w:history="1">
              <w:r w:rsidRPr="00D703F6">
                <w:rPr>
                  <w:rFonts w:ascii="Arial" w:eastAsia="Times New Roman" w:hAnsi="Arial" w:cs="Arial"/>
                  <w:color w:val="333333"/>
                  <w:sz w:val="14"/>
                  <w:szCs w:val="14"/>
                  <w:u w:val="single"/>
                  <w:bdr w:val="none" w:sz="0" w:space="0" w:color="auto" w:frame="1"/>
                  <w:lang w:eastAsia="ru-RU"/>
                </w:rPr>
                <w:t>Претенденты</w:t>
              </w:r>
            </w:hyperlink>
            <w:r w:rsidRPr="00D703F6">
              <w:rPr>
                <w:rFonts w:ascii="Arial" w:eastAsia="Times New Roman" w:hAnsi="Arial" w:cs="Arial"/>
                <w:color w:val="333333"/>
                <w:sz w:val="14"/>
                <w:szCs w:val="14"/>
                <w:lang w:eastAsia="ru-RU"/>
              </w:rPr>
              <w:t> - 1</w:t>
            </w:r>
          </w:p>
          <w:p w:rsidR="00D703F6" w:rsidRPr="00D703F6" w:rsidRDefault="00D703F6" w:rsidP="00D703F6">
            <w:pPr>
              <w:shd w:val="clear" w:color="auto" w:fill="D5DADB"/>
              <w:spacing w:after="30"/>
              <w:ind w:firstLine="0"/>
              <w:jc w:val="left"/>
              <w:rPr>
                <w:rFonts w:ascii="Arial" w:eastAsia="Times New Roman" w:hAnsi="Arial" w:cs="Arial"/>
                <w:color w:val="333333"/>
                <w:sz w:val="14"/>
                <w:szCs w:val="14"/>
                <w:lang w:eastAsia="ru-RU"/>
              </w:rPr>
            </w:pPr>
            <w:hyperlink r:id="rId6" w:history="1">
              <w:r w:rsidRPr="00D703F6">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703F6" w:rsidRPr="00D703F6" w:rsidRDefault="00D703F6" w:rsidP="00D703F6">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D703F6" w:rsidRPr="00D703F6">
        <w:trPr>
          <w:tblCellSpacing w:w="7" w:type="dxa"/>
        </w:trPr>
        <w:tc>
          <w:tcPr>
            <w:tcW w:w="0" w:type="auto"/>
            <w:shd w:val="clear" w:color="auto" w:fill="C2C9CD"/>
            <w:tcMar>
              <w:top w:w="75" w:type="dxa"/>
              <w:left w:w="75" w:type="dxa"/>
              <w:bottom w:w="75" w:type="dxa"/>
              <w:right w:w="75" w:type="dxa"/>
            </w:tcMar>
            <w:hideMark/>
          </w:tcPr>
          <w:p w:rsidR="00D703F6" w:rsidRPr="00D703F6" w:rsidRDefault="00D703F6" w:rsidP="00D703F6">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7" w:history="1">
              <w:r w:rsidRPr="00D703F6">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D703F6">
              <w:rPr>
                <w:rFonts w:ascii="Arial" w:eastAsia="Times New Roman" w:hAnsi="Arial" w:cs="Arial"/>
                <w:color w:val="333333"/>
                <w:sz w:val="14"/>
                <w:szCs w:val="14"/>
                <w:lang w:eastAsia="ru-RU"/>
              </w:rPr>
              <w:t xml:space="preserve">, 628406, Россия, г. Сургут, Тюменская область, ХМАО-Югра, ул. Университетская, д.4, </w:t>
            </w:r>
            <w:r w:rsidRPr="00D703F6">
              <w:rPr>
                <w:rFonts w:ascii="Arial" w:eastAsia="Times New Roman" w:hAnsi="Arial" w:cs="Arial"/>
                <w:b/>
                <w:bCs/>
                <w:color w:val="333333"/>
                <w:sz w:val="14"/>
                <w:szCs w:val="14"/>
                <w:lang w:eastAsia="ru-RU"/>
              </w:rPr>
              <w:t>приглашает принять участие в торгах (тендере)</w:t>
            </w:r>
            <w:r w:rsidRPr="00D703F6">
              <w:rPr>
                <w:rFonts w:ascii="Arial" w:eastAsia="Times New Roman" w:hAnsi="Arial" w:cs="Arial"/>
                <w:color w:val="333333"/>
                <w:sz w:val="14"/>
                <w:szCs w:val="14"/>
                <w:lang w:eastAsia="ru-RU"/>
              </w:rPr>
              <w:t>.</w:t>
            </w:r>
          </w:p>
        </w:tc>
      </w:tr>
      <w:tr w:rsidR="00D703F6" w:rsidRPr="00D703F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4"/>
              <w:gridCol w:w="7551"/>
            </w:tblGrid>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Предмет конкурса (тендера):</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проектных работ по реконструкции бокса для автомашин на базе Советского РЭС (Рембаза СРЭС) филиала ОАО «Тюменьэнерго» Урайские ЭС</w:t>
                  </w:r>
                  <w:r w:rsidRPr="00D703F6">
                    <w:rPr>
                      <w:rFonts w:ascii="Arial" w:eastAsia="Times New Roman" w:hAnsi="Arial" w:cs="Arial"/>
                      <w:sz w:val="14"/>
                      <w:szCs w:val="14"/>
                      <w:lang w:eastAsia="ru-RU"/>
                    </w:rPr>
                    <w:br/>
                  </w:r>
                  <w:r w:rsidRPr="00D703F6">
                    <w:rPr>
                      <w:rFonts w:ascii="Arial" w:eastAsia="Times New Roman" w:hAnsi="Arial" w:cs="Arial"/>
                      <w:b/>
                      <w:bCs/>
                      <w:sz w:val="14"/>
                      <w:szCs w:val="14"/>
                      <w:lang w:eastAsia="ru-RU"/>
                    </w:rPr>
                    <w:t>Лот № 1.</w:t>
                  </w:r>
                  <w:r w:rsidRPr="00D703F6">
                    <w:rPr>
                      <w:rFonts w:ascii="Arial" w:eastAsia="Times New Roman" w:hAnsi="Arial" w:cs="Arial"/>
                      <w:sz w:val="14"/>
                      <w:szCs w:val="14"/>
                      <w:lang w:eastAsia="ru-RU"/>
                    </w:rPr>
                    <w:t xml:space="preserve"> Выполнение проектных работ по реконструкции бокса для автомашин на базе Советского РЭС (Рембаза СРЭС) филиала ОАО «Тюменьэнерго» Урайские ЭС</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Категории классификатора:</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hyperlink r:id="rId8" w:history="1">
                    <w:r w:rsidRPr="00D703F6">
                      <w:rPr>
                        <w:rFonts w:ascii="Arial" w:eastAsia="Times New Roman" w:hAnsi="Arial" w:cs="Arial"/>
                        <w:color w:val="1C50A4"/>
                        <w:sz w:val="14"/>
                        <w:szCs w:val="14"/>
                        <w:lang w:eastAsia="ru-RU"/>
                      </w:rPr>
                      <w:t>Проектно-изыскательские работы (в том числе для строительства будущих лет)</w:t>
                    </w:r>
                  </w:hyperlink>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Конкурс (тендер) объявлен:</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16.05.2012 15:10</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Сроки поставки:</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b/>
                      <w:bCs/>
                      <w:sz w:val="14"/>
                      <w:szCs w:val="14"/>
                      <w:lang w:eastAsia="ru-RU"/>
                    </w:rPr>
                    <w:t>1.07.2012 - 31.12.2012</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Почтовый адрес заказчика:</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628281, Россия, г. Урай, Тюменская область, ХМАО-Югра, п.Электросети</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Местонахождение заказчика:</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628281, Россия, г. Урай, Тюменская область, ХМАО-Югра, п.Электросети</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Контактное лицо:</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hyperlink r:id="rId9" w:tgtFrame="_blank" w:tooltip="Отправить личное сообщение" w:history="1">
                    <w:r w:rsidRPr="00D703F6">
                      <w:rPr>
                        <w:rFonts w:ascii="Arial" w:eastAsia="Times New Roman" w:hAnsi="Arial" w:cs="Arial"/>
                        <w:color w:val="1C50A4"/>
                        <w:sz w:val="14"/>
                        <w:lang w:eastAsia="ru-RU"/>
                      </w:rPr>
                      <w:t>Дурасова Нина Ивановна</w:t>
                    </w:r>
                  </w:hyperlink>
                  <w:r w:rsidRPr="00D703F6">
                    <w:rPr>
                      <w:rFonts w:ascii="Arial" w:eastAsia="Times New Roman" w:hAnsi="Arial" w:cs="Arial"/>
                      <w:sz w:val="14"/>
                      <w:szCs w:val="14"/>
                      <w:lang w:eastAsia="ru-RU"/>
                    </w:rPr>
                    <w:t xml:space="preserve">, тел.+7 (3462) 77-67-00, </w:t>
                  </w:r>
                  <w:hyperlink r:id="rId10" w:history="1">
                    <w:r w:rsidRPr="00D703F6">
                      <w:rPr>
                        <w:rFonts w:ascii="Arial" w:eastAsia="Times New Roman" w:hAnsi="Arial" w:cs="Arial"/>
                        <w:color w:val="1C50A4"/>
                        <w:sz w:val="14"/>
                        <w:szCs w:val="14"/>
                        <w:lang w:eastAsia="ru-RU"/>
                      </w:rPr>
                      <w:t>DurasovaN@id.te.ru</w:t>
                    </w:r>
                  </w:hyperlink>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Конкурсная комиссия:</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Назначена приказом ОАО "Тюменьэнерго" от 13.02.2012 №63.</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Требования к участникам:</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D703F6">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 (соизмеримый с объемом выполнения работ не менее 3 лет)</w:t>
                  </w:r>
                  <w:r w:rsidRPr="00D703F6">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D703F6">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w:t>
                  </w:r>
                  <w:r w:rsidRPr="00D703F6">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703F6">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D703F6">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D703F6">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D703F6">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703F6">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Комплект конкурсной документации:</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D703F6">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Конкурсная документация:</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hyperlink r:id="rId11" w:tgtFrame="_blank" w:history="1">
                    <w:r w:rsidRPr="00D703F6">
                      <w:rPr>
                        <w:rFonts w:ascii="Arial" w:eastAsia="Times New Roman" w:hAnsi="Arial" w:cs="Arial"/>
                        <w:color w:val="1C50A4"/>
                        <w:sz w:val="14"/>
                        <w:szCs w:val="14"/>
                        <w:lang w:eastAsia="ru-RU"/>
                      </w:rPr>
                      <w:t xml:space="preserve">Скачать файл </w:t>
                    </w:r>
                    <w:r w:rsidRPr="00D703F6">
                      <w:rPr>
                        <w:rFonts w:ascii="Arial" w:eastAsia="Times New Roman" w:hAnsi="Arial" w:cs="Arial"/>
                        <w:b/>
                        <w:bCs/>
                        <w:color w:val="1C50A4"/>
                        <w:sz w:val="14"/>
                        <w:szCs w:val="14"/>
                        <w:lang w:eastAsia="ru-RU"/>
                      </w:rPr>
                      <w:t>06 КД ПИР бокс СРЭС.rar</w:t>
                    </w:r>
                  </w:hyperlink>
                  <w:r w:rsidRPr="00D703F6">
                    <w:rPr>
                      <w:rFonts w:ascii="Arial" w:eastAsia="Times New Roman" w:hAnsi="Arial" w:cs="Arial"/>
                      <w:sz w:val="14"/>
                      <w:szCs w:val="14"/>
                      <w:lang w:eastAsia="ru-RU"/>
                    </w:rPr>
                    <w:t> (3.1 Мб)</w:t>
                  </w:r>
                </w:p>
                <w:p w:rsidR="00D703F6" w:rsidRPr="00D703F6" w:rsidRDefault="00D703F6" w:rsidP="00D703F6">
                  <w:pPr>
                    <w:spacing w:after="0"/>
                    <w:ind w:firstLine="0"/>
                    <w:jc w:val="left"/>
                    <w:rPr>
                      <w:rFonts w:ascii="Arial" w:eastAsia="Times New Roman" w:hAnsi="Arial" w:cs="Arial"/>
                      <w:sz w:val="14"/>
                      <w:szCs w:val="14"/>
                      <w:lang w:eastAsia="ru-RU"/>
                    </w:rPr>
                  </w:pPr>
                  <w:hyperlink r:id="rId12" w:tgtFrame="signature" w:history="1">
                    <w:r w:rsidRPr="00D703F6">
                      <w:rPr>
                        <w:rFonts w:ascii="Arial" w:eastAsia="Times New Roman" w:hAnsi="Arial" w:cs="Arial"/>
                        <w:color w:val="1C50A4"/>
                        <w:sz w:val="14"/>
                        <w:szCs w:val="14"/>
                        <w:lang w:eastAsia="ru-RU"/>
                      </w:rPr>
                      <w:t>Подписана ЭЦП</w:t>
                    </w:r>
                  </w:hyperlink>
                </w:p>
                <w:p w:rsidR="00D703F6" w:rsidRPr="00D703F6" w:rsidRDefault="00D703F6" w:rsidP="00D703F6">
                  <w:pPr>
                    <w:spacing w:after="0"/>
                    <w:ind w:firstLine="0"/>
                    <w:jc w:val="left"/>
                    <w:rPr>
                      <w:rFonts w:ascii="Arial" w:eastAsia="Times New Roman" w:hAnsi="Arial" w:cs="Arial"/>
                      <w:sz w:val="14"/>
                      <w:szCs w:val="14"/>
                      <w:lang w:eastAsia="ru-RU"/>
                    </w:rPr>
                  </w:pPr>
                  <w:hyperlink r:id="rId13" w:history="1">
                    <w:r w:rsidRPr="00D703F6">
                      <w:rPr>
                        <w:rFonts w:ascii="Arial" w:eastAsia="Times New Roman" w:hAnsi="Arial" w:cs="Arial"/>
                        <w:color w:val="1C50A4"/>
                        <w:sz w:val="14"/>
                        <w:szCs w:val="14"/>
                        <w:lang w:eastAsia="ru-RU"/>
                      </w:rPr>
                      <w:t>Перевести документацию на другой язык</w:t>
                    </w:r>
                  </w:hyperlink>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Обязательства, связанные с неустойкой, прописываются в письме о подаче оферты (форма 1) в составе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Предложения Участника</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Конкурсные заявки:</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Цена с НДС</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В соответствии с действующими регламентами электронной системы «b2b-mrsk.ru» по адресу: 628281, РФ, Тюменская область, ХМАО-Югра, г. Урай, п.Электросети, кабинет группы закупок.</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 xml:space="preserve">Вскрытие конвертов с заявками состоится </w:t>
                  </w:r>
                  <w:r w:rsidRPr="00D703F6">
                    <w:rPr>
                      <w:rFonts w:ascii="Arial" w:eastAsia="Times New Roman" w:hAnsi="Arial" w:cs="Arial"/>
                      <w:b/>
                      <w:bCs/>
                      <w:sz w:val="14"/>
                      <w:szCs w:val="14"/>
                      <w:lang w:eastAsia="ru-RU"/>
                    </w:rPr>
                    <w:t>6.06.2012 в 7:00 по московскому времени</w:t>
                  </w:r>
                  <w:r w:rsidRPr="00D703F6">
                    <w:rPr>
                      <w:rFonts w:ascii="Arial" w:eastAsia="Times New Roman" w:hAnsi="Arial" w:cs="Arial"/>
                      <w:sz w:val="14"/>
                      <w:szCs w:val="14"/>
                      <w:lang w:eastAsia="ru-RU"/>
                    </w:rPr>
                    <w:t>.</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01.07.2012</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628281, Россия, г. Урай, Тюменская область, ХМАО-Югра, п.Электросети, кабинет группы закупок</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Победитель конкурса:</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1 300 006,00 руб. с НДС</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Переторжка (регулирование цены):</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703F6">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703F6">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703F6">
                    <w:rPr>
                      <w:rFonts w:ascii="Arial" w:eastAsia="Times New Roman" w:hAnsi="Arial" w:cs="Arial"/>
                      <w:sz w:val="14"/>
                      <w:szCs w:val="14"/>
                      <w:lang w:eastAsia="ru-RU"/>
                    </w:rPr>
                    <w:br/>
                    <w:t>Дата рассмотрения предложений – 26.06.2012 г..</w:t>
                  </w:r>
                  <w:r w:rsidRPr="00D703F6">
                    <w:rPr>
                      <w:rFonts w:ascii="Arial" w:eastAsia="Times New Roman" w:hAnsi="Arial" w:cs="Arial"/>
                      <w:sz w:val="14"/>
                      <w:szCs w:val="14"/>
                      <w:lang w:eastAsia="ru-RU"/>
                    </w:rPr>
                    <w:br/>
                    <w:t>Дата подведения итогов закупки – 01.07.2012 г.</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hyperlink w:history="1">
                    <w:r w:rsidRPr="00D703F6">
                      <w:rPr>
                        <w:rFonts w:ascii="Arial" w:eastAsia="Times New Roman" w:hAnsi="Arial" w:cs="Arial"/>
                        <w:color w:val="1C50A4"/>
                        <w:sz w:val="14"/>
                        <w:szCs w:val="14"/>
                        <w:lang w:eastAsia="ru-RU"/>
                      </w:rPr>
                      <w:t>628281, ХМАО-Югра, г. Урай, п. Электросети</w:t>
                    </w:r>
                  </w:hyperlink>
                  <w:r w:rsidRPr="00D703F6">
                    <w:rPr>
                      <w:rFonts w:ascii="Arial" w:eastAsia="Times New Roman" w:hAnsi="Arial" w:cs="Arial"/>
                      <w:sz w:val="14"/>
                      <w:szCs w:val="14"/>
                      <w:lang w:eastAsia="ru-RU"/>
                    </w:rPr>
                    <w:t xml:space="preserve"> </w:t>
                  </w:r>
                  <w:r w:rsidRPr="00D703F6">
                    <w:rPr>
                      <w:rFonts w:ascii="Arial" w:eastAsia="Times New Roman" w:hAnsi="Arial" w:cs="Arial"/>
                      <w:sz w:val="14"/>
                      <w:szCs w:val="14"/>
                      <w:lang w:eastAsia="ru-RU"/>
                    </w:rPr>
                    <w:pict/>
                  </w:r>
                </w:p>
              </w:tc>
            </w:tr>
            <w:tr w:rsidR="00D703F6" w:rsidRPr="00D703F6">
              <w:trPr>
                <w:tblCellSpacing w:w="0" w:type="dxa"/>
              </w:trPr>
              <w:tc>
                <w:tcPr>
                  <w:tcW w:w="0" w:type="auto"/>
                  <w:shd w:val="clear" w:color="auto" w:fill="F7F7F7"/>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D703F6" w:rsidRPr="00D703F6" w:rsidRDefault="00D703F6" w:rsidP="00D703F6">
                  <w:pPr>
                    <w:spacing w:after="0"/>
                    <w:ind w:firstLine="0"/>
                    <w:jc w:val="left"/>
                    <w:rPr>
                      <w:rFonts w:ascii="Arial" w:eastAsia="Times New Roman" w:hAnsi="Arial" w:cs="Arial"/>
                      <w:sz w:val="14"/>
                      <w:szCs w:val="14"/>
                      <w:lang w:eastAsia="ru-RU"/>
                    </w:rPr>
                  </w:pPr>
                  <w:r w:rsidRPr="00D703F6">
                    <w:rPr>
                      <w:rFonts w:ascii="Arial" w:eastAsia="Times New Roman" w:hAnsi="Arial" w:cs="Arial"/>
                      <w:sz w:val="14"/>
                      <w:szCs w:val="14"/>
                      <w:lang w:eastAsia="ru-RU"/>
                    </w:rPr>
                    <w:t>16.05.2012 15:09</w:t>
                  </w:r>
                </w:p>
              </w:tc>
            </w:tr>
            <w:tr w:rsidR="00D703F6" w:rsidRPr="00D703F6">
              <w:trPr>
                <w:tblCellSpacing w:w="0" w:type="dxa"/>
              </w:trPr>
              <w:tc>
                <w:tcPr>
                  <w:tcW w:w="0" w:type="auto"/>
                  <w:hideMark/>
                </w:tcPr>
                <w:p w:rsidR="00D703F6" w:rsidRPr="00D703F6" w:rsidRDefault="00D703F6" w:rsidP="00D703F6">
                  <w:pPr>
                    <w:spacing w:after="0"/>
                    <w:ind w:firstLine="0"/>
                    <w:jc w:val="right"/>
                    <w:rPr>
                      <w:rFonts w:ascii="Arial" w:eastAsia="Times New Roman" w:hAnsi="Arial" w:cs="Arial"/>
                      <w:sz w:val="14"/>
                      <w:szCs w:val="14"/>
                      <w:lang w:eastAsia="ru-RU"/>
                    </w:rPr>
                  </w:pPr>
                  <w:r w:rsidRPr="00D703F6">
                    <w:rPr>
                      <w:rFonts w:ascii="Arial" w:eastAsia="Times New Roman" w:hAnsi="Arial" w:cs="Arial"/>
                      <w:sz w:val="14"/>
                      <w:szCs w:val="14"/>
                      <w:lang w:eastAsia="ru-RU"/>
                    </w:rPr>
                    <w:t>Информация о подписи:</w:t>
                  </w:r>
                </w:p>
              </w:tc>
              <w:tc>
                <w:tcPr>
                  <w:tcW w:w="0" w:type="auto"/>
                  <w:hideMark/>
                </w:tcPr>
                <w:p w:rsidR="00D703F6" w:rsidRPr="00D703F6" w:rsidRDefault="00D703F6" w:rsidP="00D703F6">
                  <w:pPr>
                    <w:spacing w:after="0"/>
                    <w:ind w:firstLine="0"/>
                    <w:jc w:val="left"/>
                    <w:rPr>
                      <w:rFonts w:ascii="Arial" w:eastAsia="Times New Roman" w:hAnsi="Arial" w:cs="Arial"/>
                      <w:sz w:val="14"/>
                      <w:szCs w:val="14"/>
                      <w:lang w:eastAsia="ru-RU"/>
                    </w:rPr>
                  </w:pPr>
                  <w:hyperlink r:id="rId14" w:tgtFrame="signature" w:history="1">
                    <w:r w:rsidRPr="00D703F6">
                      <w:rPr>
                        <w:rFonts w:ascii="Arial" w:eastAsia="Times New Roman" w:hAnsi="Arial" w:cs="Arial"/>
                        <w:color w:val="1C50A4"/>
                        <w:sz w:val="14"/>
                        <w:szCs w:val="14"/>
                        <w:lang w:eastAsia="ru-RU"/>
                      </w:rPr>
                      <w:t>Подписано ЭЦП</w:t>
                    </w:r>
                  </w:hyperlink>
                </w:p>
              </w:tc>
            </w:tr>
          </w:tbl>
          <w:p w:rsidR="00D703F6" w:rsidRPr="00D703F6" w:rsidRDefault="00D703F6" w:rsidP="00D703F6">
            <w:pPr>
              <w:spacing w:after="0"/>
              <w:ind w:firstLine="0"/>
              <w:jc w:val="left"/>
              <w:rPr>
                <w:rFonts w:ascii="Arial" w:eastAsia="Times New Roman" w:hAnsi="Arial" w:cs="Arial"/>
                <w:sz w:val="14"/>
                <w:szCs w:val="14"/>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rsids>
    <w:rsidRoot w:val="000E5B17"/>
    <w:rsid w:val="000E5B17"/>
    <w:rsid w:val="002C6DE2"/>
    <w:rsid w:val="0044080D"/>
    <w:rsid w:val="004E2A41"/>
    <w:rsid w:val="004F6628"/>
    <w:rsid w:val="00527B68"/>
    <w:rsid w:val="00577B9C"/>
    <w:rsid w:val="006D25E7"/>
    <w:rsid w:val="0086329A"/>
    <w:rsid w:val="00910A03"/>
    <w:rsid w:val="00995D1C"/>
    <w:rsid w:val="009B34C4"/>
    <w:rsid w:val="00D703F6"/>
    <w:rsid w:val="00E84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0E5B17"/>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B17"/>
    <w:rPr>
      <w:rFonts w:ascii="Arial" w:eastAsia="Times New Roman" w:hAnsi="Arial" w:cs="Arial"/>
      <w:color w:val="333333"/>
      <w:kern w:val="36"/>
      <w:sz w:val="36"/>
      <w:szCs w:val="36"/>
      <w:lang w:eastAsia="ru-RU"/>
    </w:rPr>
  </w:style>
  <w:style w:type="paragraph" w:customStyle="1" w:styleId="imp">
    <w:name w:val="imp"/>
    <w:basedOn w:val="a"/>
    <w:rsid w:val="000E5B17"/>
    <w:pPr>
      <w:spacing w:before="100" w:beforeAutospacing="1" w:after="100" w:afterAutospacing="1"/>
      <w:ind w:firstLine="0"/>
      <w:jc w:val="left"/>
    </w:pPr>
    <w:rPr>
      <w:rFonts w:eastAsia="Times New Roman" w:cs="Times New Roman"/>
      <w:color w:val="FF0000"/>
      <w:szCs w:val="24"/>
      <w:lang w:eastAsia="ru-RU"/>
    </w:rPr>
  </w:style>
  <w:style w:type="character" w:customStyle="1" w:styleId="bg1">
    <w:name w:val="bg1"/>
    <w:basedOn w:val="a0"/>
    <w:rsid w:val="000E5B17"/>
    <w:rPr>
      <w:color w:val="A0A0A0"/>
      <w:sz w:val="18"/>
      <w:szCs w:val="18"/>
    </w:rPr>
  </w:style>
  <w:style w:type="character" w:customStyle="1" w:styleId="userlinkmenu">
    <w:name w:val="userlink_menu"/>
    <w:basedOn w:val="a0"/>
    <w:rsid w:val="000E5B17"/>
  </w:style>
</w:styles>
</file>

<file path=word/webSettings.xml><?xml version="1.0" encoding="utf-8"?>
<w:webSettings xmlns:r="http://schemas.openxmlformats.org/officeDocument/2006/relationships" xmlns:w="http://schemas.openxmlformats.org/wordprocessingml/2006/main">
  <w:divs>
    <w:div w:id="750157729">
      <w:bodyDiv w:val="1"/>
      <w:marLeft w:val="0"/>
      <w:marRight w:val="0"/>
      <w:marTop w:val="0"/>
      <w:marBottom w:val="0"/>
      <w:divBdr>
        <w:top w:val="none" w:sz="0" w:space="0" w:color="auto"/>
        <w:left w:val="none" w:sz="0" w:space="0" w:color="auto"/>
        <w:bottom w:val="none" w:sz="0" w:space="0" w:color="auto"/>
        <w:right w:val="none" w:sz="0" w:space="0" w:color="auto"/>
      </w:divBdr>
      <w:divsChild>
        <w:div w:id="1296837026">
          <w:marLeft w:val="0"/>
          <w:marRight w:val="15"/>
          <w:marTop w:val="0"/>
          <w:marBottom w:val="30"/>
          <w:divBdr>
            <w:top w:val="none" w:sz="0" w:space="0" w:color="auto"/>
            <w:left w:val="none" w:sz="0" w:space="0" w:color="auto"/>
            <w:bottom w:val="none" w:sz="0" w:space="0" w:color="auto"/>
            <w:right w:val="none" w:sz="0" w:space="0" w:color="auto"/>
          </w:divBdr>
        </w:div>
        <w:div w:id="929236239">
          <w:marLeft w:val="0"/>
          <w:marRight w:val="15"/>
          <w:marTop w:val="0"/>
          <w:marBottom w:val="30"/>
          <w:divBdr>
            <w:top w:val="none" w:sz="0" w:space="0" w:color="auto"/>
            <w:left w:val="none" w:sz="0" w:space="0" w:color="auto"/>
            <w:bottom w:val="none" w:sz="0" w:space="0" w:color="auto"/>
            <w:right w:val="none" w:sz="0" w:space="0" w:color="auto"/>
          </w:divBdr>
        </w:div>
        <w:div w:id="578289791">
          <w:marLeft w:val="0"/>
          <w:marRight w:val="15"/>
          <w:marTop w:val="0"/>
          <w:marBottom w:val="30"/>
          <w:divBdr>
            <w:top w:val="none" w:sz="0" w:space="0" w:color="auto"/>
            <w:left w:val="none" w:sz="0" w:space="0" w:color="auto"/>
            <w:bottom w:val="none" w:sz="0" w:space="0" w:color="auto"/>
            <w:right w:val="none" w:sz="0" w:space="0" w:color="auto"/>
          </w:divBdr>
        </w:div>
        <w:div w:id="446119337">
          <w:marLeft w:val="0"/>
          <w:marRight w:val="15"/>
          <w:marTop w:val="0"/>
          <w:marBottom w:val="30"/>
          <w:divBdr>
            <w:top w:val="none" w:sz="0" w:space="0" w:color="auto"/>
            <w:left w:val="none" w:sz="0" w:space="0" w:color="auto"/>
            <w:bottom w:val="none" w:sz="0" w:space="0" w:color="auto"/>
            <w:right w:val="none" w:sz="0" w:space="0" w:color="auto"/>
          </w:divBdr>
        </w:div>
        <w:div w:id="357782789">
          <w:marLeft w:val="0"/>
          <w:marRight w:val="0"/>
          <w:marTop w:val="0"/>
          <w:marBottom w:val="0"/>
          <w:divBdr>
            <w:top w:val="none" w:sz="0" w:space="0" w:color="auto"/>
            <w:left w:val="none" w:sz="0" w:space="0" w:color="auto"/>
            <w:bottom w:val="none" w:sz="0" w:space="0" w:color="auto"/>
            <w:right w:val="none" w:sz="0" w:space="0" w:color="auto"/>
          </w:divBdr>
        </w:div>
        <w:div w:id="1119761553">
          <w:marLeft w:val="0"/>
          <w:marRight w:val="0"/>
          <w:marTop w:val="0"/>
          <w:marBottom w:val="0"/>
          <w:divBdr>
            <w:top w:val="none" w:sz="0" w:space="0" w:color="auto"/>
            <w:left w:val="none" w:sz="0" w:space="0" w:color="auto"/>
            <w:bottom w:val="none" w:sz="0" w:space="0" w:color="auto"/>
            <w:right w:val="none" w:sz="0" w:space="0" w:color="auto"/>
          </w:divBdr>
        </w:div>
        <w:div w:id="890774598">
          <w:marLeft w:val="0"/>
          <w:marRight w:val="0"/>
          <w:marTop w:val="0"/>
          <w:marBottom w:val="0"/>
          <w:divBdr>
            <w:top w:val="none" w:sz="0" w:space="0" w:color="auto"/>
            <w:left w:val="none" w:sz="0" w:space="0" w:color="auto"/>
            <w:bottom w:val="none" w:sz="0" w:space="0" w:color="auto"/>
            <w:right w:val="none" w:sz="0" w:space="0" w:color="auto"/>
          </w:divBdr>
        </w:div>
      </w:divsChild>
    </w:div>
    <w:div w:id="1828158883">
      <w:bodyDiv w:val="1"/>
      <w:marLeft w:val="0"/>
      <w:marRight w:val="0"/>
      <w:marTop w:val="0"/>
      <w:marBottom w:val="0"/>
      <w:divBdr>
        <w:top w:val="none" w:sz="0" w:space="0" w:color="auto"/>
        <w:left w:val="none" w:sz="0" w:space="0" w:color="auto"/>
        <w:bottom w:val="none" w:sz="0" w:space="0" w:color="auto"/>
        <w:right w:val="none" w:sz="0" w:space="0" w:color="auto"/>
      </w:divBdr>
      <w:divsChild>
        <w:div w:id="898131820">
          <w:marLeft w:val="0"/>
          <w:marRight w:val="15"/>
          <w:marTop w:val="0"/>
          <w:marBottom w:val="30"/>
          <w:divBdr>
            <w:top w:val="none" w:sz="0" w:space="0" w:color="auto"/>
            <w:left w:val="none" w:sz="0" w:space="0" w:color="auto"/>
            <w:bottom w:val="none" w:sz="0" w:space="0" w:color="auto"/>
            <w:right w:val="none" w:sz="0" w:space="0" w:color="auto"/>
          </w:divBdr>
        </w:div>
        <w:div w:id="1158615865">
          <w:marLeft w:val="0"/>
          <w:marRight w:val="15"/>
          <w:marTop w:val="0"/>
          <w:marBottom w:val="30"/>
          <w:divBdr>
            <w:top w:val="none" w:sz="0" w:space="0" w:color="auto"/>
            <w:left w:val="none" w:sz="0" w:space="0" w:color="auto"/>
            <w:bottom w:val="none" w:sz="0" w:space="0" w:color="auto"/>
            <w:right w:val="none" w:sz="0" w:space="0" w:color="auto"/>
          </w:divBdr>
        </w:div>
        <w:div w:id="1963533968">
          <w:marLeft w:val="0"/>
          <w:marRight w:val="15"/>
          <w:marTop w:val="0"/>
          <w:marBottom w:val="30"/>
          <w:divBdr>
            <w:top w:val="none" w:sz="0" w:space="0" w:color="auto"/>
            <w:left w:val="none" w:sz="0" w:space="0" w:color="auto"/>
            <w:bottom w:val="none" w:sz="0" w:space="0" w:color="auto"/>
            <w:right w:val="none" w:sz="0" w:space="0" w:color="auto"/>
          </w:divBdr>
        </w:div>
        <w:div w:id="111480435">
          <w:marLeft w:val="0"/>
          <w:marRight w:val="15"/>
          <w:marTop w:val="0"/>
          <w:marBottom w:val="30"/>
          <w:divBdr>
            <w:top w:val="none" w:sz="0" w:space="0" w:color="auto"/>
            <w:left w:val="none" w:sz="0" w:space="0" w:color="auto"/>
            <w:bottom w:val="none" w:sz="0" w:space="0" w:color="auto"/>
            <w:right w:val="none" w:sz="0" w:space="0" w:color="auto"/>
          </w:divBdr>
        </w:div>
        <w:div w:id="1589341801">
          <w:marLeft w:val="0"/>
          <w:marRight w:val="15"/>
          <w:marTop w:val="0"/>
          <w:marBottom w:val="30"/>
          <w:divBdr>
            <w:top w:val="none" w:sz="0" w:space="0" w:color="auto"/>
            <w:left w:val="none" w:sz="0" w:space="0" w:color="auto"/>
            <w:bottom w:val="none" w:sz="0" w:space="0" w:color="auto"/>
            <w:right w:val="none" w:sz="0" w:space="0" w:color="auto"/>
          </w:divBdr>
        </w:div>
        <w:div w:id="1427733214">
          <w:marLeft w:val="0"/>
          <w:marRight w:val="0"/>
          <w:marTop w:val="0"/>
          <w:marBottom w:val="0"/>
          <w:divBdr>
            <w:top w:val="none" w:sz="0" w:space="0" w:color="auto"/>
            <w:left w:val="none" w:sz="0" w:space="0" w:color="auto"/>
            <w:bottom w:val="none" w:sz="0" w:space="0" w:color="auto"/>
            <w:right w:val="none" w:sz="0" w:space="0" w:color="auto"/>
          </w:divBdr>
        </w:div>
        <w:div w:id="870606530">
          <w:marLeft w:val="0"/>
          <w:marRight w:val="0"/>
          <w:marTop w:val="0"/>
          <w:marBottom w:val="0"/>
          <w:divBdr>
            <w:top w:val="none" w:sz="0" w:space="0" w:color="auto"/>
            <w:left w:val="none" w:sz="0" w:space="0" w:color="auto"/>
            <w:bottom w:val="none" w:sz="0" w:space="0" w:color="auto"/>
            <w:right w:val="none" w:sz="0" w:space="0" w:color="auto"/>
          </w:divBdr>
        </w:div>
        <w:div w:id="1185753934">
          <w:marLeft w:val="0"/>
          <w:marRight w:val="0"/>
          <w:marTop w:val="0"/>
          <w:marBottom w:val="0"/>
          <w:divBdr>
            <w:top w:val="none" w:sz="0" w:space="0" w:color="auto"/>
            <w:left w:val="none" w:sz="0" w:space="0" w:color="auto"/>
            <w:bottom w:val="none" w:sz="0" w:space="0" w:color="auto"/>
            <w:right w:val="none" w:sz="0" w:space="0" w:color="auto"/>
          </w:divBdr>
        </w:div>
        <w:div w:id="1684739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531&amp;open=1"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view_tender.html?id=30416&amp;action=signed_doc&amp;key=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0416&amp;show=statistics" TargetMode="External"/><Relationship Id="rId11" Type="http://schemas.openxmlformats.org/officeDocument/2006/relationships/hyperlink" Target="http://www.b2b-mrsk.ru/download.html?file=file%2F2813499.rar&amp;title=06+%D0%9A%D0%94+%D0%9F%D0%98%D0%A0+%D0%B1%D0%BE%D0%BA%D1%81+%D0%A1%D0%A0%D0%AD%D0%A1.rar" TargetMode="External"/><Relationship Id="rId5" Type="http://schemas.openxmlformats.org/officeDocument/2006/relationships/hyperlink" Target="http://www.b2b-mrsk.ru/market/edit_tender.html?id=30416&amp;action=send_letters" TargetMode="External"/><Relationship Id="rId15" Type="http://schemas.openxmlformats.org/officeDocument/2006/relationships/fontTable" Target="fontTable.xml"/><Relationship Id="rId10" Type="http://schemas.openxmlformats.org/officeDocument/2006/relationships/hyperlink" Target="mailto:DurasovaN@id.te.ru" TargetMode="External"/><Relationship Id="rId4" Type="http://schemas.openxmlformats.org/officeDocument/2006/relationships/hyperlink" Target="http://www.b2b-mrsk.ru/market/view_tender.html?id=30416&amp;action=explanation" TargetMode="External"/><Relationship Id="rId9" Type="http://schemas.openxmlformats.org/officeDocument/2006/relationships/hyperlink" Target="http://www.b2b-mrsk.ru/popups/send_message.html?action=send&amp;to=38965&amp;subject=%D0%92%D0%BE%D0%BF%D1%80%D0%BE%D1%81+%D0%BF%D0%BE+%D0%BA%D0%BE%D0%BD%D0%BA%D1%83%D1%80%D1%81%D1%83+%E2%84%96+30416" TargetMode="External"/><Relationship Id="rId14" Type="http://schemas.openxmlformats.org/officeDocument/2006/relationships/hyperlink" Target="http://www.b2b-mrsk.ru/market/view_tender.html?id=30416&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1345</Words>
  <Characters>7673</Characters>
  <Application>Microsoft Office Word</Application>
  <DocSecurity>0</DocSecurity>
  <Lines>63</Lines>
  <Paragraphs>17</Paragraphs>
  <ScaleCrop>false</ScaleCrop>
  <Company>ОАО "Тюменьэнерго"</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4</cp:revision>
  <dcterms:created xsi:type="dcterms:W3CDTF">2012-05-16T08:23:00Z</dcterms:created>
  <dcterms:modified xsi:type="dcterms:W3CDTF">2012-05-17T02:06:00Z</dcterms:modified>
</cp:coreProperties>
</file>