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5C7" w:rsidRPr="00C115C7" w:rsidRDefault="00C115C7" w:rsidP="00C115C7">
      <w:pPr>
        <w:spacing w:after="100" w:afterAutospacing="1" w:line="288" w:lineRule="auto"/>
        <w:outlineLvl w:val="0"/>
        <w:rPr>
          <w:rFonts w:ascii="Arial" w:eastAsia="Times New Roman" w:hAnsi="Arial" w:cs="Arial"/>
          <w:color w:val="333333"/>
          <w:kern w:val="36"/>
          <w:sz w:val="21"/>
          <w:szCs w:val="21"/>
          <w:lang w:eastAsia="ru-RU"/>
        </w:rPr>
      </w:pPr>
      <w:r w:rsidRPr="00C115C7">
        <w:rPr>
          <w:rFonts w:ascii="Arial" w:eastAsia="Times New Roman" w:hAnsi="Arial" w:cs="Arial"/>
          <w:color w:val="333333"/>
          <w:kern w:val="36"/>
          <w:sz w:val="21"/>
          <w:szCs w:val="21"/>
          <w:lang w:eastAsia="ru-RU"/>
        </w:rPr>
        <w:t>Конкурс (тендер) № 31676</w:t>
      </w:r>
    </w:p>
    <w:tbl>
      <w:tblPr>
        <w:tblW w:w="5000" w:type="pct"/>
        <w:tblCellSpacing w:w="0" w:type="dxa"/>
        <w:tblCellMar>
          <w:left w:w="0" w:type="dxa"/>
          <w:right w:w="0" w:type="dxa"/>
        </w:tblCellMar>
        <w:tblLook w:val="04A0" w:firstRow="1" w:lastRow="0" w:firstColumn="1" w:lastColumn="0" w:noHBand="0" w:noVBand="1"/>
      </w:tblPr>
      <w:tblGrid>
        <w:gridCol w:w="9355"/>
      </w:tblGrid>
      <w:tr w:rsidR="00C115C7" w:rsidRPr="00C115C7">
        <w:trPr>
          <w:tblCellSpacing w:w="0" w:type="dxa"/>
        </w:trPr>
        <w:tc>
          <w:tcPr>
            <w:tcW w:w="0" w:type="auto"/>
            <w:hideMark/>
          </w:tcPr>
          <w:p w:rsidR="00C115C7" w:rsidRPr="00C115C7" w:rsidRDefault="00C115C7" w:rsidP="00C115C7">
            <w:pPr>
              <w:shd w:val="clear" w:color="auto" w:fill="EF7900"/>
              <w:spacing w:after="30" w:line="240" w:lineRule="auto"/>
              <w:rPr>
                <w:rFonts w:ascii="Arial" w:eastAsia="Times New Roman" w:hAnsi="Arial" w:cs="Arial"/>
                <w:color w:val="FFFFFF"/>
                <w:sz w:val="14"/>
                <w:szCs w:val="14"/>
                <w:lang w:eastAsia="ru-RU"/>
              </w:rPr>
            </w:pPr>
            <w:r w:rsidRPr="00C115C7">
              <w:rPr>
                <w:rFonts w:ascii="Arial" w:eastAsia="Times New Roman" w:hAnsi="Arial" w:cs="Arial"/>
                <w:color w:val="FFFFFF"/>
                <w:sz w:val="14"/>
                <w:szCs w:val="14"/>
                <w:lang w:eastAsia="ru-RU"/>
              </w:rPr>
              <w:t>Извещение</w:t>
            </w:r>
          </w:p>
          <w:p w:rsidR="00C115C7" w:rsidRPr="00C115C7" w:rsidRDefault="00904A0D" w:rsidP="00C115C7">
            <w:pPr>
              <w:shd w:val="clear" w:color="auto" w:fill="D5DADB"/>
              <w:spacing w:after="30" w:line="240" w:lineRule="auto"/>
              <w:rPr>
                <w:rFonts w:ascii="Arial" w:eastAsia="Times New Roman" w:hAnsi="Arial" w:cs="Arial"/>
                <w:color w:val="333333"/>
                <w:sz w:val="14"/>
                <w:szCs w:val="14"/>
                <w:lang w:eastAsia="ru-RU"/>
              </w:rPr>
            </w:pPr>
            <w:hyperlink r:id="rId5" w:history="1">
              <w:r w:rsidR="00C115C7" w:rsidRPr="00C115C7">
                <w:rPr>
                  <w:rFonts w:ascii="Arial" w:eastAsia="Times New Roman" w:hAnsi="Arial" w:cs="Arial"/>
                  <w:color w:val="333333"/>
                  <w:sz w:val="14"/>
                  <w:szCs w:val="14"/>
                  <w:u w:val="single"/>
                  <w:bdr w:val="none" w:sz="0" w:space="0" w:color="auto" w:frame="1"/>
                  <w:lang w:eastAsia="ru-RU"/>
                </w:rPr>
                <w:t>Запросы разъяснений</w:t>
              </w:r>
            </w:hyperlink>
            <w:r w:rsidR="00C115C7" w:rsidRPr="00C115C7">
              <w:rPr>
                <w:rFonts w:ascii="Arial" w:eastAsia="Times New Roman" w:hAnsi="Arial" w:cs="Arial"/>
                <w:color w:val="333333"/>
                <w:sz w:val="14"/>
                <w:szCs w:val="14"/>
                <w:lang w:eastAsia="ru-RU"/>
              </w:rPr>
              <w:t> - 3</w:t>
            </w:r>
          </w:p>
          <w:p w:rsidR="00C115C7" w:rsidRPr="00C115C7" w:rsidRDefault="00904A0D" w:rsidP="00C115C7">
            <w:pPr>
              <w:shd w:val="clear" w:color="auto" w:fill="D5DADB"/>
              <w:spacing w:after="30" w:line="240" w:lineRule="auto"/>
              <w:rPr>
                <w:rFonts w:ascii="Arial" w:eastAsia="Times New Roman" w:hAnsi="Arial" w:cs="Arial"/>
                <w:color w:val="333333"/>
                <w:sz w:val="14"/>
                <w:szCs w:val="14"/>
                <w:lang w:eastAsia="ru-RU"/>
              </w:rPr>
            </w:pPr>
            <w:hyperlink r:id="rId6" w:history="1">
              <w:r w:rsidR="00C115C7" w:rsidRPr="00C115C7">
                <w:rPr>
                  <w:rFonts w:ascii="Arial" w:eastAsia="Times New Roman" w:hAnsi="Arial" w:cs="Arial"/>
                  <w:color w:val="333333"/>
                  <w:sz w:val="14"/>
                  <w:szCs w:val="14"/>
                  <w:u w:val="single"/>
                  <w:bdr w:val="none" w:sz="0" w:space="0" w:color="auto" w:frame="1"/>
                  <w:lang w:eastAsia="ru-RU"/>
                </w:rPr>
                <w:t>Претенденты</w:t>
              </w:r>
            </w:hyperlink>
            <w:r w:rsidR="00C115C7" w:rsidRPr="00C115C7">
              <w:rPr>
                <w:rFonts w:ascii="Arial" w:eastAsia="Times New Roman" w:hAnsi="Arial" w:cs="Arial"/>
                <w:color w:val="333333"/>
                <w:sz w:val="14"/>
                <w:szCs w:val="14"/>
                <w:lang w:eastAsia="ru-RU"/>
              </w:rPr>
              <w:t> - 11</w:t>
            </w:r>
          </w:p>
          <w:p w:rsidR="00C115C7" w:rsidRPr="00C115C7" w:rsidRDefault="00904A0D" w:rsidP="00C115C7">
            <w:pPr>
              <w:shd w:val="clear" w:color="auto" w:fill="D5DADB"/>
              <w:spacing w:after="30" w:line="240" w:lineRule="auto"/>
              <w:rPr>
                <w:rFonts w:ascii="Arial" w:eastAsia="Times New Roman" w:hAnsi="Arial" w:cs="Arial"/>
                <w:color w:val="333333"/>
                <w:sz w:val="14"/>
                <w:szCs w:val="14"/>
                <w:lang w:eastAsia="ru-RU"/>
              </w:rPr>
            </w:pPr>
            <w:hyperlink r:id="rId7" w:history="1">
              <w:r w:rsidR="00C115C7" w:rsidRPr="00C115C7">
                <w:rPr>
                  <w:rFonts w:ascii="Arial" w:eastAsia="Times New Roman" w:hAnsi="Arial" w:cs="Arial"/>
                  <w:color w:val="333333"/>
                  <w:sz w:val="14"/>
                  <w:szCs w:val="14"/>
                  <w:u w:val="single"/>
                  <w:bdr w:val="none" w:sz="0" w:space="0" w:color="auto" w:frame="1"/>
                  <w:lang w:eastAsia="ru-RU"/>
                </w:rPr>
                <w:t>Вскрытие конвертов</w:t>
              </w:r>
            </w:hyperlink>
          </w:p>
          <w:p w:rsidR="00C115C7" w:rsidRPr="00C115C7" w:rsidRDefault="00904A0D" w:rsidP="00C115C7">
            <w:pPr>
              <w:shd w:val="clear" w:color="auto" w:fill="D5DADB"/>
              <w:spacing w:after="30" w:line="240" w:lineRule="auto"/>
              <w:rPr>
                <w:rFonts w:ascii="Arial" w:eastAsia="Times New Roman" w:hAnsi="Arial" w:cs="Arial"/>
                <w:color w:val="333333"/>
                <w:sz w:val="14"/>
                <w:szCs w:val="14"/>
                <w:lang w:eastAsia="ru-RU"/>
              </w:rPr>
            </w:pPr>
            <w:hyperlink r:id="rId8" w:history="1">
              <w:r w:rsidR="00C115C7" w:rsidRPr="00C115C7">
                <w:rPr>
                  <w:rFonts w:ascii="Arial" w:eastAsia="Times New Roman" w:hAnsi="Arial" w:cs="Arial"/>
                  <w:color w:val="333333"/>
                  <w:sz w:val="14"/>
                  <w:szCs w:val="14"/>
                  <w:u w:val="single"/>
                  <w:bdr w:val="none" w:sz="0" w:space="0" w:color="auto" w:frame="1"/>
                  <w:lang w:eastAsia="ru-RU"/>
                </w:rPr>
                <w:t>Обработанные лоты</w:t>
              </w:r>
            </w:hyperlink>
            <w:r w:rsidR="00C115C7" w:rsidRPr="00C115C7">
              <w:rPr>
                <w:rFonts w:ascii="Arial" w:eastAsia="Times New Roman" w:hAnsi="Arial" w:cs="Arial"/>
                <w:color w:val="333333"/>
                <w:sz w:val="14"/>
                <w:szCs w:val="14"/>
                <w:lang w:eastAsia="ru-RU"/>
              </w:rPr>
              <w:t> - 1</w:t>
            </w:r>
          </w:p>
          <w:p w:rsidR="00C115C7" w:rsidRPr="00C115C7" w:rsidRDefault="00904A0D" w:rsidP="00C115C7">
            <w:pPr>
              <w:shd w:val="clear" w:color="auto" w:fill="D5DADB"/>
              <w:spacing w:after="30" w:line="240" w:lineRule="auto"/>
              <w:rPr>
                <w:rFonts w:ascii="Arial" w:eastAsia="Times New Roman" w:hAnsi="Arial" w:cs="Arial"/>
                <w:color w:val="333333"/>
                <w:sz w:val="14"/>
                <w:szCs w:val="14"/>
                <w:lang w:eastAsia="ru-RU"/>
              </w:rPr>
            </w:pPr>
            <w:hyperlink r:id="rId9" w:history="1">
              <w:r w:rsidR="00C115C7" w:rsidRPr="00C115C7">
                <w:rPr>
                  <w:rFonts w:ascii="Arial" w:eastAsia="Times New Roman" w:hAnsi="Arial" w:cs="Arial"/>
                  <w:color w:val="333333"/>
                  <w:sz w:val="14"/>
                  <w:szCs w:val="14"/>
                  <w:u w:val="single"/>
                  <w:bdr w:val="none" w:sz="0" w:space="0" w:color="auto" w:frame="1"/>
                  <w:lang w:eastAsia="ru-RU"/>
                </w:rPr>
                <w:t>Протокол</w:t>
              </w:r>
            </w:hyperlink>
          </w:p>
          <w:p w:rsidR="00C115C7" w:rsidRPr="00C115C7" w:rsidRDefault="00904A0D" w:rsidP="00C115C7">
            <w:pPr>
              <w:shd w:val="clear" w:color="auto" w:fill="D5DADB"/>
              <w:spacing w:after="30" w:line="240" w:lineRule="auto"/>
              <w:rPr>
                <w:rFonts w:ascii="Arial" w:eastAsia="Times New Roman" w:hAnsi="Arial" w:cs="Arial"/>
                <w:color w:val="333333"/>
                <w:sz w:val="14"/>
                <w:szCs w:val="14"/>
                <w:lang w:eastAsia="ru-RU"/>
              </w:rPr>
            </w:pPr>
            <w:hyperlink r:id="rId10" w:history="1">
              <w:r w:rsidR="00C115C7" w:rsidRPr="00C115C7">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C115C7" w:rsidRPr="00C115C7" w:rsidRDefault="00C115C7" w:rsidP="00C115C7">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C115C7" w:rsidRPr="00C115C7">
        <w:trPr>
          <w:tblCellSpacing w:w="7" w:type="dxa"/>
        </w:trPr>
        <w:tc>
          <w:tcPr>
            <w:tcW w:w="0" w:type="auto"/>
            <w:shd w:val="clear" w:color="auto" w:fill="C2C9CD"/>
            <w:tcMar>
              <w:top w:w="75" w:type="dxa"/>
              <w:left w:w="75" w:type="dxa"/>
              <w:bottom w:w="75" w:type="dxa"/>
              <w:right w:w="75" w:type="dxa"/>
            </w:tcMar>
            <w:hideMark/>
          </w:tcPr>
          <w:p w:rsidR="00C115C7" w:rsidRPr="00C115C7" w:rsidRDefault="00904A0D" w:rsidP="00C115C7">
            <w:pPr>
              <w:shd w:val="clear" w:color="auto" w:fill="C2C9CD"/>
              <w:spacing w:after="0" w:line="288" w:lineRule="auto"/>
              <w:outlineLvl w:val="2"/>
              <w:rPr>
                <w:rFonts w:ascii="Arial" w:eastAsia="Times New Roman" w:hAnsi="Arial" w:cs="Arial"/>
                <w:color w:val="333333"/>
                <w:sz w:val="14"/>
                <w:szCs w:val="14"/>
                <w:lang w:eastAsia="ru-RU"/>
              </w:rPr>
            </w:pPr>
            <w:hyperlink r:id="rId11" w:history="1">
              <w:r w:rsidR="00C115C7" w:rsidRPr="00C115C7">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00C115C7" w:rsidRPr="00C115C7">
              <w:rPr>
                <w:rFonts w:ascii="Arial" w:eastAsia="Times New Roman" w:hAnsi="Arial" w:cs="Arial"/>
                <w:color w:val="333333"/>
                <w:sz w:val="14"/>
                <w:szCs w:val="14"/>
                <w:lang w:eastAsia="ru-RU"/>
              </w:rPr>
              <w:t xml:space="preserve">, 628412, Россия, г. Сургут, Тюменская область, ХМАО-Югра л. Университетская, д.4, </w:t>
            </w:r>
            <w:r w:rsidR="00C115C7" w:rsidRPr="00C115C7">
              <w:rPr>
                <w:rFonts w:ascii="Arial" w:eastAsia="Times New Roman" w:hAnsi="Arial" w:cs="Arial"/>
                <w:b/>
                <w:bCs/>
                <w:color w:val="333333"/>
                <w:sz w:val="14"/>
                <w:szCs w:val="14"/>
                <w:lang w:eastAsia="ru-RU"/>
              </w:rPr>
              <w:t>приглашает принять участие в процедуре (тендере)</w:t>
            </w:r>
            <w:r w:rsidR="00C115C7" w:rsidRPr="00C115C7">
              <w:rPr>
                <w:rFonts w:ascii="Arial" w:eastAsia="Times New Roman" w:hAnsi="Arial" w:cs="Arial"/>
                <w:color w:val="333333"/>
                <w:sz w:val="14"/>
                <w:szCs w:val="14"/>
                <w:lang w:eastAsia="ru-RU"/>
              </w:rPr>
              <w:t>.</w:t>
            </w:r>
          </w:p>
        </w:tc>
      </w:tr>
      <w:tr w:rsidR="00C115C7" w:rsidRPr="00C115C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32"/>
              <w:gridCol w:w="7573"/>
            </w:tblGrid>
            <w:tr w:rsidR="00C115C7" w:rsidRPr="00C115C7">
              <w:trPr>
                <w:tblCellSpacing w:w="0" w:type="dxa"/>
              </w:trPr>
              <w:tc>
                <w:tcPr>
                  <w:tcW w:w="0" w:type="auto"/>
                  <w:shd w:val="clear" w:color="auto" w:fill="F7F7F7"/>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Предмет конкурса (тендера):</w:t>
                  </w:r>
                </w:p>
              </w:tc>
              <w:tc>
                <w:tcPr>
                  <w:tcW w:w="0" w:type="auto"/>
                  <w:shd w:val="clear" w:color="auto" w:fill="F7F7F7"/>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замене маломасляных выключателей 110 </w:t>
                  </w:r>
                  <w:proofErr w:type="spellStart"/>
                  <w:r w:rsidRPr="00C115C7">
                    <w:rPr>
                      <w:rFonts w:ascii="Arial" w:eastAsia="Times New Roman" w:hAnsi="Arial" w:cs="Arial"/>
                      <w:sz w:val="14"/>
                      <w:szCs w:val="14"/>
                      <w:lang w:eastAsia="ru-RU"/>
                    </w:rPr>
                    <w:t>кВ</w:t>
                  </w:r>
                  <w:proofErr w:type="spellEnd"/>
                  <w:r w:rsidRPr="00C115C7">
                    <w:rPr>
                      <w:rFonts w:ascii="Arial" w:eastAsia="Times New Roman" w:hAnsi="Arial" w:cs="Arial"/>
                      <w:sz w:val="14"/>
                      <w:szCs w:val="14"/>
                      <w:lang w:eastAsia="ru-RU"/>
                    </w:rPr>
                    <w:t xml:space="preserve"> на </w:t>
                  </w:r>
                  <w:proofErr w:type="spellStart"/>
                  <w:r w:rsidRPr="00C115C7">
                    <w:rPr>
                      <w:rFonts w:ascii="Arial" w:eastAsia="Times New Roman" w:hAnsi="Arial" w:cs="Arial"/>
                      <w:sz w:val="14"/>
                      <w:szCs w:val="14"/>
                      <w:lang w:eastAsia="ru-RU"/>
                    </w:rPr>
                    <w:t>элегазовые</w:t>
                  </w:r>
                  <w:proofErr w:type="spellEnd"/>
                  <w:r w:rsidRPr="00C115C7">
                    <w:rPr>
                      <w:rFonts w:ascii="Arial" w:eastAsia="Times New Roman" w:hAnsi="Arial" w:cs="Arial"/>
                      <w:sz w:val="14"/>
                      <w:szCs w:val="14"/>
                      <w:lang w:eastAsia="ru-RU"/>
                    </w:rPr>
                    <w:t xml:space="preserve"> (6 </w:t>
                  </w:r>
                  <w:proofErr w:type="spellStart"/>
                  <w:proofErr w:type="gramStart"/>
                  <w:r w:rsidRPr="00C115C7">
                    <w:rPr>
                      <w:rFonts w:ascii="Arial" w:eastAsia="Times New Roman" w:hAnsi="Arial" w:cs="Arial"/>
                      <w:sz w:val="14"/>
                      <w:szCs w:val="14"/>
                      <w:lang w:eastAsia="ru-RU"/>
                    </w:rPr>
                    <w:t>шт</w:t>
                  </w:r>
                  <w:proofErr w:type="spellEnd"/>
                  <w:proofErr w:type="gramEnd"/>
                  <w:r w:rsidRPr="00C115C7">
                    <w:rPr>
                      <w:rFonts w:ascii="Arial" w:eastAsia="Times New Roman" w:hAnsi="Arial" w:cs="Arial"/>
                      <w:sz w:val="14"/>
                      <w:szCs w:val="14"/>
                      <w:lang w:eastAsia="ru-RU"/>
                    </w:rPr>
                    <w:t xml:space="preserve">) на ПС </w:t>
                  </w:r>
                  <w:proofErr w:type="spellStart"/>
                  <w:r w:rsidRPr="00C115C7">
                    <w:rPr>
                      <w:rFonts w:ascii="Arial" w:eastAsia="Times New Roman" w:hAnsi="Arial" w:cs="Arial"/>
                      <w:sz w:val="14"/>
                      <w:szCs w:val="14"/>
                      <w:lang w:eastAsia="ru-RU"/>
                    </w:rPr>
                    <w:t>Угутская,ПС</w:t>
                  </w:r>
                  <w:proofErr w:type="spellEnd"/>
                  <w:r w:rsidRPr="00C115C7">
                    <w:rPr>
                      <w:rFonts w:ascii="Arial" w:eastAsia="Times New Roman" w:hAnsi="Arial" w:cs="Arial"/>
                      <w:sz w:val="14"/>
                      <w:szCs w:val="14"/>
                      <w:lang w:eastAsia="ru-RU"/>
                    </w:rPr>
                    <w:t xml:space="preserve"> Приобская филиала ОАО «Тюменьэнерго» Нефтеюганские электрические сети</w:t>
                  </w:r>
                  <w:r w:rsidRPr="00C115C7">
                    <w:rPr>
                      <w:rFonts w:ascii="Arial" w:eastAsia="Times New Roman" w:hAnsi="Arial" w:cs="Arial"/>
                      <w:sz w:val="14"/>
                      <w:szCs w:val="14"/>
                      <w:lang w:eastAsia="ru-RU"/>
                    </w:rPr>
                    <w:br/>
                  </w:r>
                  <w:r w:rsidRPr="00C115C7">
                    <w:rPr>
                      <w:rFonts w:ascii="Arial" w:eastAsia="Times New Roman" w:hAnsi="Arial" w:cs="Arial"/>
                      <w:b/>
                      <w:bCs/>
                      <w:sz w:val="14"/>
                      <w:szCs w:val="14"/>
                      <w:lang w:eastAsia="ru-RU"/>
                    </w:rPr>
                    <w:t>Лот № 1.</w:t>
                  </w:r>
                  <w:r w:rsidRPr="00C115C7">
                    <w:rPr>
                      <w:rFonts w:ascii="Arial" w:eastAsia="Times New Roman" w:hAnsi="Arial" w:cs="Arial"/>
                      <w:sz w:val="14"/>
                      <w:szCs w:val="14"/>
                      <w:lang w:eastAsia="ru-RU"/>
                    </w:rPr>
                    <w:t xml:space="preserve"> Открытый одноэтапный конкурс без предварительного отбора на право заключения Договора на выполнение работ по замене маломасляных выключателей 110 </w:t>
                  </w:r>
                  <w:proofErr w:type="spellStart"/>
                  <w:r w:rsidRPr="00C115C7">
                    <w:rPr>
                      <w:rFonts w:ascii="Arial" w:eastAsia="Times New Roman" w:hAnsi="Arial" w:cs="Arial"/>
                      <w:sz w:val="14"/>
                      <w:szCs w:val="14"/>
                      <w:lang w:eastAsia="ru-RU"/>
                    </w:rPr>
                    <w:t>кВ</w:t>
                  </w:r>
                  <w:proofErr w:type="spellEnd"/>
                  <w:r w:rsidRPr="00C115C7">
                    <w:rPr>
                      <w:rFonts w:ascii="Arial" w:eastAsia="Times New Roman" w:hAnsi="Arial" w:cs="Arial"/>
                      <w:sz w:val="14"/>
                      <w:szCs w:val="14"/>
                      <w:lang w:eastAsia="ru-RU"/>
                    </w:rPr>
                    <w:t xml:space="preserve"> на </w:t>
                  </w:r>
                  <w:proofErr w:type="spellStart"/>
                  <w:r w:rsidRPr="00C115C7">
                    <w:rPr>
                      <w:rFonts w:ascii="Arial" w:eastAsia="Times New Roman" w:hAnsi="Arial" w:cs="Arial"/>
                      <w:sz w:val="14"/>
                      <w:szCs w:val="14"/>
                      <w:lang w:eastAsia="ru-RU"/>
                    </w:rPr>
                    <w:t>элегазовые</w:t>
                  </w:r>
                  <w:proofErr w:type="spellEnd"/>
                  <w:r w:rsidRPr="00C115C7">
                    <w:rPr>
                      <w:rFonts w:ascii="Arial" w:eastAsia="Times New Roman" w:hAnsi="Arial" w:cs="Arial"/>
                      <w:sz w:val="14"/>
                      <w:szCs w:val="14"/>
                      <w:lang w:eastAsia="ru-RU"/>
                    </w:rPr>
                    <w:t xml:space="preserve"> (6 </w:t>
                  </w:r>
                  <w:proofErr w:type="spellStart"/>
                  <w:proofErr w:type="gramStart"/>
                  <w:r w:rsidRPr="00C115C7">
                    <w:rPr>
                      <w:rFonts w:ascii="Arial" w:eastAsia="Times New Roman" w:hAnsi="Arial" w:cs="Arial"/>
                      <w:sz w:val="14"/>
                      <w:szCs w:val="14"/>
                      <w:lang w:eastAsia="ru-RU"/>
                    </w:rPr>
                    <w:t>шт</w:t>
                  </w:r>
                  <w:proofErr w:type="spellEnd"/>
                  <w:proofErr w:type="gramEnd"/>
                  <w:r w:rsidRPr="00C115C7">
                    <w:rPr>
                      <w:rFonts w:ascii="Arial" w:eastAsia="Times New Roman" w:hAnsi="Arial" w:cs="Arial"/>
                      <w:sz w:val="14"/>
                      <w:szCs w:val="14"/>
                      <w:lang w:eastAsia="ru-RU"/>
                    </w:rPr>
                    <w:t xml:space="preserve">) на ПС </w:t>
                  </w:r>
                  <w:proofErr w:type="spellStart"/>
                  <w:r w:rsidRPr="00C115C7">
                    <w:rPr>
                      <w:rFonts w:ascii="Arial" w:eastAsia="Times New Roman" w:hAnsi="Arial" w:cs="Arial"/>
                      <w:sz w:val="14"/>
                      <w:szCs w:val="14"/>
                      <w:lang w:eastAsia="ru-RU"/>
                    </w:rPr>
                    <w:t>Угутская,ПС</w:t>
                  </w:r>
                  <w:proofErr w:type="spellEnd"/>
                  <w:r w:rsidRPr="00C115C7">
                    <w:rPr>
                      <w:rFonts w:ascii="Arial" w:eastAsia="Times New Roman" w:hAnsi="Arial" w:cs="Arial"/>
                      <w:sz w:val="14"/>
                      <w:szCs w:val="14"/>
                      <w:lang w:eastAsia="ru-RU"/>
                    </w:rPr>
                    <w:t xml:space="preserve"> Приобская филиала ОАО «Тюменьэнерго» Нефтеюганские электрические сети (Филиала Нефтеюганские электрические сети ОАО «Тюменьэнерго»)</w:t>
                  </w:r>
                </w:p>
              </w:tc>
            </w:tr>
            <w:tr w:rsidR="00C115C7" w:rsidRPr="00C115C7">
              <w:trPr>
                <w:tblCellSpacing w:w="0" w:type="dxa"/>
              </w:trPr>
              <w:tc>
                <w:tcPr>
                  <w:tcW w:w="0" w:type="auto"/>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Категории ОКДП:</w:t>
                  </w:r>
                </w:p>
              </w:tc>
              <w:tc>
                <w:tcPr>
                  <w:tcW w:w="0" w:type="auto"/>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3150271 </w:t>
                  </w:r>
                  <w:hyperlink r:id="rId12" w:history="1">
                    <w:r w:rsidRPr="00C115C7">
                      <w:rPr>
                        <w:rFonts w:ascii="Arial" w:eastAsia="Times New Roman" w:hAnsi="Arial" w:cs="Arial"/>
                        <w:color w:val="1C50A4"/>
                        <w:sz w:val="14"/>
                        <w:szCs w:val="14"/>
                        <w:lang w:eastAsia="ru-RU"/>
                      </w:rPr>
                      <w:t>Выключатели, переключатели для открытой установки</w:t>
                    </w:r>
                  </w:hyperlink>
                  <w:r w:rsidRPr="00C115C7">
                    <w:rPr>
                      <w:rFonts w:ascii="Arial" w:eastAsia="Times New Roman" w:hAnsi="Arial" w:cs="Arial"/>
                      <w:sz w:val="14"/>
                      <w:szCs w:val="14"/>
                      <w:lang w:eastAsia="ru-RU"/>
                    </w:rPr>
                    <w:br/>
                    <w:t>4521123 </w:t>
                  </w:r>
                  <w:hyperlink r:id="rId13" w:history="1">
                    <w:r w:rsidRPr="00C115C7">
                      <w:rPr>
                        <w:rFonts w:ascii="Arial" w:eastAsia="Times New Roman" w:hAnsi="Arial" w:cs="Arial"/>
                        <w:color w:val="1C50A4"/>
                        <w:sz w:val="14"/>
                        <w:szCs w:val="14"/>
                        <w:lang w:eastAsia="ru-RU"/>
                      </w:rPr>
                      <w:t>Подстанция электрическая</w:t>
                    </w:r>
                  </w:hyperlink>
                </w:p>
              </w:tc>
            </w:tr>
            <w:tr w:rsidR="00C115C7" w:rsidRPr="00C115C7">
              <w:trPr>
                <w:tblCellSpacing w:w="0" w:type="dxa"/>
              </w:trPr>
              <w:tc>
                <w:tcPr>
                  <w:tcW w:w="0" w:type="auto"/>
                  <w:shd w:val="clear" w:color="auto" w:fill="F7F7F7"/>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Конкурс (тендер) объявлен:</w:t>
                  </w:r>
                </w:p>
              </w:tc>
              <w:tc>
                <w:tcPr>
                  <w:tcW w:w="0" w:type="auto"/>
                  <w:shd w:val="clear" w:color="auto" w:fill="F7F7F7"/>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20.09.2012 15:49</w:t>
                  </w:r>
                </w:p>
              </w:tc>
            </w:tr>
            <w:tr w:rsidR="00C115C7" w:rsidRPr="00C115C7">
              <w:trPr>
                <w:tblCellSpacing w:w="0" w:type="dxa"/>
              </w:trPr>
              <w:tc>
                <w:tcPr>
                  <w:tcW w:w="0" w:type="auto"/>
                  <w:shd w:val="clear" w:color="auto" w:fill="F7F7F7"/>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Сроки поставки:</w:t>
                  </w:r>
                </w:p>
              </w:tc>
              <w:tc>
                <w:tcPr>
                  <w:tcW w:w="0" w:type="auto"/>
                  <w:shd w:val="clear" w:color="auto" w:fill="F7F7F7"/>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b/>
                      <w:bCs/>
                      <w:sz w:val="14"/>
                      <w:szCs w:val="14"/>
                      <w:lang w:eastAsia="ru-RU"/>
                    </w:rPr>
                    <w:t>21.11.2012 - 31.12.2012</w:t>
                  </w:r>
                  <w:r w:rsidRPr="00C115C7">
                    <w:rPr>
                      <w:rFonts w:ascii="Arial" w:eastAsia="Times New Roman" w:hAnsi="Arial" w:cs="Arial"/>
                      <w:sz w:val="14"/>
                      <w:szCs w:val="14"/>
                      <w:lang w:eastAsia="ru-RU"/>
                    </w:rPr>
                    <w:br/>
                    <w:t>не более 40 календарных дней с момента подписания договора</w:t>
                  </w:r>
                </w:p>
              </w:tc>
            </w:tr>
            <w:tr w:rsidR="00C115C7" w:rsidRPr="00C115C7">
              <w:trPr>
                <w:tblCellSpacing w:w="0" w:type="dxa"/>
              </w:trPr>
              <w:tc>
                <w:tcPr>
                  <w:tcW w:w="0" w:type="auto"/>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Почтовый адрес заказчика:</w:t>
                  </w:r>
                </w:p>
              </w:tc>
              <w:tc>
                <w:tcPr>
                  <w:tcW w:w="0" w:type="auto"/>
                  <w:hideMark/>
                </w:tcPr>
                <w:p w:rsidR="00C115C7" w:rsidRPr="00C115C7" w:rsidRDefault="00C115C7" w:rsidP="00C115C7">
                  <w:pPr>
                    <w:spacing w:after="0" w:line="240" w:lineRule="auto"/>
                    <w:rPr>
                      <w:rFonts w:ascii="Arial" w:eastAsia="Times New Roman" w:hAnsi="Arial" w:cs="Arial"/>
                      <w:sz w:val="14"/>
                      <w:szCs w:val="14"/>
                      <w:lang w:eastAsia="ru-RU"/>
                    </w:rPr>
                  </w:pPr>
                  <w:proofErr w:type="gramStart"/>
                  <w:r w:rsidRPr="00C115C7">
                    <w:rPr>
                      <w:rFonts w:ascii="Arial" w:eastAsia="Times New Roman" w:hAnsi="Arial" w:cs="Arial"/>
                      <w:sz w:val="14"/>
                      <w:szCs w:val="14"/>
                      <w:lang w:eastAsia="ru-RU"/>
                    </w:rPr>
                    <w:t>628412, Россия, г. Сургут, Тюменская область, ХМАО-Югра л. Университетская, д.4</w:t>
                  </w:r>
                  <w:proofErr w:type="gramEnd"/>
                </w:p>
              </w:tc>
            </w:tr>
            <w:tr w:rsidR="00C115C7" w:rsidRPr="00C115C7">
              <w:trPr>
                <w:tblCellSpacing w:w="0" w:type="dxa"/>
              </w:trPr>
              <w:tc>
                <w:tcPr>
                  <w:tcW w:w="0" w:type="auto"/>
                  <w:shd w:val="clear" w:color="auto" w:fill="F7F7F7"/>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Местонахождение заказчика:</w:t>
                  </w:r>
                </w:p>
              </w:tc>
              <w:tc>
                <w:tcPr>
                  <w:tcW w:w="0" w:type="auto"/>
                  <w:shd w:val="clear" w:color="auto" w:fill="F7F7F7"/>
                  <w:hideMark/>
                </w:tcPr>
                <w:p w:rsidR="00C115C7" w:rsidRPr="00C115C7" w:rsidRDefault="00C115C7" w:rsidP="00C115C7">
                  <w:pPr>
                    <w:spacing w:after="0" w:line="240" w:lineRule="auto"/>
                    <w:rPr>
                      <w:rFonts w:ascii="Arial" w:eastAsia="Times New Roman" w:hAnsi="Arial" w:cs="Arial"/>
                      <w:sz w:val="14"/>
                      <w:szCs w:val="14"/>
                      <w:lang w:eastAsia="ru-RU"/>
                    </w:rPr>
                  </w:pPr>
                  <w:proofErr w:type="gramStart"/>
                  <w:r w:rsidRPr="00C115C7">
                    <w:rPr>
                      <w:rFonts w:ascii="Arial" w:eastAsia="Times New Roman" w:hAnsi="Arial" w:cs="Arial"/>
                      <w:sz w:val="14"/>
                      <w:szCs w:val="14"/>
                      <w:lang w:eastAsia="ru-RU"/>
                    </w:rPr>
                    <w:t>628406, Россия, г. Сургут, Тюменская область, ХМАО-Югра, ул. Университетская, д.4</w:t>
                  </w:r>
                  <w:proofErr w:type="gramEnd"/>
                </w:p>
              </w:tc>
            </w:tr>
            <w:tr w:rsidR="00C115C7" w:rsidRPr="00C115C7">
              <w:trPr>
                <w:tblCellSpacing w:w="0" w:type="dxa"/>
              </w:trPr>
              <w:tc>
                <w:tcPr>
                  <w:tcW w:w="0" w:type="auto"/>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Контактное лицо:</w:t>
                  </w:r>
                </w:p>
              </w:tc>
              <w:tc>
                <w:tcPr>
                  <w:tcW w:w="0" w:type="auto"/>
                  <w:hideMark/>
                </w:tcPr>
                <w:p w:rsidR="00C115C7" w:rsidRPr="00C115C7" w:rsidRDefault="00904A0D" w:rsidP="00C115C7">
                  <w:pPr>
                    <w:spacing w:after="0" w:line="240" w:lineRule="auto"/>
                    <w:rPr>
                      <w:rFonts w:ascii="Arial" w:eastAsia="Times New Roman" w:hAnsi="Arial" w:cs="Arial"/>
                      <w:sz w:val="14"/>
                      <w:szCs w:val="14"/>
                      <w:lang w:eastAsia="ru-RU"/>
                    </w:rPr>
                  </w:pPr>
                  <w:hyperlink r:id="rId14" w:tgtFrame="_blank" w:tooltip="Отправить личное сообщение" w:history="1">
                    <w:r w:rsidR="00C115C7" w:rsidRPr="00C115C7">
                      <w:rPr>
                        <w:rFonts w:ascii="Arial" w:eastAsia="Times New Roman" w:hAnsi="Arial" w:cs="Arial"/>
                        <w:color w:val="1C50A4"/>
                        <w:sz w:val="14"/>
                        <w:szCs w:val="14"/>
                        <w:lang w:eastAsia="ru-RU"/>
                      </w:rPr>
                      <w:t>Овсянников Евгений Анатольевич</w:t>
                    </w:r>
                  </w:hyperlink>
                  <w:r w:rsidR="00C115C7" w:rsidRPr="00C115C7">
                    <w:rPr>
                      <w:rFonts w:ascii="Arial" w:eastAsia="Times New Roman" w:hAnsi="Arial" w:cs="Arial"/>
                      <w:sz w:val="14"/>
                      <w:szCs w:val="14"/>
                      <w:lang w:eastAsia="ru-RU"/>
                    </w:rPr>
                    <w:t xml:space="preserve">, тел.+7 (3462) 77-66-72, </w:t>
                  </w:r>
                  <w:hyperlink r:id="rId15" w:history="1">
                    <w:r w:rsidR="00C115C7" w:rsidRPr="00C115C7">
                      <w:rPr>
                        <w:rFonts w:ascii="Arial" w:eastAsia="Times New Roman" w:hAnsi="Arial" w:cs="Arial"/>
                        <w:color w:val="1C50A4"/>
                        <w:sz w:val="14"/>
                        <w:szCs w:val="14"/>
                        <w:lang w:eastAsia="ru-RU"/>
                      </w:rPr>
                      <w:t>OvsyannikovE@id.te.ru</w:t>
                    </w:r>
                  </w:hyperlink>
                </w:p>
              </w:tc>
            </w:tr>
            <w:tr w:rsidR="00C115C7" w:rsidRPr="00C115C7">
              <w:trPr>
                <w:tblCellSpacing w:w="0" w:type="dxa"/>
              </w:trPr>
              <w:tc>
                <w:tcPr>
                  <w:tcW w:w="0" w:type="auto"/>
                  <w:shd w:val="clear" w:color="auto" w:fill="F7F7F7"/>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Конкурсная комиссия:</w:t>
                  </w:r>
                </w:p>
              </w:tc>
              <w:tc>
                <w:tcPr>
                  <w:tcW w:w="0" w:type="auto"/>
                  <w:shd w:val="clear" w:color="auto" w:fill="F7F7F7"/>
                  <w:hideMark/>
                </w:tcPr>
                <w:p w:rsidR="00C115C7" w:rsidRPr="00C115C7" w:rsidRDefault="00C115C7" w:rsidP="00C115C7">
                  <w:pPr>
                    <w:spacing w:after="0" w:line="240" w:lineRule="auto"/>
                    <w:rPr>
                      <w:rFonts w:ascii="Arial" w:eastAsia="Times New Roman" w:hAnsi="Arial" w:cs="Arial"/>
                      <w:sz w:val="14"/>
                      <w:szCs w:val="14"/>
                      <w:lang w:eastAsia="ru-RU"/>
                    </w:rPr>
                  </w:pPr>
                  <w:proofErr w:type="gramStart"/>
                  <w:r w:rsidRPr="00C115C7">
                    <w:rPr>
                      <w:rFonts w:ascii="Arial" w:eastAsia="Times New Roman" w:hAnsi="Arial" w:cs="Arial"/>
                      <w:sz w:val="14"/>
                      <w:szCs w:val="14"/>
                      <w:lang w:eastAsia="ru-RU"/>
                    </w:rPr>
                    <w:t>Назначена</w:t>
                  </w:r>
                  <w:proofErr w:type="gramEnd"/>
                  <w:r w:rsidRPr="00C115C7">
                    <w:rPr>
                      <w:rFonts w:ascii="Arial" w:eastAsia="Times New Roman" w:hAnsi="Arial" w:cs="Arial"/>
                      <w:sz w:val="14"/>
                      <w:szCs w:val="14"/>
                      <w:lang w:eastAsia="ru-RU"/>
                    </w:rPr>
                    <w:t xml:space="preserve"> Приказом ОАО "Тюменьэнерго" от 13.02.2012 №63</w:t>
                  </w:r>
                </w:p>
              </w:tc>
            </w:tr>
            <w:tr w:rsidR="00C115C7" w:rsidRPr="00C115C7">
              <w:trPr>
                <w:tblCellSpacing w:w="0" w:type="dxa"/>
              </w:trPr>
              <w:tc>
                <w:tcPr>
                  <w:tcW w:w="0" w:type="auto"/>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Требования к участникам:</w:t>
                  </w:r>
                </w:p>
              </w:tc>
              <w:tc>
                <w:tcPr>
                  <w:tcW w:w="0" w:type="auto"/>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 xml:space="preserve">Участник конкурса должен обладать гражданской правоспособностью в полном объеме для заключения и исполнения </w:t>
                  </w:r>
                  <w:proofErr w:type="spellStart"/>
                  <w:r w:rsidRPr="00C115C7">
                    <w:rPr>
                      <w:rFonts w:ascii="Arial" w:eastAsia="Times New Roman" w:hAnsi="Arial" w:cs="Arial"/>
                      <w:sz w:val="14"/>
                      <w:szCs w:val="14"/>
                      <w:lang w:eastAsia="ru-RU"/>
                    </w:rPr>
                    <w:t>Договора</w:t>
                  </w:r>
                  <w:proofErr w:type="gramStart"/>
                  <w:r w:rsidRPr="00C115C7">
                    <w:rPr>
                      <w:rFonts w:ascii="Arial" w:eastAsia="Times New Roman" w:hAnsi="Arial" w:cs="Arial"/>
                      <w:sz w:val="14"/>
                      <w:szCs w:val="14"/>
                      <w:lang w:eastAsia="ru-RU"/>
                    </w:rPr>
                    <w:t>.У</w:t>
                  </w:r>
                  <w:proofErr w:type="gramEnd"/>
                  <w:r w:rsidRPr="00C115C7">
                    <w:rPr>
                      <w:rFonts w:ascii="Arial" w:eastAsia="Times New Roman" w:hAnsi="Arial" w:cs="Arial"/>
                      <w:sz w:val="14"/>
                      <w:szCs w:val="14"/>
                      <w:lang w:eastAsia="ru-RU"/>
                    </w:rPr>
                    <w:t>частнику</w:t>
                  </w:r>
                  <w:proofErr w:type="spellEnd"/>
                  <w:r w:rsidRPr="00C115C7">
                    <w:rPr>
                      <w:rFonts w:ascii="Arial" w:eastAsia="Times New Roman" w:hAnsi="Arial" w:cs="Arial"/>
                      <w:sz w:val="14"/>
                      <w:szCs w:val="14"/>
                      <w:lang w:eastAsia="ru-RU"/>
                    </w:rPr>
                    <w:t xml:space="preserve">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w:t>
                  </w:r>
                  <w:proofErr w:type="spellStart"/>
                  <w:r w:rsidRPr="00C115C7">
                    <w:rPr>
                      <w:rFonts w:ascii="Arial" w:eastAsia="Times New Roman" w:hAnsi="Arial" w:cs="Arial"/>
                      <w:sz w:val="14"/>
                      <w:szCs w:val="14"/>
                      <w:lang w:eastAsia="ru-RU"/>
                    </w:rPr>
                    <w:t>договоров.Участник</w:t>
                  </w:r>
                  <w:proofErr w:type="spellEnd"/>
                  <w:r w:rsidRPr="00C115C7">
                    <w:rPr>
                      <w:rFonts w:ascii="Arial" w:eastAsia="Times New Roman" w:hAnsi="Arial" w:cs="Arial"/>
                      <w:sz w:val="14"/>
                      <w:szCs w:val="14"/>
                      <w:lang w:eastAsia="ru-RU"/>
                    </w:rPr>
                    <w:t xml:space="preserve">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w:t>
                  </w:r>
                  <w:proofErr w:type="spellStart"/>
                  <w:r w:rsidRPr="00C115C7">
                    <w:rPr>
                      <w:rFonts w:ascii="Arial" w:eastAsia="Times New Roman" w:hAnsi="Arial" w:cs="Arial"/>
                      <w:sz w:val="14"/>
                      <w:szCs w:val="14"/>
                      <w:lang w:eastAsia="ru-RU"/>
                    </w:rPr>
                    <w:t>приостановлена</w:t>
                  </w:r>
                  <w:proofErr w:type="gramStart"/>
                  <w:r w:rsidRPr="00C115C7">
                    <w:rPr>
                      <w:rFonts w:ascii="Arial" w:eastAsia="Times New Roman" w:hAnsi="Arial" w:cs="Arial"/>
                      <w:sz w:val="14"/>
                      <w:szCs w:val="14"/>
                      <w:lang w:eastAsia="ru-RU"/>
                    </w:rPr>
                    <w:t>.У</w:t>
                  </w:r>
                  <w:proofErr w:type="gramEnd"/>
                  <w:r w:rsidRPr="00C115C7">
                    <w:rPr>
                      <w:rFonts w:ascii="Arial" w:eastAsia="Times New Roman" w:hAnsi="Arial" w:cs="Arial"/>
                      <w:sz w:val="14"/>
                      <w:szCs w:val="14"/>
                      <w:lang w:eastAsia="ru-RU"/>
                    </w:rPr>
                    <w:t>частник</w:t>
                  </w:r>
                  <w:proofErr w:type="spellEnd"/>
                  <w:r w:rsidRPr="00C115C7">
                    <w:rPr>
                      <w:rFonts w:ascii="Arial" w:eastAsia="Times New Roman" w:hAnsi="Arial" w:cs="Arial"/>
                      <w:sz w:val="14"/>
                      <w:szCs w:val="14"/>
                      <w:lang w:eastAsia="ru-RU"/>
                    </w:rPr>
                    <w:t xml:space="preserve"> должен обладать необходимыми кадровыми ресурсами для выполнения работ, работы должны выполняться одной бригадой- персонал (основных рабочих специальностей) в бригаде не менее7 чел.:</w:t>
                  </w:r>
                  <w:r w:rsidRPr="00C115C7">
                    <w:rPr>
                      <w:rFonts w:ascii="Arial" w:eastAsia="Times New Roman" w:hAnsi="Arial" w:cs="Arial"/>
                      <w:sz w:val="14"/>
                      <w:szCs w:val="14"/>
                      <w:lang w:eastAsia="ru-RU"/>
                    </w:rPr>
                    <w:br/>
                    <w:t>•Сварщик 3-5 разрядов – 1 человек;</w:t>
                  </w:r>
                  <w:r w:rsidRPr="00C115C7">
                    <w:rPr>
                      <w:rFonts w:ascii="Arial" w:eastAsia="Times New Roman" w:hAnsi="Arial" w:cs="Arial"/>
                      <w:sz w:val="14"/>
                      <w:szCs w:val="14"/>
                      <w:lang w:eastAsia="ru-RU"/>
                    </w:rPr>
                    <w:br/>
                    <w:t>•Монтажник 3-5 разрядов – 3 человека;</w:t>
                  </w:r>
                  <w:r w:rsidRPr="00C115C7">
                    <w:rPr>
                      <w:rFonts w:ascii="Arial" w:eastAsia="Times New Roman" w:hAnsi="Arial" w:cs="Arial"/>
                      <w:sz w:val="14"/>
                      <w:szCs w:val="14"/>
                      <w:lang w:eastAsia="ru-RU"/>
                    </w:rPr>
                    <w:br/>
                    <w:t>•Стропальщик – 1 человек;</w:t>
                  </w:r>
                  <w:r w:rsidRPr="00C115C7">
                    <w:rPr>
                      <w:rFonts w:ascii="Arial" w:eastAsia="Times New Roman" w:hAnsi="Arial" w:cs="Arial"/>
                      <w:sz w:val="14"/>
                      <w:szCs w:val="14"/>
                      <w:lang w:eastAsia="ru-RU"/>
                    </w:rPr>
                    <w:br/>
                    <w:t>•Крановщик – 1 человек;</w:t>
                  </w:r>
                  <w:r w:rsidRPr="00C115C7">
                    <w:rPr>
                      <w:rFonts w:ascii="Arial" w:eastAsia="Times New Roman" w:hAnsi="Arial" w:cs="Arial"/>
                      <w:sz w:val="14"/>
                      <w:szCs w:val="14"/>
                      <w:lang w:eastAsia="ru-RU"/>
                    </w:rPr>
                    <w:br/>
                    <w:t>•Инженер - РЗА (</w:t>
                  </w:r>
                  <w:proofErr w:type="spellStart"/>
                  <w:r w:rsidRPr="00C115C7">
                    <w:rPr>
                      <w:rFonts w:ascii="Arial" w:eastAsia="Times New Roman" w:hAnsi="Arial" w:cs="Arial"/>
                      <w:sz w:val="14"/>
                      <w:szCs w:val="14"/>
                      <w:lang w:eastAsia="ru-RU"/>
                    </w:rPr>
                    <w:t>релейщик</w:t>
                  </w:r>
                  <w:proofErr w:type="spellEnd"/>
                  <w:r w:rsidRPr="00C115C7">
                    <w:rPr>
                      <w:rFonts w:ascii="Arial" w:eastAsia="Times New Roman" w:hAnsi="Arial" w:cs="Arial"/>
                      <w:sz w:val="14"/>
                      <w:szCs w:val="14"/>
                      <w:lang w:eastAsia="ru-RU"/>
                    </w:rPr>
                    <w:t>) – 1 человек.</w:t>
                  </w:r>
                  <w:r w:rsidRPr="00C115C7">
                    <w:rPr>
                      <w:rFonts w:ascii="Arial" w:eastAsia="Times New Roman" w:hAnsi="Arial" w:cs="Arial"/>
                      <w:sz w:val="14"/>
                      <w:szCs w:val="14"/>
                      <w:lang w:eastAsia="ru-RU"/>
                    </w:rPr>
                    <w:br/>
                    <w:t xml:space="preserve">Участник должен обладать необходимыми материально-техническими ресурсами не менее 4 единиц: </w:t>
                  </w:r>
                  <w:r w:rsidRPr="00C115C7">
                    <w:rPr>
                      <w:rFonts w:ascii="Arial" w:eastAsia="Times New Roman" w:hAnsi="Arial" w:cs="Arial"/>
                      <w:sz w:val="14"/>
                      <w:szCs w:val="14"/>
                      <w:lang w:eastAsia="ru-RU"/>
                    </w:rPr>
                    <w:br/>
                    <w:t>•Грузоподъемная техника (грузоподъемность не менее 10 тонн) – не менее 1 ед</w:t>
                  </w:r>
                  <w:proofErr w:type="gramStart"/>
                  <w:r w:rsidRPr="00C115C7">
                    <w:rPr>
                      <w:rFonts w:ascii="Arial" w:eastAsia="Times New Roman" w:hAnsi="Arial" w:cs="Arial"/>
                      <w:sz w:val="14"/>
                      <w:szCs w:val="14"/>
                      <w:lang w:eastAsia="ru-RU"/>
                    </w:rPr>
                    <w:t>..;</w:t>
                  </w:r>
                  <w:r w:rsidRPr="00C115C7">
                    <w:rPr>
                      <w:rFonts w:ascii="Arial" w:eastAsia="Times New Roman" w:hAnsi="Arial" w:cs="Arial"/>
                      <w:sz w:val="14"/>
                      <w:szCs w:val="14"/>
                      <w:lang w:eastAsia="ru-RU"/>
                    </w:rPr>
                    <w:br/>
                    <w:t>•</w:t>
                  </w:r>
                  <w:proofErr w:type="gramEnd"/>
                  <w:r w:rsidRPr="00C115C7">
                    <w:rPr>
                      <w:rFonts w:ascii="Arial" w:eastAsia="Times New Roman" w:hAnsi="Arial" w:cs="Arial"/>
                      <w:sz w:val="14"/>
                      <w:szCs w:val="14"/>
                      <w:lang w:eastAsia="ru-RU"/>
                    </w:rPr>
                    <w:t>Транспорт для перевозки персонала – не менее 1 ед.;</w:t>
                  </w:r>
                  <w:r w:rsidRPr="00C115C7">
                    <w:rPr>
                      <w:rFonts w:ascii="Arial" w:eastAsia="Times New Roman" w:hAnsi="Arial" w:cs="Arial"/>
                      <w:sz w:val="14"/>
                      <w:szCs w:val="14"/>
                      <w:lang w:eastAsia="ru-RU"/>
                    </w:rPr>
                    <w:br/>
                    <w:t>•Угловая шлифовальная машина "болгарка" – не менее 1 шт.;</w:t>
                  </w:r>
                  <w:r w:rsidRPr="00C115C7">
                    <w:rPr>
                      <w:rFonts w:ascii="Arial" w:eastAsia="Times New Roman" w:hAnsi="Arial" w:cs="Arial"/>
                      <w:sz w:val="14"/>
                      <w:szCs w:val="14"/>
                      <w:lang w:eastAsia="ru-RU"/>
                    </w:rPr>
                    <w:br/>
                    <w:t>•Сварочный агрегат – не менее 1 шт.</w:t>
                  </w:r>
                  <w:r w:rsidRPr="00C115C7">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C115C7">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C115C7">
                    <w:rPr>
                      <w:rFonts w:ascii="Arial" w:eastAsia="Times New Roman" w:hAnsi="Arial" w:cs="Arial"/>
                      <w:sz w:val="14"/>
                      <w:szCs w:val="14"/>
                      <w:lang w:eastAsia="ru-RU"/>
                    </w:rPr>
                    <w:br/>
                  </w:r>
                  <w:proofErr w:type="gramStart"/>
                  <w:r w:rsidRPr="00C115C7">
                    <w:rPr>
                      <w:rFonts w:ascii="Arial" w:eastAsia="Times New Roman" w:hAnsi="Arial" w:cs="Arial"/>
                      <w:sz w:val="14"/>
                      <w:szCs w:val="14"/>
                      <w:lang w:eastAsia="ru-RU"/>
                    </w:rPr>
                    <w:t>Участник конкурса не должен быть аффилированным с Организатором (Заказчиком)</w:t>
                  </w:r>
                  <w:r w:rsidRPr="00C115C7">
                    <w:rPr>
                      <w:rFonts w:ascii="Arial" w:eastAsia="Times New Roman" w:hAnsi="Arial" w:cs="Arial"/>
                      <w:sz w:val="14"/>
                      <w:szCs w:val="14"/>
                      <w:lang w:eastAsia="ru-RU"/>
                    </w:rPr>
                    <w:br/>
                    <w:t>Участник не должен быть аффилированным к другим Участникам</w:t>
                  </w:r>
                  <w:r w:rsidRPr="00C115C7">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w:t>
                  </w:r>
                  <w:proofErr w:type="gramEnd"/>
                  <w:r w:rsidRPr="00C115C7">
                    <w:rPr>
                      <w:rFonts w:ascii="Arial" w:eastAsia="Times New Roman" w:hAnsi="Arial" w:cs="Arial"/>
                      <w:sz w:val="14"/>
                      <w:szCs w:val="14"/>
                      <w:lang w:eastAsia="ru-RU"/>
                    </w:rPr>
                    <w:t xml:space="preserve"> года N 94-ФЗ "О размещении заказов на поставки товаров, выполнение работ, оказание услуг для государственных и муниципальных нужд"</w:t>
                  </w:r>
                  <w:r w:rsidRPr="00C115C7">
                    <w:rPr>
                      <w:rFonts w:ascii="Arial" w:eastAsia="Times New Roman" w:hAnsi="Arial" w:cs="Arial"/>
                      <w:sz w:val="14"/>
                      <w:szCs w:val="14"/>
                      <w:lang w:eastAsia="ru-RU"/>
                    </w:rPr>
                    <w:br/>
                    <w:t xml:space="preserve">Персонал Участника должен пройти </w:t>
                  </w:r>
                  <w:proofErr w:type="gramStart"/>
                  <w:r w:rsidRPr="00C115C7">
                    <w:rPr>
                      <w:rFonts w:ascii="Arial" w:eastAsia="Times New Roman" w:hAnsi="Arial" w:cs="Arial"/>
                      <w:sz w:val="14"/>
                      <w:szCs w:val="14"/>
                      <w:lang w:eastAsia="ru-RU"/>
                    </w:rPr>
                    <w:t>обучение по безопасности</w:t>
                  </w:r>
                  <w:proofErr w:type="gramEnd"/>
                  <w:r w:rsidRPr="00C115C7">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ЭБ и СИЗ для выполнения работ по договору.</w:t>
                  </w:r>
                  <w:r w:rsidRPr="00C115C7">
                    <w:rPr>
                      <w:rFonts w:ascii="Arial" w:eastAsia="Times New Roman" w:hAnsi="Arial" w:cs="Arial"/>
                      <w:sz w:val="14"/>
                      <w:szCs w:val="14"/>
                      <w:lang w:eastAsia="ru-RU"/>
                    </w:rPr>
                    <w:br/>
                  </w:r>
                  <w:r w:rsidRPr="00C115C7">
                    <w:rPr>
                      <w:rFonts w:ascii="Arial" w:eastAsia="Times New Roman" w:hAnsi="Arial" w:cs="Arial"/>
                      <w:sz w:val="14"/>
                      <w:szCs w:val="14"/>
                      <w:lang w:eastAsia="ru-RU"/>
                    </w:rPr>
                    <w:br/>
                    <w:t>Обеспечение исполнения обязательств по договору в форме финансового обеспечения в размере 10% от стоимости предложения с учетом налогов.</w:t>
                  </w:r>
                  <w:r w:rsidRPr="00C115C7">
                    <w:rPr>
                      <w:rFonts w:ascii="Arial" w:eastAsia="Times New Roman" w:hAnsi="Arial" w:cs="Arial"/>
                      <w:sz w:val="14"/>
                      <w:szCs w:val="14"/>
                      <w:lang w:eastAsia="ru-RU"/>
                    </w:rPr>
                    <w:br/>
                    <w:t xml:space="preserve">В случае использования авансирования, исполнение обязательств Победителя по Договору так же должно обеспечиваться безотзывной и безусловной банковской гарантией на возврат Победителем авансовых платежей, </w:t>
                  </w:r>
                  <w:proofErr w:type="gramStart"/>
                  <w:r w:rsidRPr="00C115C7">
                    <w:rPr>
                      <w:rFonts w:ascii="Arial" w:eastAsia="Times New Roman" w:hAnsi="Arial" w:cs="Arial"/>
                      <w:sz w:val="14"/>
                      <w:szCs w:val="14"/>
                      <w:lang w:eastAsia="ru-RU"/>
                    </w:rPr>
                    <w:t>сумма</w:t>
                  </w:r>
                  <w:proofErr w:type="gramEnd"/>
                  <w:r w:rsidRPr="00C115C7">
                    <w:rPr>
                      <w:rFonts w:ascii="Arial" w:eastAsia="Times New Roman" w:hAnsi="Arial" w:cs="Arial"/>
                      <w:sz w:val="14"/>
                      <w:szCs w:val="14"/>
                      <w:lang w:eastAsia="ru-RU"/>
                    </w:rPr>
                    <w:t xml:space="preserve"> которой не может составлять менее 100% от суммы аванса. Сумма гарантии должна быть выражена в российских рублях.</w:t>
                  </w:r>
                  <w:r w:rsidRPr="00C115C7">
                    <w:rPr>
                      <w:rFonts w:ascii="Arial" w:eastAsia="Times New Roman" w:hAnsi="Arial" w:cs="Arial"/>
                      <w:sz w:val="14"/>
                      <w:szCs w:val="14"/>
                      <w:lang w:eastAsia="ru-RU"/>
                    </w:rPr>
                    <w:br/>
                    <w:t xml:space="preserve">Более подробные требования к Участникам, а так же требования к порядку подтверждения соответствия этим </w:t>
                  </w:r>
                  <w:proofErr w:type="spellStart"/>
                  <w:r w:rsidRPr="00C115C7">
                    <w:rPr>
                      <w:rFonts w:ascii="Arial" w:eastAsia="Times New Roman" w:hAnsi="Arial" w:cs="Arial"/>
                      <w:sz w:val="14"/>
                      <w:szCs w:val="14"/>
                      <w:lang w:eastAsia="ru-RU"/>
                    </w:rPr>
                    <w:t>требованиям</w:t>
                  </w:r>
                  <w:proofErr w:type="gramStart"/>
                  <w:r w:rsidRPr="00C115C7">
                    <w:rPr>
                      <w:rFonts w:ascii="Arial" w:eastAsia="Times New Roman" w:hAnsi="Arial" w:cs="Arial"/>
                      <w:sz w:val="14"/>
                      <w:szCs w:val="14"/>
                      <w:lang w:eastAsia="ru-RU"/>
                    </w:rPr>
                    <w:t>,с</w:t>
                  </w:r>
                  <w:proofErr w:type="gramEnd"/>
                  <w:r w:rsidRPr="00C115C7">
                    <w:rPr>
                      <w:rFonts w:ascii="Arial" w:eastAsia="Times New Roman" w:hAnsi="Arial" w:cs="Arial"/>
                      <w:sz w:val="14"/>
                      <w:szCs w:val="14"/>
                      <w:lang w:eastAsia="ru-RU"/>
                    </w:rPr>
                    <w:t>одержится</w:t>
                  </w:r>
                  <w:proofErr w:type="spellEnd"/>
                  <w:r w:rsidRPr="00C115C7">
                    <w:rPr>
                      <w:rFonts w:ascii="Arial" w:eastAsia="Times New Roman" w:hAnsi="Arial" w:cs="Arial"/>
                      <w:sz w:val="14"/>
                      <w:szCs w:val="14"/>
                      <w:lang w:eastAsia="ru-RU"/>
                    </w:rPr>
                    <w:t xml:space="preserve"> в Конкурсной документации.</w:t>
                  </w:r>
                </w:p>
              </w:tc>
            </w:tr>
            <w:tr w:rsidR="00C115C7" w:rsidRPr="00C115C7">
              <w:trPr>
                <w:tblCellSpacing w:w="0" w:type="dxa"/>
              </w:trPr>
              <w:tc>
                <w:tcPr>
                  <w:tcW w:w="0" w:type="auto"/>
                  <w:shd w:val="clear" w:color="auto" w:fill="F7F7F7"/>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Комплект конкурсной документации:</w:t>
                  </w:r>
                </w:p>
              </w:tc>
              <w:tc>
                <w:tcPr>
                  <w:tcW w:w="0" w:type="auto"/>
                  <w:shd w:val="clear" w:color="auto" w:fill="F7F7F7"/>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C115C7">
                    <w:rPr>
                      <w:rFonts w:ascii="Arial" w:eastAsia="Times New Roman" w:hAnsi="Arial" w:cs="Arial"/>
                      <w:sz w:val="14"/>
                      <w:szCs w:val="14"/>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C115C7" w:rsidRPr="00C115C7">
              <w:trPr>
                <w:tblCellSpacing w:w="0" w:type="dxa"/>
              </w:trPr>
              <w:tc>
                <w:tcPr>
                  <w:tcW w:w="0" w:type="auto"/>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Конкурсная документация:</w:t>
                  </w:r>
                </w:p>
              </w:tc>
              <w:tc>
                <w:tcPr>
                  <w:tcW w:w="0" w:type="auto"/>
                  <w:hideMark/>
                </w:tcPr>
                <w:p w:rsidR="00C115C7" w:rsidRPr="00C115C7" w:rsidRDefault="00904A0D" w:rsidP="00C115C7">
                  <w:pPr>
                    <w:spacing w:after="0" w:line="240" w:lineRule="auto"/>
                    <w:rPr>
                      <w:rFonts w:ascii="Arial" w:eastAsia="Times New Roman" w:hAnsi="Arial" w:cs="Arial"/>
                      <w:sz w:val="14"/>
                      <w:szCs w:val="14"/>
                      <w:lang w:eastAsia="ru-RU"/>
                    </w:rPr>
                  </w:pPr>
                  <w:hyperlink r:id="rId16" w:tgtFrame="_blank" w:history="1">
                    <w:r w:rsidR="00C115C7" w:rsidRPr="00C115C7">
                      <w:rPr>
                        <w:rFonts w:ascii="Arial" w:eastAsia="Times New Roman" w:hAnsi="Arial" w:cs="Arial"/>
                        <w:color w:val="1C50A4"/>
                        <w:sz w:val="14"/>
                        <w:szCs w:val="14"/>
                        <w:lang w:eastAsia="ru-RU"/>
                      </w:rPr>
                      <w:t xml:space="preserve">Скачать файл </w:t>
                    </w:r>
                    <w:proofErr w:type="spellStart"/>
                    <w:r w:rsidR="00C115C7" w:rsidRPr="00C115C7">
                      <w:rPr>
                        <w:rFonts w:ascii="Arial" w:eastAsia="Times New Roman" w:hAnsi="Arial" w:cs="Arial"/>
                        <w:b/>
                        <w:bCs/>
                        <w:color w:val="1C50A4"/>
                        <w:sz w:val="14"/>
                        <w:szCs w:val="14"/>
                        <w:lang w:eastAsia="ru-RU"/>
                      </w:rPr>
                      <w:t>КД.rar</w:t>
                    </w:r>
                    <w:proofErr w:type="spellEnd"/>
                  </w:hyperlink>
                  <w:r w:rsidR="00C115C7" w:rsidRPr="00C115C7">
                    <w:rPr>
                      <w:rFonts w:ascii="Arial" w:eastAsia="Times New Roman" w:hAnsi="Arial" w:cs="Arial"/>
                      <w:sz w:val="14"/>
                      <w:szCs w:val="14"/>
                      <w:lang w:eastAsia="ru-RU"/>
                    </w:rPr>
                    <w:t> (3.9 Мб)</w:t>
                  </w:r>
                </w:p>
                <w:p w:rsidR="00C115C7" w:rsidRPr="00C115C7" w:rsidRDefault="00904A0D" w:rsidP="00C115C7">
                  <w:pPr>
                    <w:spacing w:after="0" w:line="240" w:lineRule="auto"/>
                    <w:rPr>
                      <w:rFonts w:ascii="Arial" w:eastAsia="Times New Roman" w:hAnsi="Arial" w:cs="Arial"/>
                      <w:sz w:val="14"/>
                      <w:szCs w:val="14"/>
                      <w:lang w:eastAsia="ru-RU"/>
                    </w:rPr>
                  </w:pPr>
                  <w:hyperlink r:id="rId17" w:tgtFrame="signature" w:history="1">
                    <w:r w:rsidR="00C115C7" w:rsidRPr="00C115C7">
                      <w:rPr>
                        <w:rFonts w:ascii="Arial" w:eastAsia="Times New Roman" w:hAnsi="Arial" w:cs="Arial"/>
                        <w:color w:val="1C50A4"/>
                        <w:sz w:val="14"/>
                        <w:szCs w:val="14"/>
                        <w:lang w:eastAsia="ru-RU"/>
                      </w:rPr>
                      <w:t>Подписана ЭЦП</w:t>
                    </w:r>
                  </w:hyperlink>
                </w:p>
                <w:p w:rsidR="00C115C7" w:rsidRPr="00C115C7" w:rsidRDefault="00904A0D" w:rsidP="00C115C7">
                  <w:pPr>
                    <w:spacing w:after="0" w:line="240" w:lineRule="auto"/>
                    <w:rPr>
                      <w:rFonts w:ascii="Arial" w:eastAsia="Times New Roman" w:hAnsi="Arial" w:cs="Arial"/>
                      <w:sz w:val="14"/>
                      <w:szCs w:val="14"/>
                      <w:lang w:eastAsia="ru-RU"/>
                    </w:rPr>
                  </w:pPr>
                  <w:hyperlink r:id="rId18" w:history="1">
                    <w:r w:rsidR="00C115C7" w:rsidRPr="00C115C7">
                      <w:rPr>
                        <w:rFonts w:ascii="Arial" w:eastAsia="Times New Roman" w:hAnsi="Arial" w:cs="Arial"/>
                        <w:color w:val="1C50A4"/>
                        <w:sz w:val="14"/>
                        <w:szCs w:val="14"/>
                        <w:lang w:eastAsia="ru-RU"/>
                      </w:rPr>
                      <w:t>Перевести документацию на другой язык</w:t>
                    </w:r>
                  </w:hyperlink>
                </w:p>
              </w:tc>
            </w:tr>
            <w:tr w:rsidR="00C115C7" w:rsidRPr="00C115C7">
              <w:trPr>
                <w:tblCellSpacing w:w="0" w:type="dxa"/>
              </w:trPr>
              <w:tc>
                <w:tcPr>
                  <w:tcW w:w="0" w:type="auto"/>
                  <w:shd w:val="clear" w:color="auto" w:fill="F7F7F7"/>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 xml:space="preserve">Порядок предоставления </w:t>
                  </w:r>
                  <w:r w:rsidRPr="00C115C7">
                    <w:rPr>
                      <w:rFonts w:ascii="Arial" w:eastAsia="Times New Roman" w:hAnsi="Arial" w:cs="Arial"/>
                      <w:sz w:val="14"/>
                      <w:szCs w:val="14"/>
                      <w:lang w:eastAsia="ru-RU"/>
                    </w:rPr>
                    <w:lastRenderedPageBreak/>
                    <w:t>конкурсной документации:</w:t>
                  </w:r>
                </w:p>
              </w:tc>
              <w:tc>
                <w:tcPr>
                  <w:tcW w:w="0" w:type="auto"/>
                  <w:shd w:val="clear" w:color="auto" w:fill="F7F7F7"/>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lastRenderedPageBreak/>
                    <w:t xml:space="preserve">Конкурсная документация предоставляется без взимания платы в форме электронного документа на сайте </w:t>
                  </w:r>
                  <w:r w:rsidRPr="00C115C7">
                    <w:rPr>
                      <w:rFonts w:ascii="Arial" w:eastAsia="Times New Roman" w:hAnsi="Arial" w:cs="Arial"/>
                      <w:sz w:val="14"/>
                      <w:szCs w:val="14"/>
                      <w:lang w:eastAsia="ru-RU"/>
                    </w:rPr>
                    <w:lastRenderedPageBreak/>
                    <w:t xml:space="preserve">системы B2B-Center (www.b2b-center.ru), начиная </w:t>
                  </w:r>
                  <w:proofErr w:type="gramStart"/>
                  <w:r w:rsidRPr="00C115C7">
                    <w:rPr>
                      <w:rFonts w:ascii="Arial" w:eastAsia="Times New Roman" w:hAnsi="Arial" w:cs="Arial"/>
                      <w:sz w:val="14"/>
                      <w:szCs w:val="14"/>
                      <w:lang w:eastAsia="ru-RU"/>
                    </w:rPr>
                    <w:t>с даты размещения</w:t>
                  </w:r>
                  <w:proofErr w:type="gramEnd"/>
                  <w:r w:rsidRPr="00C115C7">
                    <w:rPr>
                      <w:rFonts w:ascii="Arial" w:eastAsia="Times New Roman" w:hAnsi="Arial" w:cs="Arial"/>
                      <w:sz w:val="14"/>
                      <w:szCs w:val="14"/>
                      <w:lang w:eastAsia="ru-RU"/>
                    </w:rPr>
                    <w:t xml:space="preserve"> закупки.</w:t>
                  </w:r>
                </w:p>
              </w:tc>
            </w:tr>
            <w:tr w:rsidR="00C115C7" w:rsidRPr="00C115C7">
              <w:trPr>
                <w:tblCellSpacing w:w="0" w:type="dxa"/>
              </w:trPr>
              <w:tc>
                <w:tcPr>
                  <w:tcW w:w="0" w:type="auto"/>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lastRenderedPageBreak/>
                    <w:t>Обеспечение конкурсных заявок, кроме банковских гарантий:</w:t>
                  </w:r>
                </w:p>
              </w:tc>
              <w:tc>
                <w:tcPr>
                  <w:tcW w:w="0" w:type="auto"/>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 xml:space="preserve">Обеспечение Предложений на участие в открытом конкурсе в размере 10 (десяти) % от стоимости предложения с учетом налогов. Задаток вносится Участником до окончания срока приёма заявок указанного в Извещении о проведении конкурса и считается внесенным с момента зачисления денежных средств на расчетный счет Заказчика. В противном случае задаток считается </w:t>
                  </w:r>
                  <w:proofErr w:type="gramStart"/>
                  <w:r w:rsidRPr="00C115C7">
                    <w:rPr>
                      <w:rFonts w:ascii="Arial" w:eastAsia="Times New Roman" w:hAnsi="Arial" w:cs="Arial"/>
                      <w:sz w:val="14"/>
                      <w:szCs w:val="14"/>
                      <w:lang w:eastAsia="ru-RU"/>
                    </w:rPr>
                    <w:t>невнесенным</w:t>
                  </w:r>
                  <w:proofErr w:type="gramEnd"/>
                  <w:r w:rsidRPr="00C115C7">
                    <w:rPr>
                      <w:rFonts w:ascii="Arial" w:eastAsia="Times New Roman" w:hAnsi="Arial" w:cs="Arial"/>
                      <w:sz w:val="14"/>
                      <w:szCs w:val="14"/>
                      <w:lang w:eastAsia="ru-RU"/>
                    </w:rPr>
                    <w:t xml:space="preserve"> и предложение рассматриваться не будет.</w:t>
                  </w:r>
                </w:p>
              </w:tc>
            </w:tr>
            <w:tr w:rsidR="00C115C7" w:rsidRPr="00C115C7">
              <w:trPr>
                <w:tblCellSpacing w:w="0" w:type="dxa"/>
              </w:trPr>
              <w:tc>
                <w:tcPr>
                  <w:tcW w:w="0" w:type="auto"/>
                  <w:shd w:val="clear" w:color="auto" w:fill="F7F7F7"/>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Конкурсные заявки:</w:t>
                  </w:r>
                </w:p>
              </w:tc>
              <w:tc>
                <w:tcPr>
                  <w:tcW w:w="0" w:type="auto"/>
                  <w:shd w:val="clear" w:color="auto" w:fill="F7F7F7"/>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C115C7">
                    <w:rPr>
                      <w:rFonts w:ascii="Arial" w:eastAsia="Times New Roman" w:hAnsi="Arial" w:cs="Arial"/>
                      <w:sz w:val="14"/>
                      <w:szCs w:val="14"/>
                      <w:lang w:eastAsia="ru-RU"/>
                    </w:rPr>
                    <w:t>дств в д</w:t>
                  </w:r>
                  <w:proofErr w:type="gramEnd"/>
                  <w:r w:rsidRPr="00C115C7">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115C7" w:rsidRPr="00C115C7">
              <w:trPr>
                <w:tblCellSpacing w:w="0" w:type="dxa"/>
              </w:trPr>
              <w:tc>
                <w:tcPr>
                  <w:tcW w:w="0" w:type="auto"/>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При выборе победителя учитывается:</w:t>
                  </w:r>
                </w:p>
              </w:tc>
              <w:tc>
                <w:tcPr>
                  <w:tcW w:w="0" w:type="auto"/>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Цена с НДС</w:t>
                  </w:r>
                </w:p>
              </w:tc>
            </w:tr>
            <w:tr w:rsidR="00C115C7" w:rsidRPr="00C115C7">
              <w:trPr>
                <w:tblCellSpacing w:w="0" w:type="dxa"/>
              </w:trPr>
              <w:tc>
                <w:tcPr>
                  <w:tcW w:w="0" w:type="auto"/>
                  <w:shd w:val="clear" w:color="auto" w:fill="F7F7F7"/>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Место вскрытия конвертов:</w:t>
                  </w:r>
                </w:p>
              </w:tc>
              <w:tc>
                <w:tcPr>
                  <w:tcW w:w="0" w:type="auto"/>
                  <w:shd w:val="clear" w:color="auto" w:fill="F7F7F7"/>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628303, г. Нефтеюганск Тюменская обл., ХМАО-Югра, ул. Мира,15, </w:t>
                  </w:r>
                  <w:proofErr w:type="spellStart"/>
                  <w:r w:rsidRPr="00C115C7">
                    <w:rPr>
                      <w:rFonts w:ascii="Arial" w:eastAsia="Times New Roman" w:hAnsi="Arial" w:cs="Arial"/>
                      <w:sz w:val="14"/>
                      <w:szCs w:val="14"/>
                      <w:lang w:eastAsia="ru-RU"/>
                    </w:rPr>
                    <w:t>каб</w:t>
                  </w:r>
                  <w:proofErr w:type="spellEnd"/>
                  <w:r w:rsidRPr="00C115C7">
                    <w:rPr>
                      <w:rFonts w:ascii="Arial" w:eastAsia="Times New Roman" w:hAnsi="Arial" w:cs="Arial"/>
                      <w:sz w:val="14"/>
                      <w:szCs w:val="14"/>
                      <w:lang w:eastAsia="ru-RU"/>
                    </w:rPr>
                    <w:t>. 205.</w:t>
                  </w:r>
                </w:p>
              </w:tc>
            </w:tr>
            <w:tr w:rsidR="00C115C7" w:rsidRPr="00C115C7">
              <w:trPr>
                <w:tblCellSpacing w:w="0" w:type="dxa"/>
              </w:trPr>
              <w:tc>
                <w:tcPr>
                  <w:tcW w:w="0" w:type="auto"/>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hideMark/>
                </w:tcPr>
                <w:p w:rsidR="00C115C7" w:rsidRPr="00C115C7" w:rsidRDefault="00C115C7" w:rsidP="00904A0D">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Вскрытие конвертов с заявками состо</w:t>
                  </w:r>
                  <w:r w:rsidR="00904A0D">
                    <w:rPr>
                      <w:rFonts w:ascii="Arial" w:eastAsia="Times New Roman" w:hAnsi="Arial" w:cs="Arial"/>
                      <w:sz w:val="14"/>
                      <w:szCs w:val="14"/>
                      <w:lang w:eastAsia="ru-RU"/>
                    </w:rPr>
                    <w:t>ится</w:t>
                  </w:r>
                  <w:bookmarkStart w:id="0" w:name="_GoBack"/>
                  <w:bookmarkEnd w:id="0"/>
                  <w:r w:rsidRPr="00C115C7">
                    <w:rPr>
                      <w:rFonts w:ascii="Arial" w:eastAsia="Times New Roman" w:hAnsi="Arial" w:cs="Arial"/>
                      <w:sz w:val="14"/>
                      <w:szCs w:val="14"/>
                      <w:lang w:eastAsia="ru-RU"/>
                    </w:rPr>
                    <w:t xml:space="preserve"> </w:t>
                  </w:r>
                  <w:r w:rsidRPr="00C115C7">
                    <w:rPr>
                      <w:rFonts w:ascii="Arial" w:eastAsia="Times New Roman" w:hAnsi="Arial" w:cs="Arial"/>
                      <w:b/>
                      <w:bCs/>
                      <w:sz w:val="14"/>
                      <w:szCs w:val="14"/>
                      <w:lang w:eastAsia="ru-RU"/>
                    </w:rPr>
                    <w:t>16.10.2012 в 14:00 по московскому времени</w:t>
                  </w:r>
                  <w:r w:rsidRPr="00C115C7">
                    <w:rPr>
                      <w:rFonts w:ascii="Arial" w:eastAsia="Times New Roman" w:hAnsi="Arial" w:cs="Arial"/>
                      <w:sz w:val="14"/>
                      <w:szCs w:val="14"/>
                      <w:lang w:eastAsia="ru-RU"/>
                    </w:rPr>
                    <w:t>.</w:t>
                  </w:r>
                </w:p>
              </w:tc>
            </w:tr>
            <w:tr w:rsidR="00C115C7" w:rsidRPr="00C115C7">
              <w:trPr>
                <w:tblCellSpacing w:w="0" w:type="dxa"/>
              </w:trPr>
              <w:tc>
                <w:tcPr>
                  <w:tcW w:w="0" w:type="auto"/>
                  <w:shd w:val="clear" w:color="auto" w:fill="F7F7F7"/>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Дата рассмотрения предложений:</w:t>
                  </w:r>
                </w:p>
              </w:tc>
              <w:tc>
                <w:tcPr>
                  <w:tcW w:w="0" w:type="auto"/>
                  <w:shd w:val="clear" w:color="auto" w:fill="F7F7F7"/>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14.11.2012</w:t>
                  </w:r>
                </w:p>
              </w:tc>
            </w:tr>
            <w:tr w:rsidR="00C115C7" w:rsidRPr="00C115C7">
              <w:trPr>
                <w:tblCellSpacing w:w="0" w:type="dxa"/>
              </w:trPr>
              <w:tc>
                <w:tcPr>
                  <w:tcW w:w="0" w:type="auto"/>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Место рассмотрения предложений:</w:t>
                  </w:r>
                </w:p>
              </w:tc>
              <w:tc>
                <w:tcPr>
                  <w:tcW w:w="0" w:type="auto"/>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 xml:space="preserve">628303, г. Нефтеюганск Тюменская обл., ХМАО-Югра, ул. Мира,15, </w:t>
                  </w:r>
                  <w:proofErr w:type="spellStart"/>
                  <w:r w:rsidRPr="00C115C7">
                    <w:rPr>
                      <w:rFonts w:ascii="Arial" w:eastAsia="Times New Roman" w:hAnsi="Arial" w:cs="Arial"/>
                      <w:sz w:val="14"/>
                      <w:szCs w:val="14"/>
                      <w:lang w:eastAsia="ru-RU"/>
                    </w:rPr>
                    <w:t>каб</w:t>
                  </w:r>
                  <w:proofErr w:type="spellEnd"/>
                  <w:r w:rsidRPr="00C115C7">
                    <w:rPr>
                      <w:rFonts w:ascii="Arial" w:eastAsia="Times New Roman" w:hAnsi="Arial" w:cs="Arial"/>
                      <w:sz w:val="14"/>
                      <w:szCs w:val="14"/>
                      <w:lang w:eastAsia="ru-RU"/>
                    </w:rPr>
                    <w:t>. 205</w:t>
                  </w:r>
                </w:p>
              </w:tc>
            </w:tr>
            <w:tr w:rsidR="00C115C7" w:rsidRPr="00C115C7">
              <w:trPr>
                <w:tblCellSpacing w:w="0" w:type="dxa"/>
              </w:trPr>
              <w:tc>
                <w:tcPr>
                  <w:tcW w:w="0" w:type="auto"/>
                  <w:shd w:val="clear" w:color="auto" w:fill="F7F7F7"/>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Победитель конкурса:</w:t>
                  </w:r>
                </w:p>
              </w:tc>
              <w:tc>
                <w:tcPr>
                  <w:tcW w:w="0" w:type="auto"/>
                  <w:shd w:val="clear" w:color="auto" w:fill="F7F7F7"/>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115C7">
                    <w:rPr>
                      <w:rFonts w:ascii="Arial" w:eastAsia="Times New Roman" w:hAnsi="Arial" w:cs="Arial"/>
                      <w:sz w:val="14"/>
                      <w:szCs w:val="14"/>
                      <w:lang w:eastAsia="ru-RU"/>
                    </w:rPr>
                    <w:t>ранжировке</w:t>
                  </w:r>
                  <w:proofErr w:type="spellEnd"/>
                  <w:r w:rsidRPr="00C115C7">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115C7" w:rsidRPr="00C115C7">
              <w:trPr>
                <w:tblCellSpacing w:w="0" w:type="dxa"/>
              </w:trPr>
              <w:tc>
                <w:tcPr>
                  <w:tcW w:w="0" w:type="auto"/>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Лимитная (начальная) цена закупки:</w:t>
                  </w:r>
                </w:p>
              </w:tc>
              <w:tc>
                <w:tcPr>
                  <w:tcW w:w="0" w:type="auto"/>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11 268 574,13 руб. (с НДС)</w:t>
                  </w:r>
                </w:p>
              </w:tc>
            </w:tr>
            <w:tr w:rsidR="00C115C7" w:rsidRPr="00C115C7">
              <w:trPr>
                <w:tblCellSpacing w:w="0" w:type="dxa"/>
              </w:trPr>
              <w:tc>
                <w:tcPr>
                  <w:tcW w:w="0" w:type="auto"/>
                  <w:shd w:val="clear" w:color="auto" w:fill="F7F7F7"/>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Переторжка (регулирование цены):</w:t>
                  </w:r>
                </w:p>
              </w:tc>
              <w:tc>
                <w:tcPr>
                  <w:tcW w:w="0" w:type="auto"/>
                  <w:shd w:val="clear" w:color="auto" w:fill="F7F7F7"/>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C115C7" w:rsidRPr="00C115C7">
              <w:trPr>
                <w:tblCellSpacing w:w="0" w:type="dxa"/>
              </w:trPr>
              <w:tc>
                <w:tcPr>
                  <w:tcW w:w="0" w:type="auto"/>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Дополнительная информация о конкурсе:</w:t>
                  </w:r>
                </w:p>
              </w:tc>
              <w:tc>
                <w:tcPr>
                  <w:tcW w:w="0" w:type="auto"/>
                  <w:hideMark/>
                </w:tcPr>
                <w:p w:rsidR="00C115C7" w:rsidRPr="00C115C7" w:rsidRDefault="00C115C7" w:rsidP="00C115C7">
                  <w:pPr>
                    <w:spacing w:after="0" w:line="240" w:lineRule="auto"/>
                    <w:rPr>
                      <w:rFonts w:ascii="Arial" w:eastAsia="Times New Roman" w:hAnsi="Arial" w:cs="Arial"/>
                      <w:sz w:val="14"/>
                      <w:szCs w:val="14"/>
                      <w:lang w:eastAsia="ru-RU"/>
                    </w:rPr>
                  </w:pPr>
                  <w:r w:rsidRPr="00C115C7">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115C7">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115C7">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115C7">
                    <w:rPr>
                      <w:rFonts w:ascii="Arial" w:eastAsia="Times New Roman" w:hAnsi="Arial" w:cs="Arial"/>
                      <w:sz w:val="14"/>
                      <w:szCs w:val="14"/>
                      <w:lang w:eastAsia="ru-RU"/>
                    </w:rPr>
                    <w:br/>
                    <w:t>Дополнительная информация о конкурсе может быть получена:</w:t>
                  </w:r>
                  <w:r w:rsidRPr="00C115C7">
                    <w:rPr>
                      <w:rFonts w:ascii="Arial" w:eastAsia="Times New Roman" w:hAnsi="Arial" w:cs="Arial"/>
                      <w:sz w:val="14"/>
                      <w:szCs w:val="14"/>
                      <w:lang w:eastAsia="ru-RU"/>
                    </w:rPr>
                    <w:br/>
                    <w:t>по организационным вопросам: Власова Татьяна Васильевна, начальник ПТО тел. (3463)25-31-10; факс (3463) 25-32-64,</w:t>
                  </w:r>
                  <w:r w:rsidRPr="00C115C7">
                    <w:rPr>
                      <w:rFonts w:ascii="Arial" w:eastAsia="Times New Roman" w:hAnsi="Arial" w:cs="Arial"/>
                      <w:sz w:val="14"/>
                      <w:szCs w:val="14"/>
                      <w:lang w:eastAsia="ru-RU"/>
                    </w:rPr>
                    <w:br/>
                    <w:t>e-</w:t>
                  </w:r>
                  <w:proofErr w:type="spellStart"/>
                  <w:r w:rsidRPr="00C115C7">
                    <w:rPr>
                      <w:rFonts w:ascii="Arial" w:eastAsia="Times New Roman" w:hAnsi="Arial" w:cs="Arial"/>
                      <w:sz w:val="14"/>
                      <w:szCs w:val="14"/>
                      <w:lang w:eastAsia="ru-RU"/>
                    </w:rPr>
                    <w:t>mail</w:t>
                  </w:r>
                  <w:proofErr w:type="spellEnd"/>
                  <w:r w:rsidRPr="00C115C7">
                    <w:rPr>
                      <w:rFonts w:ascii="Arial" w:eastAsia="Times New Roman" w:hAnsi="Arial" w:cs="Arial"/>
                      <w:sz w:val="14"/>
                      <w:szCs w:val="14"/>
                      <w:lang w:eastAsia="ru-RU"/>
                    </w:rPr>
                    <w:t>: tvlasova@nues.te.ru</w:t>
                  </w:r>
                  <w:r w:rsidRPr="00C115C7">
                    <w:rPr>
                      <w:rFonts w:ascii="Arial" w:eastAsia="Times New Roman" w:hAnsi="Arial" w:cs="Arial"/>
                      <w:sz w:val="14"/>
                      <w:szCs w:val="14"/>
                      <w:lang w:eastAsia="ru-RU"/>
                    </w:rPr>
                    <w:br/>
                    <w:t xml:space="preserve">по техническим вопросам: </w:t>
                  </w:r>
                  <w:proofErr w:type="spellStart"/>
                  <w:r w:rsidRPr="00C115C7">
                    <w:rPr>
                      <w:rFonts w:ascii="Arial" w:eastAsia="Times New Roman" w:hAnsi="Arial" w:cs="Arial"/>
                      <w:sz w:val="14"/>
                      <w:szCs w:val="14"/>
                      <w:lang w:eastAsia="ru-RU"/>
                    </w:rPr>
                    <w:t>Нагогин</w:t>
                  </w:r>
                  <w:proofErr w:type="spellEnd"/>
                  <w:r w:rsidRPr="00C115C7">
                    <w:rPr>
                      <w:rFonts w:ascii="Arial" w:eastAsia="Times New Roman" w:hAnsi="Arial" w:cs="Arial"/>
                      <w:sz w:val="14"/>
                      <w:szCs w:val="14"/>
                      <w:lang w:eastAsia="ru-RU"/>
                    </w:rPr>
                    <w:t xml:space="preserve"> Евгений Васильевич, начальник </w:t>
                  </w:r>
                  <w:proofErr w:type="spellStart"/>
                  <w:r w:rsidRPr="00C115C7">
                    <w:rPr>
                      <w:rFonts w:ascii="Arial" w:eastAsia="Times New Roman" w:hAnsi="Arial" w:cs="Arial"/>
                      <w:sz w:val="14"/>
                      <w:szCs w:val="14"/>
                      <w:lang w:eastAsia="ru-RU"/>
                    </w:rPr>
                    <w:t>СЭиРПС</w:t>
                  </w:r>
                  <w:proofErr w:type="spellEnd"/>
                  <w:r w:rsidRPr="00C115C7">
                    <w:rPr>
                      <w:rFonts w:ascii="Arial" w:eastAsia="Times New Roman" w:hAnsi="Arial" w:cs="Arial"/>
                      <w:sz w:val="14"/>
                      <w:szCs w:val="14"/>
                      <w:lang w:eastAsia="ru-RU"/>
                    </w:rPr>
                    <w:t>, тел. (\3463)25-33-77,</w:t>
                  </w:r>
                  <w:r w:rsidRPr="00C115C7">
                    <w:rPr>
                      <w:rFonts w:ascii="Arial" w:eastAsia="Times New Roman" w:hAnsi="Arial" w:cs="Arial"/>
                      <w:sz w:val="14"/>
                      <w:szCs w:val="14"/>
                      <w:lang w:eastAsia="ru-RU"/>
                    </w:rPr>
                    <w:br/>
                  </w:r>
                  <w:proofErr w:type="gramStart"/>
                  <w:r w:rsidRPr="00C115C7">
                    <w:rPr>
                      <w:rFonts w:ascii="Arial" w:eastAsia="Times New Roman" w:hAnsi="Arial" w:cs="Arial"/>
                      <w:sz w:val="14"/>
                      <w:szCs w:val="14"/>
                      <w:lang w:eastAsia="ru-RU"/>
                    </w:rPr>
                    <w:t>е</w:t>
                  </w:r>
                  <w:proofErr w:type="gramEnd"/>
                  <w:r w:rsidRPr="00C115C7">
                    <w:rPr>
                      <w:rFonts w:ascii="Arial" w:eastAsia="Times New Roman" w:hAnsi="Arial" w:cs="Arial"/>
                      <w:sz w:val="14"/>
                      <w:szCs w:val="14"/>
                      <w:lang w:eastAsia="ru-RU"/>
                    </w:rPr>
                    <w:t>-</w:t>
                  </w:r>
                  <w:proofErr w:type="spellStart"/>
                  <w:r w:rsidRPr="00C115C7">
                    <w:rPr>
                      <w:rFonts w:ascii="Arial" w:eastAsia="Times New Roman" w:hAnsi="Arial" w:cs="Arial"/>
                      <w:sz w:val="14"/>
                      <w:szCs w:val="14"/>
                      <w:lang w:eastAsia="ru-RU"/>
                    </w:rPr>
                    <w:t>mail</w:t>
                  </w:r>
                  <w:proofErr w:type="spellEnd"/>
                  <w:r w:rsidRPr="00C115C7">
                    <w:rPr>
                      <w:rFonts w:ascii="Arial" w:eastAsia="Times New Roman" w:hAnsi="Arial" w:cs="Arial"/>
                      <w:sz w:val="14"/>
                      <w:szCs w:val="14"/>
                      <w:lang w:eastAsia="ru-RU"/>
                    </w:rPr>
                    <w:t>: NagoginEV@nues.te.ru</w:t>
                  </w:r>
                  <w:r w:rsidRPr="00C115C7">
                    <w:rPr>
                      <w:rFonts w:ascii="Arial" w:eastAsia="Times New Roman" w:hAnsi="Arial" w:cs="Arial"/>
                      <w:sz w:val="14"/>
                      <w:szCs w:val="14"/>
                      <w:lang w:eastAsia="ru-RU"/>
                    </w:rPr>
                    <w:br/>
                    <w:t>Дата рассмотрения предложений – 07.11.2012 г.</w:t>
                  </w:r>
                  <w:r w:rsidRPr="00C115C7">
                    <w:rPr>
                      <w:rFonts w:ascii="Arial" w:eastAsia="Times New Roman" w:hAnsi="Arial" w:cs="Arial"/>
                      <w:sz w:val="14"/>
                      <w:szCs w:val="14"/>
                      <w:lang w:eastAsia="ru-RU"/>
                    </w:rPr>
                    <w:br/>
                    <w:t>Дата подведения итогов закупки – 14.11.2012 г.</w:t>
                  </w:r>
                </w:p>
              </w:tc>
            </w:tr>
            <w:tr w:rsidR="00C115C7" w:rsidRPr="00C115C7">
              <w:trPr>
                <w:tblCellSpacing w:w="0" w:type="dxa"/>
              </w:trPr>
              <w:tc>
                <w:tcPr>
                  <w:tcW w:w="0" w:type="auto"/>
                  <w:shd w:val="clear" w:color="auto" w:fill="F7F7F7"/>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C115C7" w:rsidRPr="00C115C7" w:rsidRDefault="00904A0D" w:rsidP="00C115C7">
                  <w:pPr>
                    <w:spacing w:after="0" w:line="240" w:lineRule="auto"/>
                    <w:rPr>
                      <w:rFonts w:ascii="Arial" w:eastAsia="Times New Roman" w:hAnsi="Arial" w:cs="Arial"/>
                      <w:sz w:val="14"/>
                      <w:szCs w:val="14"/>
                      <w:lang w:eastAsia="ru-RU"/>
                    </w:rPr>
                  </w:pPr>
                  <w:hyperlink w:history="1">
                    <w:r w:rsidR="00C115C7" w:rsidRPr="00C115C7">
                      <w:rPr>
                        <w:rFonts w:ascii="Arial" w:eastAsia="Times New Roman" w:hAnsi="Arial" w:cs="Arial"/>
                        <w:color w:val="1C50A4"/>
                        <w:sz w:val="14"/>
                        <w:szCs w:val="14"/>
                        <w:lang w:eastAsia="ru-RU"/>
                      </w:rPr>
                      <w:t>Россия, Ханты-Мансийский Автономный округ - Югра,</w:t>
                    </w:r>
                  </w:hyperlink>
                  <w:r w:rsidR="00C115C7" w:rsidRPr="00C115C7">
                    <w:rPr>
                      <w:rFonts w:ascii="Arial" w:eastAsia="Times New Roman" w:hAnsi="Arial" w:cs="Arial"/>
                      <w:sz w:val="14"/>
                      <w:szCs w:val="14"/>
                      <w:lang w:eastAsia="ru-RU"/>
                    </w:rPr>
                    <w:t xml:space="preserve"> </w:t>
                  </w:r>
                </w:p>
              </w:tc>
            </w:tr>
            <w:tr w:rsidR="00C115C7" w:rsidRPr="00C115C7">
              <w:trPr>
                <w:tblCellSpacing w:w="0" w:type="dxa"/>
              </w:trPr>
              <w:tc>
                <w:tcPr>
                  <w:tcW w:w="0" w:type="auto"/>
                  <w:shd w:val="clear" w:color="auto" w:fill="F7F7F7"/>
                  <w:hideMark/>
                </w:tcPr>
                <w:p w:rsidR="00C115C7" w:rsidRPr="00C115C7" w:rsidRDefault="00C115C7" w:rsidP="00C115C7">
                  <w:pPr>
                    <w:spacing w:after="0" w:line="240" w:lineRule="auto"/>
                    <w:jc w:val="right"/>
                    <w:rPr>
                      <w:rFonts w:ascii="Arial" w:eastAsia="Times New Roman" w:hAnsi="Arial" w:cs="Arial"/>
                      <w:sz w:val="14"/>
                      <w:szCs w:val="14"/>
                      <w:lang w:eastAsia="ru-RU"/>
                    </w:rPr>
                  </w:pPr>
                  <w:r w:rsidRPr="00C115C7">
                    <w:rPr>
                      <w:rFonts w:ascii="Arial" w:eastAsia="Times New Roman" w:hAnsi="Arial" w:cs="Arial"/>
                      <w:sz w:val="14"/>
                      <w:szCs w:val="14"/>
                      <w:lang w:eastAsia="ru-RU"/>
                    </w:rPr>
                    <w:t>Информация о подписи:</w:t>
                  </w:r>
                </w:p>
              </w:tc>
              <w:tc>
                <w:tcPr>
                  <w:tcW w:w="0" w:type="auto"/>
                  <w:shd w:val="clear" w:color="auto" w:fill="F7F7F7"/>
                  <w:hideMark/>
                </w:tcPr>
                <w:p w:rsidR="00C115C7" w:rsidRPr="00C115C7" w:rsidRDefault="00904A0D" w:rsidP="00C115C7">
                  <w:pPr>
                    <w:spacing w:after="0" w:line="240" w:lineRule="auto"/>
                    <w:rPr>
                      <w:rFonts w:ascii="Arial" w:eastAsia="Times New Roman" w:hAnsi="Arial" w:cs="Arial"/>
                      <w:sz w:val="14"/>
                      <w:szCs w:val="14"/>
                      <w:lang w:eastAsia="ru-RU"/>
                    </w:rPr>
                  </w:pPr>
                  <w:hyperlink r:id="rId19" w:tgtFrame="signature" w:history="1">
                    <w:r w:rsidR="00C115C7" w:rsidRPr="00C115C7">
                      <w:rPr>
                        <w:rFonts w:ascii="Arial" w:eastAsia="Times New Roman" w:hAnsi="Arial" w:cs="Arial"/>
                        <w:color w:val="1C50A4"/>
                        <w:sz w:val="14"/>
                        <w:szCs w:val="14"/>
                        <w:lang w:eastAsia="ru-RU"/>
                      </w:rPr>
                      <w:t>Подписано ЭЦП</w:t>
                    </w:r>
                  </w:hyperlink>
                </w:p>
              </w:tc>
            </w:tr>
          </w:tbl>
          <w:p w:rsidR="00C115C7" w:rsidRPr="00C115C7" w:rsidRDefault="00C115C7" w:rsidP="00C115C7">
            <w:pPr>
              <w:spacing w:after="0" w:line="240" w:lineRule="auto"/>
              <w:rPr>
                <w:rFonts w:ascii="Arial" w:eastAsia="Times New Roman" w:hAnsi="Arial" w:cs="Arial"/>
                <w:sz w:val="14"/>
                <w:szCs w:val="14"/>
                <w:lang w:eastAsia="ru-RU"/>
              </w:rPr>
            </w:pPr>
          </w:p>
        </w:tc>
      </w:tr>
    </w:tbl>
    <w:p w:rsidR="00373600" w:rsidRDefault="00373600"/>
    <w:sectPr w:rsidR="00373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36E"/>
    <w:rsid w:val="00373600"/>
    <w:rsid w:val="00904A0D"/>
    <w:rsid w:val="00C115C7"/>
    <w:rsid w:val="00D82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15C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5C7"/>
    <w:rPr>
      <w:rFonts w:ascii="Arial" w:eastAsia="Times New Roman" w:hAnsi="Arial" w:cs="Arial"/>
      <w:color w:val="333333"/>
      <w:kern w:val="36"/>
      <w:sz w:val="36"/>
      <w:szCs w:val="36"/>
      <w:lang w:eastAsia="ru-RU"/>
    </w:rPr>
  </w:style>
  <w:style w:type="character" w:customStyle="1" w:styleId="userlinkmenu">
    <w:name w:val="userlink_menu"/>
    <w:basedOn w:val="a0"/>
    <w:rsid w:val="00C11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15C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5C7"/>
    <w:rPr>
      <w:rFonts w:ascii="Arial" w:eastAsia="Times New Roman" w:hAnsi="Arial" w:cs="Arial"/>
      <w:color w:val="333333"/>
      <w:kern w:val="36"/>
      <w:sz w:val="36"/>
      <w:szCs w:val="36"/>
      <w:lang w:eastAsia="ru-RU"/>
    </w:rPr>
  </w:style>
  <w:style w:type="character" w:customStyle="1" w:styleId="userlinkmenu">
    <w:name w:val="userlink_menu"/>
    <w:basedOn w:val="a0"/>
    <w:rsid w:val="00C11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658272">
      <w:bodyDiv w:val="1"/>
      <w:marLeft w:val="0"/>
      <w:marRight w:val="0"/>
      <w:marTop w:val="0"/>
      <w:marBottom w:val="0"/>
      <w:divBdr>
        <w:top w:val="none" w:sz="0" w:space="0" w:color="auto"/>
        <w:left w:val="none" w:sz="0" w:space="0" w:color="auto"/>
        <w:bottom w:val="none" w:sz="0" w:space="0" w:color="auto"/>
        <w:right w:val="none" w:sz="0" w:space="0" w:color="auto"/>
      </w:divBdr>
      <w:divsChild>
        <w:div w:id="1992173321">
          <w:marLeft w:val="0"/>
          <w:marRight w:val="15"/>
          <w:marTop w:val="0"/>
          <w:marBottom w:val="30"/>
          <w:divBdr>
            <w:top w:val="none" w:sz="0" w:space="0" w:color="auto"/>
            <w:left w:val="none" w:sz="0" w:space="0" w:color="auto"/>
            <w:bottom w:val="none" w:sz="0" w:space="0" w:color="auto"/>
            <w:right w:val="none" w:sz="0" w:space="0" w:color="auto"/>
          </w:divBdr>
        </w:div>
        <w:div w:id="500395590">
          <w:marLeft w:val="0"/>
          <w:marRight w:val="15"/>
          <w:marTop w:val="0"/>
          <w:marBottom w:val="30"/>
          <w:divBdr>
            <w:top w:val="none" w:sz="0" w:space="0" w:color="auto"/>
            <w:left w:val="none" w:sz="0" w:space="0" w:color="auto"/>
            <w:bottom w:val="none" w:sz="0" w:space="0" w:color="auto"/>
            <w:right w:val="none" w:sz="0" w:space="0" w:color="auto"/>
          </w:divBdr>
        </w:div>
        <w:div w:id="699017794">
          <w:marLeft w:val="0"/>
          <w:marRight w:val="15"/>
          <w:marTop w:val="0"/>
          <w:marBottom w:val="30"/>
          <w:divBdr>
            <w:top w:val="none" w:sz="0" w:space="0" w:color="auto"/>
            <w:left w:val="none" w:sz="0" w:space="0" w:color="auto"/>
            <w:bottom w:val="none" w:sz="0" w:space="0" w:color="auto"/>
            <w:right w:val="none" w:sz="0" w:space="0" w:color="auto"/>
          </w:divBdr>
        </w:div>
        <w:div w:id="1079332004">
          <w:marLeft w:val="0"/>
          <w:marRight w:val="15"/>
          <w:marTop w:val="0"/>
          <w:marBottom w:val="30"/>
          <w:divBdr>
            <w:top w:val="none" w:sz="0" w:space="0" w:color="auto"/>
            <w:left w:val="none" w:sz="0" w:space="0" w:color="auto"/>
            <w:bottom w:val="none" w:sz="0" w:space="0" w:color="auto"/>
            <w:right w:val="none" w:sz="0" w:space="0" w:color="auto"/>
          </w:divBdr>
        </w:div>
        <w:div w:id="1473062333">
          <w:marLeft w:val="0"/>
          <w:marRight w:val="15"/>
          <w:marTop w:val="0"/>
          <w:marBottom w:val="30"/>
          <w:divBdr>
            <w:top w:val="none" w:sz="0" w:space="0" w:color="auto"/>
            <w:left w:val="none" w:sz="0" w:space="0" w:color="auto"/>
            <w:bottom w:val="none" w:sz="0" w:space="0" w:color="auto"/>
            <w:right w:val="none" w:sz="0" w:space="0" w:color="auto"/>
          </w:divBdr>
        </w:div>
        <w:div w:id="1394307574">
          <w:marLeft w:val="0"/>
          <w:marRight w:val="15"/>
          <w:marTop w:val="0"/>
          <w:marBottom w:val="30"/>
          <w:divBdr>
            <w:top w:val="none" w:sz="0" w:space="0" w:color="auto"/>
            <w:left w:val="none" w:sz="0" w:space="0" w:color="auto"/>
            <w:bottom w:val="none" w:sz="0" w:space="0" w:color="auto"/>
            <w:right w:val="none" w:sz="0" w:space="0" w:color="auto"/>
          </w:divBdr>
        </w:div>
        <w:div w:id="281158175">
          <w:marLeft w:val="0"/>
          <w:marRight w:val="15"/>
          <w:marTop w:val="0"/>
          <w:marBottom w:val="30"/>
          <w:divBdr>
            <w:top w:val="none" w:sz="0" w:space="0" w:color="auto"/>
            <w:left w:val="none" w:sz="0" w:space="0" w:color="auto"/>
            <w:bottom w:val="none" w:sz="0" w:space="0" w:color="auto"/>
            <w:right w:val="none" w:sz="0" w:space="0" w:color="auto"/>
          </w:divBdr>
        </w:div>
        <w:div w:id="215899507">
          <w:marLeft w:val="0"/>
          <w:marRight w:val="0"/>
          <w:marTop w:val="0"/>
          <w:marBottom w:val="0"/>
          <w:divBdr>
            <w:top w:val="none" w:sz="0" w:space="0" w:color="auto"/>
            <w:left w:val="none" w:sz="0" w:space="0" w:color="auto"/>
            <w:bottom w:val="none" w:sz="0" w:space="0" w:color="auto"/>
            <w:right w:val="none" w:sz="0" w:space="0" w:color="auto"/>
          </w:divBdr>
        </w:div>
        <w:div w:id="662900643">
          <w:marLeft w:val="0"/>
          <w:marRight w:val="0"/>
          <w:marTop w:val="0"/>
          <w:marBottom w:val="0"/>
          <w:divBdr>
            <w:top w:val="none" w:sz="0" w:space="0" w:color="auto"/>
            <w:left w:val="none" w:sz="0" w:space="0" w:color="auto"/>
            <w:bottom w:val="none" w:sz="0" w:space="0" w:color="auto"/>
            <w:right w:val="none" w:sz="0" w:space="0" w:color="auto"/>
          </w:divBdr>
        </w:div>
        <w:div w:id="1605072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market/edit_tender.html?id=31676&amp;action=send_letters&amp;show=p" TargetMode="External"/><Relationship Id="rId13" Type="http://schemas.openxmlformats.org/officeDocument/2006/relationships/hyperlink" Target="http://www.b2b-energo.ru/market/list_tenders.html?all=0&amp;cat_id=64521123&amp;open=1&amp;archive=1" TargetMode="External"/><Relationship Id="rId18" Type="http://schemas.openxmlformats.org/officeDocument/2006/relationships/hyperlink" Target="http://www.b2b-energo.ru/translation/translation.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energo.ru/market/edit_tender.html?id=31676&amp;action=send_letters&amp;show=unsealing_protocol" TargetMode="External"/><Relationship Id="rId12" Type="http://schemas.openxmlformats.org/officeDocument/2006/relationships/hyperlink" Target="http://www.b2b-energo.ru/market/list_tenders.html?all=0&amp;cat_id=43150271&amp;open=1&amp;archive=1" TargetMode="External"/><Relationship Id="rId17" Type="http://schemas.openxmlformats.org/officeDocument/2006/relationships/hyperlink" Target="http://www.b2b-energo.ru/market/view_tender.html?id=31676&amp;action=signed_doc&amp;key=docs" TargetMode="External"/><Relationship Id="rId2" Type="http://schemas.microsoft.com/office/2007/relationships/stylesWithEffects" Target="stylesWithEffects.xml"/><Relationship Id="rId16" Type="http://schemas.openxmlformats.org/officeDocument/2006/relationships/hyperlink" Target="https://www.b2b-energo.ru/download.html?file=file%2F3363137.rar&amp;title=%D0%9A%D0%94.ra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energo.ru/market/edit_tender.html?id=31676&amp;action=send_letters" TargetMode="External"/><Relationship Id="rId11" Type="http://schemas.openxmlformats.org/officeDocument/2006/relationships/hyperlink" Target="http://www.b2b-energo.ru/firms/view_firm.html?id=247" TargetMode="External"/><Relationship Id="rId5" Type="http://schemas.openxmlformats.org/officeDocument/2006/relationships/hyperlink" Target="http://www.b2b-energo.ru/market/view_tender.html?id=31676&amp;action=explanation" TargetMode="External"/><Relationship Id="rId15" Type="http://schemas.openxmlformats.org/officeDocument/2006/relationships/hyperlink" Target="mailto:OvsyannikovE@id.te.ru" TargetMode="External"/><Relationship Id="rId10" Type="http://schemas.openxmlformats.org/officeDocument/2006/relationships/hyperlink" Target="http://www.b2b-energo.ru/market/view_tender.html?id=31676&amp;show=statistics" TargetMode="External"/><Relationship Id="rId19" Type="http://schemas.openxmlformats.org/officeDocument/2006/relationships/hyperlink" Target="http://www.b2b-energo.ru/market/view_tender.html?id=31676&amp;action=signed_doc&amp;key=tender" TargetMode="External"/><Relationship Id="rId4" Type="http://schemas.openxmlformats.org/officeDocument/2006/relationships/webSettings" Target="webSettings.xml"/><Relationship Id="rId9" Type="http://schemas.openxmlformats.org/officeDocument/2006/relationships/hyperlink" Target="http://www.b2b-energo.ru/market/edit_tender.html?id=31676&amp;action=send_letters&amp;show=protocol" TargetMode="External"/><Relationship Id="rId14" Type="http://schemas.openxmlformats.org/officeDocument/2006/relationships/hyperlink" Target="http://www.b2b-energo.ru/popups/send_message.html?action=send&amp;to=6254&amp;subject=%D0%92%D0%BE%D0%BF%D1%80%D0%BE%D1%81+%D0%BF%D0%BE+%D0%BA%D0%BE%D0%BD%D0%BA%D1%83%D1%80%D1%81%D1%83+%E2%84%96+316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1640</Words>
  <Characters>9349</Characters>
  <Application>Microsoft Office Word</Application>
  <DocSecurity>0</DocSecurity>
  <Lines>77</Lines>
  <Paragraphs>21</Paragraphs>
  <ScaleCrop>false</ScaleCrop>
  <Company>НЮЭС</Company>
  <LinksUpToDate>false</LinksUpToDate>
  <CharactersWithSpaces>10968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Валерьевна Яковленко</dc:creator>
  <cp:keywords/>
  <dc:description/>
  <cp:lastModifiedBy>Яна Валерьевна Яковленко</cp:lastModifiedBy>
  <cp:revision>3</cp:revision>
  <dcterms:created xsi:type="dcterms:W3CDTF">2013-05-23T10:15:00Z</dcterms:created>
  <dcterms:modified xsi:type="dcterms:W3CDTF">2013-05-27T09:50:00Z</dcterms:modified>
</cp:coreProperties>
</file>