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1D" w:rsidRPr="00CB09CE" w:rsidRDefault="009A308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AB63B" wp14:editId="6FEDAAA1">
                <wp:simplePos x="0" y="0"/>
                <wp:positionH relativeFrom="column">
                  <wp:posOffset>1259840</wp:posOffset>
                </wp:positionH>
                <wp:positionV relativeFrom="paragraph">
                  <wp:posOffset>-233045</wp:posOffset>
                </wp:positionV>
                <wp:extent cx="502920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5FCA" w:rsidRPr="005728B4" w:rsidRDefault="00235FCA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</w:t>
                            </w:r>
                            <w:proofErr w:type="spellStart"/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Тюменьэнерго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»</w:t>
                            </w:r>
                          </w:p>
                          <w:p w:rsidR="00235FCA" w:rsidRDefault="00235FCA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235FCA" w:rsidRDefault="00235FCA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35pt;width:396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" stroked="f">
                <v:textbox>
                  <w:txbxContent>
                    <w:p w:rsidR="00235FCA" w:rsidRPr="005728B4" w:rsidRDefault="00235FCA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</w:t>
                      </w:r>
                      <w:proofErr w:type="spellStart"/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Тюменьэнерго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»</w:t>
                      </w:r>
                    </w:p>
                    <w:p w:rsidR="00235FCA" w:rsidRDefault="00235FCA" w:rsidP="00B9231D">
                      <w:pPr>
                        <w:rPr>
                          <w:b/>
                        </w:rPr>
                      </w:pPr>
                    </w:p>
                    <w:p w:rsidR="00235FCA" w:rsidRDefault="00235FCA" w:rsidP="00B9231D"/>
                  </w:txbxContent>
                </v:textbox>
              </v:shape>
            </w:pict>
          </mc:Fallback>
        </mc:AlternateContent>
      </w:r>
      <w:r w:rsidR="00235F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8" o:title=""/>
          </v:shape>
          <o:OLEObject Type="Embed" ProgID="Word.Picture.8" ShapeID="_x0000_s1027" DrawAspect="Content" ObjectID="_1520863826" r:id="rId9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</w:t>
      </w:r>
    </w:p>
    <w:p w:rsidR="00A35E2E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филиала 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</w:t>
      </w:r>
      <w:proofErr w:type="spellEnd"/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А.А. Фирсов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_______________201</w:t>
      </w:r>
      <w:r w:rsid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1A85" w:rsidRDefault="00321A8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F6" w:rsidRPr="008E22B3" w:rsidRDefault="00E64C07" w:rsidP="008E2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снегоходов и </w:t>
      </w:r>
      <w:r w:rsidR="003C318E" w:rsidRPr="003C31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прицеп</w:t>
      </w:r>
      <w:r w:rsidR="00604C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Нефтеюганские</w:t>
      </w:r>
      <w:proofErr w:type="spellEnd"/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электрические сети</w:t>
      </w: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</w:t>
      </w:r>
      <w:proofErr w:type="gramEnd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электронном </w:t>
      </w: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proofErr w:type="gramEnd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функционал ЭТП. </w:t>
      </w: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  <w:proofErr w:type="gramEnd"/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8E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A5F62" w:rsidRDefault="00E70549" w:rsidP="008E2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Нефтеюганск</w:t>
      </w:r>
    </w:p>
    <w:p w:rsidR="00B9231D" w:rsidRPr="009A3080" w:rsidRDefault="008E22B3" w:rsidP="009A3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F62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</w:t>
      </w:r>
      <w:r w:rsidRPr="008A5F62">
        <w:rPr>
          <w:rFonts w:ascii="Times New Roman" w:hAnsi="Times New Roman" w:cs="Times New Roman"/>
          <w:b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3C318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</w:t>
      </w:r>
      <w:proofErr w:type="spellEnd"/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86A91">
        <w:rPr>
          <w:rFonts w:ascii="Times New Roman" w:hAnsi="Times New Roman" w:cs="Times New Roman"/>
          <w:color w:val="000000"/>
          <w:sz w:val="24"/>
          <w:szCs w:val="24"/>
        </w:rPr>
        <w:t>628303, г. Нефтеюганск Тюменская обл., ХМАО-Югра, ул. Мира, 15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на поставку </w:t>
      </w:r>
      <w:r w:rsidR="003C318E" w:rsidRPr="003C31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вездеходов с прицепами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«</w:t>
      </w:r>
      <w:proofErr w:type="spellStart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proofErr w:type="spellStart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Нефтеюганские</w:t>
      </w:r>
      <w:proofErr w:type="spellEnd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электрические</w:t>
      </w:r>
      <w:proofErr w:type="gramEnd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опубликована на электронной торговой площадке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604C0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604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Default="00350857" w:rsidP="00FA60EE">
      <w:pPr>
        <w:pStyle w:val="a7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проведении запроса цен, зарегистрированные на ЭТП </w:t>
      </w:r>
      <w:r w:rsidR="005C3FBF" w:rsidRPr="005C3FBF">
        <w:rPr>
          <w:rFonts w:ascii="Times New Roman" w:hAnsi="Times New Roman" w:cs="Times New Roman"/>
          <w:sz w:val="24"/>
          <w:szCs w:val="24"/>
        </w:rPr>
        <w:t>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</w:t>
      </w:r>
      <w:r w:rsidR="005C3FBF">
        <w:rPr>
          <w:rFonts w:ascii="Times New Roman" w:hAnsi="Times New Roman" w:cs="Times New Roman"/>
          <w:sz w:val="24"/>
          <w:szCs w:val="24"/>
        </w:rPr>
        <w:t>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возможности подачи заявки регистрация в качестве Участника запроса цен производится оператором электронной торговой площадки </w:t>
      </w:r>
      <w:r w:rsidR="005C3FBF" w:rsidRPr="005C3FBF">
        <w:rPr>
          <w:rFonts w:ascii="Times New Roman" w:hAnsi="Times New Roman" w:cs="Times New Roman"/>
          <w:sz w:val="24"/>
          <w:szCs w:val="24"/>
        </w:rPr>
        <w:t>ОАО</w:t>
      </w:r>
      <w:r w:rsidRPr="005C3FB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C3FBF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5C3FBF">
        <w:rPr>
          <w:rFonts w:ascii="Times New Roman" w:hAnsi="Times New Roman" w:cs="Times New Roman"/>
          <w:sz w:val="24"/>
          <w:szCs w:val="24"/>
        </w:rPr>
        <w:t>» на платной основе. Порядок и стоимость регистрации в системе ОАО «</w:t>
      </w:r>
      <w:proofErr w:type="spellStart"/>
      <w:r w:rsidRPr="005C3FBF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5C3FBF">
        <w:rPr>
          <w:rFonts w:ascii="Times New Roman" w:hAnsi="Times New Roman" w:cs="Times New Roman"/>
          <w:sz w:val="24"/>
          <w:szCs w:val="24"/>
        </w:rPr>
        <w:t>» в качестве Участника запроса цен указаны в Правилах работы ЭТП 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определяются соглашением Участника с оператором данной системы</w:t>
      </w:r>
      <w:r w:rsid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Default="00E30735" w:rsidP="00FA60EE">
      <w:pPr>
        <w:pStyle w:val="a7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FA60EE">
      <w:pPr>
        <w:pStyle w:val="a7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</w:t>
      </w:r>
      <w:r w:rsid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FA60EE">
      <w:pPr>
        <w:pStyle w:val="a7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Участник должен быть платежеспособным (в отношении Участника не должно быть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возбуждено дело о банкротстве /Участник не должен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закупках товаров, работ, услуг отдельными видами юридических лиц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реестре недобросовестных поставщиков, предусмотренном Федеральным законом от 05.04.2013 N 44-ФЗ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  <w:proofErr w:type="gramEnd"/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родственниками работников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C51A0B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</w:t>
      </w:r>
    </w:p>
    <w:p w:rsidR="00C51A0B" w:rsidRPr="00C51A0B" w:rsidRDefault="00C51A0B" w:rsidP="00C51A0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о) </w:t>
      </w:r>
      <w:r w:rsidRPr="00C5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</w:t>
      </w:r>
      <w:proofErr w:type="gramStart"/>
      <w:r w:rsidRPr="00C51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преступлениям</w:t>
      </w:r>
      <w:proofErr w:type="gramEnd"/>
      <w:r w:rsidRPr="00C5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него.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заключенног</w:t>
      </w:r>
      <w:proofErr w:type="gram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23117B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).</w:t>
      </w:r>
    </w:p>
    <w:p w:rsidR="006954C4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</w:t>
      </w:r>
      <w:proofErr w:type="gramStart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0E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форм документов, включаемых в предложение на поставку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д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в срок, указанный в Извещении о проведении запроса цен, размещенном 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  <w:proofErr w:type="gramEnd"/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правильности оформления заявок комиссия вправе </w:t>
      </w:r>
      <w:proofErr w:type="gramStart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обращать внимание</w:t>
      </w:r>
      <w:proofErr w:type="gramEnd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предоставляемых участниками закупки для подтверждения их соответствия установленным требованиям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9953EE" w:rsidRPr="00455026" w:rsidRDefault="004474A2" w:rsidP="009953EE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заключения договора составляет </w:t>
      </w:r>
      <w:r w:rsidR="009953EE" w:rsidRPr="00AD16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ранее чем через десять календарных дней, но не более двадцати рабочих дней со дня подписания</w:t>
      </w:r>
      <w:r w:rsidR="009953EE" w:rsidRP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по выбору победителя</w:t>
      </w:r>
      <w:r w:rsid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</w:t>
      </w:r>
      <w:r w:rsidR="00154DBB">
        <w:rPr>
          <w:rFonts w:ascii="Times New Roman" w:hAnsi="Times New Roman" w:cs="Times New Roman"/>
          <w:sz w:val="24"/>
          <w:szCs w:val="24"/>
        </w:rPr>
        <w:t>«</w:t>
      </w:r>
      <w:r w:rsidRPr="00455026">
        <w:rPr>
          <w:rFonts w:ascii="Times New Roman" w:hAnsi="Times New Roman" w:cs="Times New Roman"/>
          <w:sz w:val="24"/>
          <w:szCs w:val="24"/>
        </w:rPr>
        <w:t>О закупках товаров, работ, услуг отдельными видами юридических лиц</w:t>
      </w:r>
      <w:r w:rsidR="00154DBB">
        <w:rPr>
          <w:rFonts w:ascii="Times New Roman" w:hAnsi="Times New Roman" w:cs="Times New Roman"/>
          <w:sz w:val="24"/>
          <w:szCs w:val="24"/>
        </w:rPr>
        <w:t>»</w:t>
      </w:r>
      <w:r w:rsidRPr="00455026">
        <w:rPr>
          <w:rFonts w:ascii="Times New Roman" w:hAnsi="Times New Roman" w:cs="Times New Roman"/>
          <w:sz w:val="24"/>
          <w:szCs w:val="24"/>
        </w:rPr>
        <w:t>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организационным вопросам: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Яковленко Яна Валерьевна Начальник ПТО, телефон (3463) 25-33-10; факс (3463) 25-32-64, </w:t>
      </w:r>
    </w:p>
    <w:p w:rsidR="00AA67BB" w:rsidRPr="00AA67BB" w:rsidRDefault="00AA67BB" w:rsidP="00AA67B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YakovlenkoYV@nues.te.ru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техническим вопросам: </w:t>
      </w:r>
    </w:p>
    <w:p w:rsidR="00AA67BB" w:rsidRPr="00AA67BB" w:rsidRDefault="00615126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Палухин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Сергей Анатольевич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СМИТ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 (3463)</w:t>
      </w:r>
      <w:r w:rsid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25-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34-45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="0061512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PalukhinSA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@nues.te.ru</w:t>
      </w: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C22CD" w:rsidRPr="00AA67BB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разместить 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7879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на поставку</w:t>
            </w:r>
            <w:r w:rsid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(копии, заверенные Участником).</w:t>
            </w:r>
          </w:p>
          <w:p w:rsid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Если контрагентом является индивидуальный предприниматель – паспорт (копия, заверенная Участником).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или засвидетельствованная в нотариальном порядке копия такой выписки (для </w:t>
            </w: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  <w:proofErr w:type="gramEnd"/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383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4A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обязан декларировать в заявке о соответствии критериям 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отнесения к субъектам малого и среднего предпринимательства в соответствии со ст. 4 Федерального закона РФ от 24.07.200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г. №209-ФЗ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(форма 4 в разделе III.</w:t>
            </w:r>
            <w:proofErr w:type="gramEnd"/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Документации запросу цен) (сканированная копия).</w:t>
            </w:r>
            <w:r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(субподрядчика, члена коллективного участника) в качестве юридического лица, физического лица в качестве индивидуального  предпринимателя) с приложением оттиска печати,  не ранее, чем за 30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 дней до срока окончания подачи Заявок, с указанием сведений об отсутств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ии у У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частника (субподрядчика, члена коллективного участника)  неисполненной обязанности по уплате налогов, сборов, пеней, штрафов и процентов.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 </w:t>
            </w:r>
            <w:r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Pr="00E36C83"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экономической безопасности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83537" w:rsidRPr="00CB09CE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выписка из ЕГРЮЛ управляющей организации/ выписка из ЕГРИП управляющего (заверенная Участником копия), выданная не ранее чем за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C51A0B" w:rsidRPr="00CB09CE" w:rsidTr="00D11ADB">
        <w:trPr>
          <w:trHeight w:val="322"/>
        </w:trPr>
        <w:tc>
          <w:tcPr>
            <w:tcW w:w="846" w:type="pct"/>
            <w:vAlign w:val="center"/>
          </w:tcPr>
          <w:p w:rsidR="00C51A0B" w:rsidRPr="00CB09CE" w:rsidRDefault="00C51A0B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C51A0B" w:rsidRDefault="00C51A0B" w:rsidP="00C51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Участника (членов коллективного</w:t>
            </w:r>
            <w:proofErr w:type="gramEnd"/>
          </w:p>
          <w:p w:rsidR="00C51A0B" w:rsidRDefault="00C51A0B" w:rsidP="00C51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Участника/субподрядчика/соисполнителя/субпоставщика) в </w:t>
            </w:r>
            <w:proofErr w:type="gramEnd"/>
          </w:p>
          <w:p w:rsidR="00C51A0B" w:rsidRPr="003C003F" w:rsidRDefault="00C51A0B" w:rsidP="00C51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роизвольной форме об отсутствии по состоянию на дату подачи заявки уголовного преследования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по </w:t>
            </w: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преступлениям</w:t>
            </w:r>
            <w:proofErr w:type="gramEnd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предусмотренным главой 22 Уголовного кодекса Российской Федерации (за исключением статей 169, 170, 171.2, 184, 190-193)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Default="00383537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604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</w:t>
            </w:r>
            <w:r w:rsid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4C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04C0F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etp</w:t>
            </w:r>
            <w:proofErr w:type="spellEnd"/>
            <w:r w:rsidR="00604C0F" w:rsidRPr="00604C0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04C0F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rosseti</w:t>
            </w:r>
            <w:proofErr w:type="spellEnd"/>
            <w:r w:rsidR="00604C0F" w:rsidRPr="00604C0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04C0F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604C0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)</w:t>
            </w:r>
            <w:r w:rsidR="005C3FBF" w:rsidRP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</w:t>
            </w:r>
            <w:proofErr w:type="gramEnd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4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Охотников Вениамин Павлович, тел. (3463) 25-34-21.)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FA60EE">
            <w:pPr>
              <w:pStyle w:val="a7"/>
              <w:numPr>
                <w:ilvl w:val="1"/>
                <w:numId w:val="11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11ADB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FA60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FA60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свидетельства о постановке на учет в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F16860" w:rsidRDefault="00383537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двух видах: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1"/>
                <w:numId w:val="11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457973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56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FA60E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FA60E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FA60E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FA60E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4" w:name="_Toc198020300"/>
      <w:bookmarkStart w:id="5" w:name="_Ref198288170"/>
      <w:bookmarkStart w:id="6" w:name="_Toc202080146"/>
      <w:bookmarkStart w:id="7" w:name="_Ref204763566"/>
      <w:bookmarkStart w:id="8" w:name="_Ref257578646"/>
      <w:bookmarkStart w:id="9" w:name="_Ref257579519"/>
      <w:bookmarkStart w:id="10" w:name="_Ref257820542"/>
      <w:bookmarkStart w:id="11" w:name="_Ref315193700"/>
      <w:bookmarkStart w:id="12" w:name="_Ref315269512"/>
      <w:bookmarkStart w:id="13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FA60EE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Pr="001144FE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АО </w:t>
      </w:r>
    </w:p>
    <w:p w:rsidR="001144FE" w:rsidRPr="001144FE" w:rsidRDefault="00154DBB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Нефтеюганские</w:t>
      </w:r>
      <w:proofErr w:type="spellEnd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электрические сети</w:t>
      </w:r>
    </w:p>
    <w:p w:rsidR="005E723A" w:rsidRPr="00CB0BAD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 Фирсов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A6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снегоходов</w:t>
      </w:r>
      <w:r w:rsidR="00615126" w:rsidRPr="006151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прицеп</w:t>
      </w:r>
      <w:r w:rsidR="00FA6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615126" w:rsidRPr="006151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Нефтеюганские</w:t>
      </w:r>
      <w:proofErr w:type="spellEnd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электрические сети</w:t>
      </w:r>
    </w:p>
    <w:p w:rsidR="001144FE" w:rsidRPr="00CB09CE" w:rsidRDefault="001144FE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3A5" w:rsidRDefault="002543A5" w:rsidP="001F4B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5642"/>
      </w:tblGrid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Участник закупки /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Лидер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Субподрядчик/соисполнитель/субпоставщик/член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rPr>
          <w:trHeight w:val="283"/>
        </w:trPr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C27201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C27201" w:rsidRDefault="00C27201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63B" w:rsidRDefault="005E723A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12" w:history="1"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 от ______20____г.)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</w:t>
      </w:r>
      <w:r w:rsidR="00383537" w:rsidRPr="0038353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указывается номер и дата Извещения о проведении запроса цен, в случае проведения закупки на ЭТП </w:t>
      </w:r>
      <w:r w:rsidR="00D7104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71046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proofErr w:type="spellEnd"/>
      <w:r w:rsidR="00D71046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D71046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proofErr w:type="spellEnd"/>
      <w:r w:rsidR="00D71046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D71046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71046">
        <w:rPr>
          <w:rStyle w:val="a5"/>
          <w:rFonts w:ascii="Times New Roman" w:hAnsi="Times New Roman" w:cs="Times New Roman"/>
          <w:sz w:val="24"/>
          <w:szCs w:val="24"/>
        </w:rPr>
        <w:t>)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5C3FBF" w:rsidRDefault="005C3FB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574" w:type="pct"/>
        <w:jc w:val="center"/>
        <w:tblInd w:w="85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89"/>
        <w:gridCol w:w="2451"/>
        <w:gridCol w:w="1572"/>
        <w:gridCol w:w="699"/>
        <w:gridCol w:w="502"/>
        <w:gridCol w:w="547"/>
        <w:gridCol w:w="587"/>
        <w:gridCol w:w="759"/>
        <w:gridCol w:w="698"/>
        <w:gridCol w:w="747"/>
      </w:tblGrid>
      <w:tr w:rsidR="001E6696" w:rsidRPr="006512A7" w:rsidTr="00235FCA">
        <w:trPr>
          <w:trHeight w:hRule="exact" w:val="2159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Наименование оборудования, материалов, запасных частей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Комплектация автомобиля (требуемое значение)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Комплектация автомобиля (</w:t>
            </w:r>
            <w:proofErr w:type="gramStart"/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предлагаемые</w:t>
            </w:r>
            <w:proofErr w:type="gramEnd"/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 участником)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Тип, марка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Ед. изм.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Кол-во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Цена за ед., руб. без НДС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Сумма руб., без НДС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12A7" w:rsidRPr="006512A7" w:rsidRDefault="006512A7" w:rsidP="00651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 НДС (18%)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12A7" w:rsidRPr="006512A7" w:rsidRDefault="006512A7" w:rsidP="00651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Сумма, руб., с НДС (18%)</w:t>
            </w:r>
          </w:p>
        </w:tc>
      </w:tr>
      <w:tr w:rsidR="00B6791A" w:rsidRPr="006512A7" w:rsidTr="00235FCA">
        <w:trPr>
          <w:trHeight w:hRule="exact" w:val="619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Тип, марка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B67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*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B67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Указать тип, марку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E6696" w:rsidRPr="006512A7" w:rsidTr="00235FCA">
        <w:trPr>
          <w:trHeight w:val="240"/>
          <w:jc w:val="center"/>
        </w:trPr>
        <w:tc>
          <w:tcPr>
            <w:tcW w:w="226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12A7" w:rsidRPr="006512A7" w:rsidRDefault="006512A7" w:rsidP="00310654">
            <w:pPr>
              <w:pStyle w:val="af"/>
              <w:contextualSpacing/>
              <w:rPr>
                <w:sz w:val="22"/>
              </w:rPr>
            </w:pPr>
            <w:r w:rsidRPr="006512A7">
              <w:rPr>
                <w:sz w:val="22"/>
              </w:rPr>
              <w:t>Изготовитель</w:t>
            </w:r>
            <w:r w:rsidR="00310654">
              <w:rPr>
                <w:sz w:val="22"/>
              </w:rPr>
              <w:t xml:space="preserve"> Россия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226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6512A7" w:rsidRDefault="00235FCA" w:rsidP="002B72C2">
            <w:pPr>
              <w:pStyle w:val="af"/>
              <w:rPr>
                <w:sz w:val="22"/>
              </w:rPr>
            </w:pPr>
            <w:r w:rsidRPr="00310654">
              <w:rPr>
                <w:sz w:val="22"/>
              </w:rPr>
              <w:t>снегоход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6512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Двигатель: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РМЗ-640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Объем, см</w:t>
            </w:r>
            <w:r w:rsidRPr="00235FCA">
              <w:rPr>
                <w:rFonts w:ascii="Times New Roman" w:hAnsi="Times New Roman" w:cs="Times New Roman"/>
                <w:color w:val="000000"/>
                <w:szCs w:val="24"/>
                <w:vertAlign w:val="superscript"/>
              </w:rPr>
              <w:t>3</w:t>
            </w: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 / Цилиндры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635 / 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Мощность, </w:t>
            </w:r>
            <w:proofErr w:type="spell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л.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с</w:t>
            </w:r>
            <w:proofErr w:type="spellEnd"/>
            <w:proofErr w:type="gram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не менее 34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Тип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2-тактный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Диаметр цилиндра × ход поршня, 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мм</w:t>
            </w:r>
            <w:proofErr w:type="gram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76 × 70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Топливная система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карбюратор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Охлаждение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воздушное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Система выпуска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Глушитель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Трансмиссия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Вариатор, 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одноступенчатая</w:t>
            </w:r>
            <w:proofErr w:type="gram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 с реверсом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Тормозной механизм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Механический, дисковый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Система запуска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Электрическая и ручная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Зажигание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Бесконтактное зажигание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Система смазки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Совместная</w:t>
            </w:r>
            <w:proofErr w:type="gram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 с топливом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Тип пер. подвески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Эллиптическая рессора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Тип зад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  <w:proofErr w:type="gram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п</w:t>
            </w:r>
            <w:proofErr w:type="gram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одвески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Независ</w:t>
            </w:r>
            <w:proofErr w:type="spell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., </w:t>
            </w:r>
            <w:proofErr w:type="spell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пруж</w:t>
            </w:r>
            <w:proofErr w:type="spell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.- балансир.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Гусеница, Д×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Ш</w:t>
            </w:r>
            <w:proofErr w:type="gram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×В, мм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2х(3685х380х17,5)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Габариты снегохода, Д×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Ш</w:t>
            </w:r>
            <w:proofErr w:type="gram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×В, мм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3100±20 × 910±30 × 1335±30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Сухой вес, 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кг</w:t>
            </w:r>
            <w:proofErr w:type="gram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310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Топливный бак, 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л</w:t>
            </w:r>
            <w:proofErr w:type="gram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28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Кол-во мест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 xml:space="preserve">Максимальная скорость, </w:t>
            </w:r>
            <w:proofErr w:type="gram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км</w:t>
            </w:r>
            <w:proofErr w:type="gramEnd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/ч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Не менее 55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Гарантия, мес.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Электростартер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Реверс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Ветровое стекло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Спинка пассажира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Багажник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Фаркоп</w:t>
            </w:r>
            <w:proofErr w:type="spell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Фара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Галогеновая, 2×55/60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235FCA">
            <w:pPr>
              <w:pStyle w:val="a7"/>
              <w:tabs>
                <w:tab w:val="left" w:pos="5103"/>
                <w:tab w:val="left" w:pos="5245"/>
              </w:tabs>
              <w:spacing w:line="24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Спидометр/одометр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5FCA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226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b/>
                <w:szCs w:val="24"/>
              </w:rPr>
              <w:t>Дополнительное оборудование</w:t>
            </w:r>
            <w:r w:rsidRPr="00235FCA"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 </w:t>
            </w:r>
            <w:r w:rsidRPr="00235FCA">
              <w:rPr>
                <w:rFonts w:ascii="Times New Roman" w:hAnsi="Times New Roman" w:cs="Times New Roman"/>
                <w:b/>
                <w:szCs w:val="24"/>
              </w:rPr>
              <w:t>на снегоход: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Инструментальный ящик для двигателя, шт.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Набор диагностических инструментов, </w:t>
            </w:r>
            <w:proofErr w:type="spellStart"/>
            <w:r w:rsidRPr="00235FCA">
              <w:rPr>
                <w:rFonts w:ascii="Times New Roman" w:hAnsi="Times New Roman" w:cs="Times New Roman"/>
                <w:szCs w:val="24"/>
              </w:rPr>
              <w:t>компл</w:t>
            </w:r>
            <w:proofErr w:type="spellEnd"/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..</w:t>
            </w:r>
            <w:proofErr w:type="gram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Набор запасных деталей, </w:t>
            </w:r>
            <w:proofErr w:type="spellStart"/>
            <w:r w:rsidRPr="00235FCA">
              <w:rPr>
                <w:rFonts w:ascii="Times New Roman" w:hAnsi="Times New Roman" w:cs="Times New Roman"/>
                <w:szCs w:val="24"/>
              </w:rPr>
              <w:t>компл</w:t>
            </w:r>
            <w:proofErr w:type="spellEnd"/>
            <w:r w:rsidRPr="00235FCA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Набор инструментов.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1 </w:t>
            </w:r>
            <w:proofErr w:type="spellStart"/>
            <w:r w:rsidRPr="00235FCA">
              <w:rPr>
                <w:rFonts w:ascii="Times New Roman" w:hAnsi="Times New Roman" w:cs="Times New Roman"/>
                <w:szCs w:val="24"/>
              </w:rPr>
              <w:t>компл</w:t>
            </w:r>
            <w:proofErr w:type="spellEnd"/>
            <w:r w:rsidRPr="00235FCA">
              <w:rPr>
                <w:rFonts w:ascii="Times New Roman" w:hAnsi="Times New Roman" w:cs="Times New Roman"/>
                <w:szCs w:val="24"/>
              </w:rPr>
              <w:t>. Для ТО двигателя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35FCA">
              <w:rPr>
                <w:rFonts w:ascii="Times New Roman" w:hAnsi="Times New Roman" w:cs="Times New Roman"/>
                <w:szCs w:val="24"/>
              </w:rPr>
              <w:t>Экшен</w:t>
            </w:r>
            <w:proofErr w:type="spellEnd"/>
            <w:r w:rsidRPr="00235FCA">
              <w:rPr>
                <w:rFonts w:ascii="Times New Roman" w:hAnsi="Times New Roman" w:cs="Times New Roman"/>
                <w:szCs w:val="24"/>
              </w:rPr>
              <w:t xml:space="preserve">-камера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Универсальная </w:t>
            </w:r>
            <w:r w:rsidRPr="00235FCA">
              <w:rPr>
                <w:rFonts w:ascii="Times New Roman" w:hAnsi="Times New Roman" w:cs="Times New Roman"/>
                <w:szCs w:val="24"/>
                <w:lang w:val="en-US"/>
              </w:rPr>
              <w:t>HD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Кофр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морозостойкий</w:t>
            </w:r>
            <w:proofErr w:type="gramEnd"/>
            <w:r w:rsidRPr="00235FCA">
              <w:rPr>
                <w:rFonts w:ascii="Times New Roman" w:hAnsi="Times New Roman" w:cs="Times New Roman"/>
                <w:szCs w:val="24"/>
              </w:rPr>
              <w:t xml:space="preserve"> мягкий оригинальный к снегоходу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Спутниковая поисковая система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lastRenderedPageBreak/>
              <w:t>Накладка на пластиковую лыжу, комп.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Каток +</w:t>
            </w:r>
            <w:proofErr w:type="spellStart"/>
            <w:r w:rsidRPr="00235FCA">
              <w:rPr>
                <w:rFonts w:ascii="Times New Roman" w:hAnsi="Times New Roman" w:cs="Times New Roman"/>
                <w:szCs w:val="24"/>
              </w:rPr>
              <w:t>подшипник+стопорное</w:t>
            </w:r>
            <w:proofErr w:type="spellEnd"/>
            <w:r w:rsidRPr="00235FCA">
              <w:rPr>
                <w:rFonts w:ascii="Times New Roman" w:hAnsi="Times New Roman" w:cs="Times New Roman"/>
                <w:szCs w:val="24"/>
              </w:rPr>
              <w:t xml:space="preserve"> кольцо, комп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Вариатор Сафари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Амортизатор передней лыжи комп.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Рельса (СКЛИЗ), комп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Ремень вариатора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Гусеница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Лыжа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Усилитель бампера, комп.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Прибор с датчиками температуры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ЦИТД-3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карбюратор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Шлем «</w:t>
            </w:r>
            <w:proofErr w:type="spellStart"/>
            <w:r w:rsidRPr="00235FCA">
              <w:rPr>
                <w:rFonts w:ascii="Times New Roman" w:hAnsi="Times New Roman" w:cs="Times New Roman"/>
                <w:szCs w:val="24"/>
              </w:rPr>
              <w:t>Модуляр</w:t>
            </w:r>
            <w:proofErr w:type="spellEnd"/>
            <w:r w:rsidRPr="00235FCA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Цепь на коробку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226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b/>
                <w:szCs w:val="24"/>
              </w:rPr>
              <w:t>Сани для снегохода: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Сани ПП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M</w:t>
            </w:r>
            <w:proofErr w:type="gramEnd"/>
            <w:r w:rsidRPr="00235FCA">
              <w:rPr>
                <w:rFonts w:ascii="Times New Roman" w:hAnsi="Times New Roman" w:cs="Times New Roman"/>
                <w:szCs w:val="24"/>
              </w:rPr>
              <w:t xml:space="preserve"> 1900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Платформа: 2250х790 мм Грузоподъемность: 150 кг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3F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3F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Длина со сцепкой, 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мм</w:t>
            </w:r>
            <w:proofErr w:type="gram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2750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Ширина, 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мм</w:t>
            </w:r>
            <w:proofErr w:type="gram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1070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Высота, 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мм</w:t>
            </w:r>
            <w:proofErr w:type="gram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450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Вес, 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кг</w:t>
            </w:r>
            <w:proofErr w:type="gram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6B771F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226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pStyle w:val="af"/>
              <w:rPr>
                <w:sz w:val="22"/>
              </w:rPr>
            </w:pPr>
            <w:r w:rsidRPr="00235FCA">
              <w:rPr>
                <w:rFonts w:eastAsiaTheme="minorHAnsi"/>
                <w:b/>
                <w:sz w:val="22"/>
                <w:lang w:eastAsia="en-US"/>
              </w:rPr>
              <w:t>Дополнительное оборудование к саням: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Прицепное устройство с амортизирующим механизмом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Тент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226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pStyle w:val="af"/>
              <w:rPr>
                <w:sz w:val="22"/>
              </w:rPr>
            </w:pPr>
            <w:r w:rsidRPr="00235FCA">
              <w:rPr>
                <w:b/>
                <w:sz w:val="22"/>
              </w:rPr>
              <w:t>Прицеп для перевозки снегоходов: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Вид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рамный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tabs>
                <w:tab w:val="left" w:pos="3722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Тип подвески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proofErr w:type="spellStart"/>
            <w:r w:rsidRPr="00235FCA">
              <w:rPr>
                <w:sz w:val="22"/>
              </w:rPr>
              <w:t>резино</w:t>
            </w:r>
            <w:proofErr w:type="spellEnd"/>
            <w:r w:rsidRPr="00235FCA">
              <w:rPr>
                <w:sz w:val="22"/>
              </w:rPr>
              <w:t>-жгутовая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tabs>
                <w:tab w:val="left" w:pos="3722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Полная масса 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кг</w:t>
            </w:r>
            <w:proofErr w:type="gramEnd"/>
            <w:r w:rsidRPr="00235FCA">
              <w:rPr>
                <w:rFonts w:ascii="Times New Roman" w:hAnsi="Times New Roman" w:cs="Times New Roman"/>
                <w:szCs w:val="24"/>
              </w:rPr>
              <w:t xml:space="preserve">. 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2500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lastRenderedPageBreak/>
              <w:t xml:space="preserve">Грузоподъемность 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кг</w:t>
            </w:r>
            <w:proofErr w:type="gramEnd"/>
            <w:r w:rsidRPr="00235FCA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1550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tabs>
                <w:tab w:val="left" w:pos="3790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Габаритные размеры 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мм</w:t>
            </w:r>
            <w:proofErr w:type="gramEnd"/>
            <w:r w:rsidRPr="00235FCA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не более 5978х2524х1054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Внутренние размеры кузова 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мм</w:t>
            </w:r>
            <w:proofErr w:type="gramEnd"/>
            <w:r w:rsidRPr="00235FCA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не менее 4000х1950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Колея, </w:t>
            </w:r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мм</w:t>
            </w:r>
            <w:proofErr w:type="gramEnd"/>
            <w:r w:rsidRPr="00235FC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2300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tabs>
                <w:tab w:val="left" w:pos="3722"/>
                <w:tab w:val="left" w:pos="3845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Количество осей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tabs>
                <w:tab w:val="left" w:pos="3722"/>
                <w:tab w:val="left" w:pos="3845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Количество колес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tabs>
                <w:tab w:val="left" w:pos="3722"/>
                <w:tab w:val="left" w:pos="3845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Размер колеса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195</w:t>
            </w:r>
            <w:r w:rsidRPr="00235FCA">
              <w:rPr>
                <w:sz w:val="22"/>
                <w:lang w:val="en-US"/>
              </w:rPr>
              <w:t>R</w:t>
            </w:r>
            <w:r w:rsidRPr="00235FCA">
              <w:rPr>
                <w:sz w:val="22"/>
              </w:rPr>
              <w:t>14С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tabs>
                <w:tab w:val="left" w:pos="3695"/>
                <w:tab w:val="left" w:pos="3845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Наличие тормоза 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есть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pStyle w:val="Default"/>
              <w:spacing w:after="27"/>
              <w:rPr>
                <w:sz w:val="22"/>
              </w:rPr>
            </w:pPr>
            <w:r w:rsidRPr="00235FCA">
              <w:rPr>
                <w:sz w:val="22"/>
              </w:rPr>
              <w:t xml:space="preserve">Покрытие платформы.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Из многослойной ламинированной фанеры и оснащено утопленными петлями для крепления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pStyle w:val="Default"/>
              <w:spacing w:after="27"/>
              <w:rPr>
                <w:sz w:val="22"/>
              </w:rPr>
            </w:pPr>
            <w:r w:rsidRPr="00235FCA">
              <w:rPr>
                <w:bCs/>
                <w:sz w:val="22"/>
              </w:rPr>
              <w:t>V-образное дышло</w:t>
            </w:r>
            <w:r w:rsidRPr="00235FCA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Оснащено кронштейном крепления запасного колеса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pStyle w:val="Default"/>
              <w:spacing w:after="27"/>
              <w:rPr>
                <w:sz w:val="22"/>
              </w:rPr>
            </w:pPr>
            <w:r w:rsidRPr="00235FCA">
              <w:rPr>
                <w:bCs/>
                <w:sz w:val="22"/>
              </w:rPr>
              <w:t>Стойки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bCs/>
                <w:sz w:val="22"/>
              </w:rPr>
              <w:t>Опорные (для обеспечения устойчивости прицепа при погрузке и выгрузки)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pStyle w:val="Default"/>
              <w:spacing w:after="27"/>
              <w:rPr>
                <w:sz w:val="22"/>
              </w:rPr>
            </w:pPr>
            <w:r w:rsidRPr="00235FCA">
              <w:rPr>
                <w:sz w:val="22"/>
              </w:rPr>
              <w:t xml:space="preserve">Автономные тормозные системы: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Три (</w:t>
            </w:r>
            <w:proofErr w:type="gramStart"/>
            <w:r w:rsidRPr="00235FCA">
              <w:rPr>
                <w:sz w:val="22"/>
              </w:rPr>
              <w:t>рабочая</w:t>
            </w:r>
            <w:proofErr w:type="gramEnd"/>
            <w:r w:rsidRPr="00235FCA">
              <w:rPr>
                <w:sz w:val="22"/>
              </w:rPr>
              <w:t>, стояночная и аварийная)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pStyle w:val="Default"/>
              <w:rPr>
                <w:sz w:val="22"/>
              </w:rPr>
            </w:pPr>
            <w:r w:rsidRPr="00235FCA">
              <w:rPr>
                <w:bCs/>
                <w:sz w:val="22"/>
              </w:rPr>
              <w:t>Антикоррозийное покрытие</w:t>
            </w:r>
            <w:r w:rsidRPr="00235FCA">
              <w:rPr>
                <w:sz w:val="22"/>
              </w:rPr>
              <w:t xml:space="preserve">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bCs/>
                <w:sz w:val="22"/>
              </w:rPr>
              <w:t>Методом горячего оцинкования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Трапы для заезда техники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proofErr w:type="gramStart"/>
            <w:r w:rsidRPr="00235FCA">
              <w:rPr>
                <w:sz w:val="22"/>
              </w:rPr>
              <w:t>Съемные рифленые, со специальным отсеком для их перевозки</w:t>
            </w:r>
            <w:proofErr w:type="gramEnd"/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226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pStyle w:val="af"/>
              <w:rPr>
                <w:sz w:val="22"/>
              </w:rPr>
            </w:pPr>
            <w:r w:rsidRPr="00235FCA">
              <w:rPr>
                <w:b/>
                <w:sz w:val="22"/>
              </w:rPr>
              <w:t>Дополнительно: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Лебедка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г/</w:t>
            </w:r>
            <w:proofErr w:type="gramStart"/>
            <w:r w:rsidRPr="00235FCA">
              <w:rPr>
                <w:sz w:val="22"/>
              </w:rPr>
              <w:t>п</w:t>
            </w:r>
            <w:proofErr w:type="gramEnd"/>
            <w:r w:rsidRPr="00235FCA">
              <w:rPr>
                <w:sz w:val="22"/>
              </w:rPr>
              <w:t xml:space="preserve"> не менее 2000 кг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>Колеса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Запасное и опорное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235FCA" w:rsidRPr="006512A7" w:rsidTr="00235FCA">
        <w:trPr>
          <w:trHeight w:val="240"/>
          <w:jc w:val="center"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235FCA" w:rsidRDefault="00235FCA" w:rsidP="00235FC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235FCA">
              <w:rPr>
                <w:rFonts w:ascii="Times New Roman" w:hAnsi="Times New Roman" w:cs="Times New Roman"/>
                <w:szCs w:val="24"/>
              </w:rPr>
              <w:t xml:space="preserve">Тент, </w:t>
            </w:r>
            <w:proofErr w:type="spellStart"/>
            <w:proofErr w:type="gramStart"/>
            <w:r w:rsidRPr="00235FCA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5FCA" w:rsidRPr="00235FCA" w:rsidRDefault="00235FCA" w:rsidP="006B771F">
            <w:pPr>
              <w:pStyle w:val="af"/>
              <w:jc w:val="center"/>
              <w:rPr>
                <w:sz w:val="22"/>
              </w:rPr>
            </w:pPr>
            <w:r w:rsidRPr="00235FCA">
              <w:rPr>
                <w:sz w:val="22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5FCA" w:rsidRPr="006512A7" w:rsidRDefault="00235FCA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5C3FBF" w:rsidRDefault="005C3FB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2D1E" w:rsidRPr="00B92D1E" w:rsidRDefault="00B92D1E" w:rsidP="00B92D1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Настоящая Заявка вместе с Документацией  по открытому запросу цен имеет силу письменного соглашения о неустойке в обеспечение обязательств, связанных с участием в открытом запросе цен, на сумму </w:t>
      </w:r>
      <w:r w:rsidR="007D0B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5 </w:t>
      </w:r>
      <w:r w:rsidRPr="00FD3AD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% от стоимости </w:t>
      </w:r>
      <w:r w:rsidRPr="00B92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коммерческой заявки Участника (с учетом налогов).</w:t>
      </w:r>
    </w:p>
    <w:p w:rsidR="005E723A" w:rsidRPr="00154DBB" w:rsidRDefault="005E723A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6B771F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осуществляется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автомобильным ж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Поставщика</w:t>
      </w:r>
      <w:r w:rsidR="001F4BB4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Мамонтовская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техническая база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 (г.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Пыть-Ях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Солнечная 5)</w:t>
      </w:r>
      <w:r w:rsidR="00260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GoBack"/>
      <w:bookmarkEnd w:id="1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поставлен в качественной упаковке, маркировка должна полностью соответствовать установленным стандартам качества РФ (ГОСТ, ТУ), и подтверждается Поставщиком </w:t>
      </w:r>
      <w:r w:rsidR="00154DBB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 (сертификатами соответствия и т.п.)</w:t>
      </w:r>
      <w:r w:rsidR="00794DBC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9A3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9A3080">
        <w:t xml:space="preserve">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</w:t>
      </w:r>
      <w:r w:rsidR="009D586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ЗД).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DBB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производится после получения продукции на основании подписанной сторонами  товарной накладной и счет - фактуры, в течение 30 дней.</w:t>
      </w:r>
    </w:p>
    <w:p w:rsidR="00B34F9C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B34F9C" w:rsidRP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срок не ранее чем через десять календарных дней, но не более двадцати рабочих дней со дня подписания протокола по выбору победителя</w:t>
      </w:r>
      <w:r w:rsid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C42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FA60EE">
      <w:pPr>
        <w:pStyle w:val="2"/>
        <w:numPr>
          <w:ilvl w:val="0"/>
          <w:numId w:val="7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 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FA60EE">
      <w:pPr>
        <w:pStyle w:val="2"/>
        <w:numPr>
          <w:ilvl w:val="0"/>
          <w:numId w:val="7"/>
        </w:numPr>
        <w:spacing w:before="120"/>
        <w:jc w:val="both"/>
        <w:rPr>
          <w:sz w:val="24"/>
          <w:szCs w:val="24"/>
        </w:rPr>
      </w:pPr>
      <w:bookmarkStart w:id="22" w:name="_Toc375864458"/>
      <w:proofErr w:type="gramStart"/>
      <w:r w:rsidRPr="00184328">
        <w:rPr>
          <w:sz w:val="24"/>
          <w:szCs w:val="24"/>
        </w:rPr>
        <w:t xml:space="preserve"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</w:t>
      </w:r>
      <w:r w:rsidRPr="00184328">
        <w:rPr>
          <w:sz w:val="24"/>
          <w:szCs w:val="24"/>
        </w:rPr>
        <w:lastRenderedPageBreak/>
        <w:t>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(организационно-правовая форма </w:t>
      </w:r>
      <w:proofErr w:type="gramEnd"/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4"/>
        <w:gridCol w:w="1283"/>
        <w:gridCol w:w="2317"/>
        <w:gridCol w:w="2496"/>
        <w:gridCol w:w="2693"/>
      </w:tblGrid>
      <w:tr w:rsidR="00184328" w:rsidRPr="00184328" w:rsidTr="004F2FFD">
        <w:trPr>
          <w:trHeight w:val="2581"/>
        </w:trPr>
        <w:tc>
          <w:tcPr>
            <w:tcW w:w="1494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4F2FFD">
        <w:trPr>
          <w:trHeight w:val="3299"/>
        </w:trPr>
        <w:tc>
          <w:tcPr>
            <w:tcW w:w="1494" w:type="dxa"/>
          </w:tcPr>
          <w:p w:rsidR="00184328" w:rsidRPr="00FA60EE" w:rsidRDefault="009754A8" w:rsidP="00441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0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поставка </w:t>
            </w:r>
            <w:r w:rsidR="00FA60EE" w:rsidRPr="00FA60E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снегоходов с прицепом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не является крупной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 и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крупной,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496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сделки,    в совершении которой имеется заинтересованность, отсутствуют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совершении сделки имеется заинтересованность, сделка одобрению не подлежит в соответствии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Предварительное одобрение сделки не 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441381" w:rsidRP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оставк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="00441381" w:rsidRP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 w:rsidR="00FA60EE" w:rsidRPr="00FA60E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F2FFD" w:rsidP="004F2FF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</w:t>
      </w:r>
      <w:r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F2F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5026"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2 360 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000,00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Сделка является крупной, одобрению не подлежит в соответствии с п.п.1 п.9 ст.46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Заинтересованность в совершении обществом сделки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Заинтересованность в совершении обществом сделки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поставке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 w:rsidR="00FA60EE" w:rsidRP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Выполнение работ по 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поставке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2 360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совершении сделки имеется заинтересованность, сделка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одобрению не подлежит в соответствии с п.4 ст.45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</w:t>
      </w:r>
      <w:r w:rsidR="004F2FFD"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поставку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 w:rsidR="00FA60EE" w:rsidRP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2 360 </w:t>
      </w:r>
      <w:r w:rsid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000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FA60EE">
      <w:pPr>
        <w:pStyle w:val="2"/>
        <w:numPr>
          <w:ilvl w:val="0"/>
          <w:numId w:val="7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DBB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2543A5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 209-ФЗ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</w:t>
            </w:r>
            <w:proofErr w:type="gramStart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указанным</w:t>
            </w:r>
            <w:proofErr w:type="gramEnd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</w:t>
            </w: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  <w:proofErr w:type="gramEnd"/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13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инновационном центре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науке и государственной научно-технической политике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 свое согласие на передачу и обработку персональных данных, указанных в любой из частей Заявления в АО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подписавшего</w:t>
            </w:r>
            <w:proofErr w:type="gramEnd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FA60E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на обработку персональных данных</w:t>
      </w:r>
    </w:p>
    <w:p w:rsidR="007D0532" w:rsidRPr="00CB09CE" w:rsidRDefault="00154DBB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____</w:t>
      </w:r>
      <w:proofErr w:type="gramStart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 серия _______ № _______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согласие Акционерному обществу энергетики и электрификации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2F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обрабатывать мои персональные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без использования средств автоматизации, так и с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4F2FFD">
      <w:pgSz w:w="11909" w:h="16834"/>
      <w:pgMar w:top="1440" w:right="710" w:bottom="1440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FCA" w:rsidRDefault="00235FCA" w:rsidP="00350857">
      <w:pPr>
        <w:spacing w:after="0" w:line="240" w:lineRule="auto"/>
      </w:pPr>
      <w:r>
        <w:separator/>
      </w:r>
    </w:p>
  </w:endnote>
  <w:endnote w:type="continuationSeparator" w:id="0">
    <w:p w:rsidR="00235FCA" w:rsidRDefault="00235FCA" w:rsidP="003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FCA" w:rsidRDefault="00235FCA" w:rsidP="00350857">
      <w:pPr>
        <w:spacing w:after="0" w:line="240" w:lineRule="auto"/>
      </w:pPr>
      <w:r>
        <w:separator/>
      </w:r>
    </w:p>
  </w:footnote>
  <w:footnote w:type="continuationSeparator" w:id="0">
    <w:p w:rsidR="00235FCA" w:rsidRDefault="00235FCA" w:rsidP="003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530"/>
    <w:multiLevelType w:val="multilevel"/>
    <w:tmpl w:val="DFFE9D38"/>
    <w:lvl w:ilvl="0">
      <w:start w:val="1"/>
      <w:numFmt w:val="decimal"/>
      <w:lvlText w:val="2.%1"/>
      <w:lvlJc w:val="left"/>
      <w:pPr>
        <w:tabs>
          <w:tab w:val="num" w:pos="480"/>
        </w:tabs>
        <w:ind w:left="480" w:hanging="48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1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76AAC"/>
    <w:multiLevelType w:val="hybridMultilevel"/>
    <w:tmpl w:val="51CC562E"/>
    <w:lvl w:ilvl="0" w:tplc="AA0E81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722E4"/>
    <w:multiLevelType w:val="hybridMultilevel"/>
    <w:tmpl w:val="308A714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23F7F"/>
    <w:multiLevelType w:val="hybridMultilevel"/>
    <w:tmpl w:val="6CD80796"/>
    <w:lvl w:ilvl="0" w:tplc="C59C9332">
      <w:start w:val="1"/>
      <w:numFmt w:val="decimal"/>
      <w:lvlText w:val="1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2109D"/>
    <w:multiLevelType w:val="multilevel"/>
    <w:tmpl w:val="8ECCBA26"/>
    <w:lvl w:ilvl="0">
      <w:start w:val="1"/>
      <w:numFmt w:val="bullet"/>
      <w:lvlText w:val=""/>
      <w:lvlJc w:val="left"/>
      <w:pPr>
        <w:tabs>
          <w:tab w:val="num" w:pos="764"/>
        </w:tabs>
        <w:ind w:left="764" w:hanging="480"/>
      </w:pPr>
      <w:rPr>
        <w:rFonts w:ascii="Wingdings" w:hAnsi="Wingdings" w:hint="default"/>
        <w:b w:val="0"/>
        <w:sz w:val="24"/>
        <w:szCs w:val="24"/>
      </w:rPr>
    </w:lvl>
    <w:lvl w:ilvl="1">
      <w:start w:val="1"/>
      <w:numFmt w:val="decimal"/>
      <w:lvlText w:val="2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170753"/>
    <w:multiLevelType w:val="multilevel"/>
    <w:tmpl w:val="2B388808"/>
    <w:lvl w:ilvl="0">
      <w:start w:val="1"/>
      <w:numFmt w:val="decimal"/>
      <w:lvlText w:val="2.%1"/>
      <w:lvlJc w:val="left"/>
      <w:pPr>
        <w:tabs>
          <w:tab w:val="num" w:pos="764"/>
        </w:tabs>
        <w:ind w:left="764" w:hanging="48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2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74A4452"/>
    <w:multiLevelType w:val="hybridMultilevel"/>
    <w:tmpl w:val="25242E6E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649E9E72">
      <w:start w:val="1"/>
      <w:numFmt w:val="decimal"/>
      <w:lvlText w:val="16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A08674B"/>
    <w:multiLevelType w:val="hybridMultilevel"/>
    <w:tmpl w:val="A126A95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01316"/>
    <w:multiLevelType w:val="hybridMultilevel"/>
    <w:tmpl w:val="B94A03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002F7"/>
    <w:multiLevelType w:val="hybridMultilevel"/>
    <w:tmpl w:val="C3C25C62"/>
    <w:lvl w:ilvl="0" w:tplc="B6C2C0FA">
      <w:start w:val="1"/>
      <w:numFmt w:val="decimal"/>
      <w:lvlText w:val="1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613EB"/>
    <w:multiLevelType w:val="hybridMultilevel"/>
    <w:tmpl w:val="318C1C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8B28A8"/>
    <w:multiLevelType w:val="hybridMultilevel"/>
    <w:tmpl w:val="4DFC2F9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>
    <w:nsid w:val="66BB5270"/>
    <w:multiLevelType w:val="hybridMultilevel"/>
    <w:tmpl w:val="3C8898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3"/>
  </w:num>
  <w:num w:numId="4">
    <w:abstractNumId w:val="15"/>
  </w:num>
  <w:num w:numId="5">
    <w:abstractNumId w:val="10"/>
  </w:num>
  <w:num w:numId="6">
    <w:abstractNumId w:val="6"/>
  </w:num>
  <w:num w:numId="7">
    <w:abstractNumId w:val="4"/>
  </w:num>
  <w:num w:numId="8">
    <w:abstractNumId w:val="20"/>
  </w:num>
  <w:num w:numId="9">
    <w:abstractNumId w:val="5"/>
  </w:num>
  <w:num w:numId="10">
    <w:abstractNumId w:val="7"/>
  </w:num>
  <w:num w:numId="11">
    <w:abstractNumId w:val="12"/>
  </w:num>
  <w:num w:numId="12">
    <w:abstractNumId w:val="17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19"/>
  </w:num>
  <w:num w:numId="17">
    <w:abstractNumId w:val="14"/>
  </w:num>
  <w:num w:numId="18">
    <w:abstractNumId w:val="2"/>
  </w:num>
  <w:num w:numId="19">
    <w:abstractNumId w:val="18"/>
  </w:num>
  <w:num w:numId="20">
    <w:abstractNumId w:val="16"/>
  </w:num>
  <w:num w:numId="21">
    <w:abstractNumId w:val="21"/>
  </w:num>
  <w:num w:numId="22">
    <w:abstractNumId w:val="3"/>
  </w:num>
  <w:num w:numId="23">
    <w:abstractNumId w:val="1"/>
  </w:num>
  <w:num w:numId="2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0F3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144FE"/>
    <w:rsid w:val="00124965"/>
    <w:rsid w:val="0012624A"/>
    <w:rsid w:val="001306A7"/>
    <w:rsid w:val="00143440"/>
    <w:rsid w:val="001438E8"/>
    <w:rsid w:val="00153E0C"/>
    <w:rsid w:val="00154100"/>
    <w:rsid w:val="00154DBB"/>
    <w:rsid w:val="001566CA"/>
    <w:rsid w:val="00181505"/>
    <w:rsid w:val="0018263B"/>
    <w:rsid w:val="00182C4F"/>
    <w:rsid w:val="00184328"/>
    <w:rsid w:val="001B399C"/>
    <w:rsid w:val="001B689A"/>
    <w:rsid w:val="001E35E3"/>
    <w:rsid w:val="001E6696"/>
    <w:rsid w:val="001E66A2"/>
    <w:rsid w:val="001F114B"/>
    <w:rsid w:val="001F4BB4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35FCA"/>
    <w:rsid w:val="00240103"/>
    <w:rsid w:val="00247B29"/>
    <w:rsid w:val="002533A2"/>
    <w:rsid w:val="002543A5"/>
    <w:rsid w:val="00256F78"/>
    <w:rsid w:val="00260783"/>
    <w:rsid w:val="00262A39"/>
    <w:rsid w:val="002642BD"/>
    <w:rsid w:val="0026615A"/>
    <w:rsid w:val="002728B7"/>
    <w:rsid w:val="00273D7B"/>
    <w:rsid w:val="00275DD9"/>
    <w:rsid w:val="00291E45"/>
    <w:rsid w:val="002B0E20"/>
    <w:rsid w:val="002B4A3B"/>
    <w:rsid w:val="002B72C2"/>
    <w:rsid w:val="002B7685"/>
    <w:rsid w:val="002B7ADD"/>
    <w:rsid w:val="002C22CD"/>
    <w:rsid w:val="002C31A4"/>
    <w:rsid w:val="002C40DA"/>
    <w:rsid w:val="002D05E0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0654"/>
    <w:rsid w:val="003161E7"/>
    <w:rsid w:val="00321A85"/>
    <w:rsid w:val="00327708"/>
    <w:rsid w:val="00330883"/>
    <w:rsid w:val="0034434D"/>
    <w:rsid w:val="003448A3"/>
    <w:rsid w:val="003475D5"/>
    <w:rsid w:val="00350857"/>
    <w:rsid w:val="00353721"/>
    <w:rsid w:val="00354AE3"/>
    <w:rsid w:val="0035512D"/>
    <w:rsid w:val="003755A8"/>
    <w:rsid w:val="00375E68"/>
    <w:rsid w:val="003827B6"/>
    <w:rsid w:val="00383537"/>
    <w:rsid w:val="00383585"/>
    <w:rsid w:val="00383735"/>
    <w:rsid w:val="003877FE"/>
    <w:rsid w:val="003C003F"/>
    <w:rsid w:val="003C318E"/>
    <w:rsid w:val="003C7409"/>
    <w:rsid w:val="003D4295"/>
    <w:rsid w:val="003F0D76"/>
    <w:rsid w:val="003F4C2D"/>
    <w:rsid w:val="003F6F62"/>
    <w:rsid w:val="0041313F"/>
    <w:rsid w:val="004145B2"/>
    <w:rsid w:val="004146F1"/>
    <w:rsid w:val="00415036"/>
    <w:rsid w:val="00415BF6"/>
    <w:rsid w:val="004246F9"/>
    <w:rsid w:val="00441381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A4B69"/>
    <w:rsid w:val="004B6A6E"/>
    <w:rsid w:val="004B79A7"/>
    <w:rsid w:val="004D6D17"/>
    <w:rsid w:val="004D6E8C"/>
    <w:rsid w:val="004E6433"/>
    <w:rsid w:val="004F2FFD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7381C"/>
    <w:rsid w:val="00586A91"/>
    <w:rsid w:val="00587C6F"/>
    <w:rsid w:val="005A130E"/>
    <w:rsid w:val="005C004D"/>
    <w:rsid w:val="005C0588"/>
    <w:rsid w:val="005C3FBF"/>
    <w:rsid w:val="005C40A8"/>
    <w:rsid w:val="005C722F"/>
    <w:rsid w:val="005D2749"/>
    <w:rsid w:val="005D3CAF"/>
    <w:rsid w:val="005D77CA"/>
    <w:rsid w:val="005E723A"/>
    <w:rsid w:val="00604C0F"/>
    <w:rsid w:val="006054F9"/>
    <w:rsid w:val="006059E4"/>
    <w:rsid w:val="00610FC8"/>
    <w:rsid w:val="00614115"/>
    <w:rsid w:val="00615126"/>
    <w:rsid w:val="00616D16"/>
    <w:rsid w:val="00617AC6"/>
    <w:rsid w:val="006238D1"/>
    <w:rsid w:val="00623D76"/>
    <w:rsid w:val="00634B1A"/>
    <w:rsid w:val="00637010"/>
    <w:rsid w:val="00641663"/>
    <w:rsid w:val="006512A7"/>
    <w:rsid w:val="00653D7C"/>
    <w:rsid w:val="00654A80"/>
    <w:rsid w:val="0066051C"/>
    <w:rsid w:val="00664C39"/>
    <w:rsid w:val="00667787"/>
    <w:rsid w:val="00675133"/>
    <w:rsid w:val="00680C25"/>
    <w:rsid w:val="006820CB"/>
    <w:rsid w:val="006954C4"/>
    <w:rsid w:val="00695D10"/>
    <w:rsid w:val="00697976"/>
    <w:rsid w:val="006B771F"/>
    <w:rsid w:val="006C0B07"/>
    <w:rsid w:val="006D2BD6"/>
    <w:rsid w:val="006E787D"/>
    <w:rsid w:val="00712217"/>
    <w:rsid w:val="00713AE8"/>
    <w:rsid w:val="00714519"/>
    <w:rsid w:val="00746778"/>
    <w:rsid w:val="0075669F"/>
    <w:rsid w:val="00757210"/>
    <w:rsid w:val="00757A94"/>
    <w:rsid w:val="00761CDA"/>
    <w:rsid w:val="007642EC"/>
    <w:rsid w:val="00780262"/>
    <w:rsid w:val="007848B0"/>
    <w:rsid w:val="0078609D"/>
    <w:rsid w:val="00786DB9"/>
    <w:rsid w:val="00794DBC"/>
    <w:rsid w:val="007A2D5B"/>
    <w:rsid w:val="007B7E25"/>
    <w:rsid w:val="007C0A63"/>
    <w:rsid w:val="007C21B0"/>
    <w:rsid w:val="007C3D79"/>
    <w:rsid w:val="007D0237"/>
    <w:rsid w:val="007D0532"/>
    <w:rsid w:val="007D0BFD"/>
    <w:rsid w:val="007E594D"/>
    <w:rsid w:val="007F2F29"/>
    <w:rsid w:val="007F480F"/>
    <w:rsid w:val="007F5BC7"/>
    <w:rsid w:val="007F6CF4"/>
    <w:rsid w:val="008000DE"/>
    <w:rsid w:val="00804033"/>
    <w:rsid w:val="0081182F"/>
    <w:rsid w:val="008126D9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22B3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754A8"/>
    <w:rsid w:val="009843E4"/>
    <w:rsid w:val="009944B8"/>
    <w:rsid w:val="009953EE"/>
    <w:rsid w:val="009A3080"/>
    <w:rsid w:val="009C3181"/>
    <w:rsid w:val="009D243C"/>
    <w:rsid w:val="009D5860"/>
    <w:rsid w:val="009D73F9"/>
    <w:rsid w:val="00A02363"/>
    <w:rsid w:val="00A12798"/>
    <w:rsid w:val="00A24048"/>
    <w:rsid w:val="00A24186"/>
    <w:rsid w:val="00A27779"/>
    <w:rsid w:val="00A30F26"/>
    <w:rsid w:val="00A35E2E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67BB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34F9C"/>
    <w:rsid w:val="00B615A8"/>
    <w:rsid w:val="00B65FA9"/>
    <w:rsid w:val="00B6791A"/>
    <w:rsid w:val="00B8723D"/>
    <w:rsid w:val="00B91EED"/>
    <w:rsid w:val="00B9231D"/>
    <w:rsid w:val="00B92D1E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27201"/>
    <w:rsid w:val="00C4301D"/>
    <w:rsid w:val="00C45347"/>
    <w:rsid w:val="00C4699C"/>
    <w:rsid w:val="00C505E3"/>
    <w:rsid w:val="00C51A0B"/>
    <w:rsid w:val="00C5721F"/>
    <w:rsid w:val="00C610E5"/>
    <w:rsid w:val="00C6195A"/>
    <w:rsid w:val="00C63E37"/>
    <w:rsid w:val="00C657E7"/>
    <w:rsid w:val="00C80748"/>
    <w:rsid w:val="00C80B66"/>
    <w:rsid w:val="00C82550"/>
    <w:rsid w:val="00C86915"/>
    <w:rsid w:val="00C90DF3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254A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1046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DF7361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0549"/>
    <w:rsid w:val="00E7427F"/>
    <w:rsid w:val="00E76C16"/>
    <w:rsid w:val="00E86FCB"/>
    <w:rsid w:val="00E87BC4"/>
    <w:rsid w:val="00ED0269"/>
    <w:rsid w:val="00ED30A1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0DAA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A60EE"/>
    <w:rsid w:val="00FC4713"/>
    <w:rsid w:val="00FD0249"/>
    <w:rsid w:val="00FD3AD6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paragraph" w:styleId="af">
    <w:name w:val="Normal (Web)"/>
    <w:basedOn w:val="a1"/>
    <w:uiPriority w:val="99"/>
    <w:rsid w:val="002B7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235FC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paragraph" w:styleId="af">
    <w:name w:val="Normal (Web)"/>
    <w:basedOn w:val="a1"/>
    <w:uiPriority w:val="99"/>
    <w:rsid w:val="002B7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235FC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B12D7E2787723AEA0633134B454624F0DCB918D5AEC1A76BAA26B14DA60B46E7C138808C952B6C55XCt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2518</TotalTime>
  <Pages>25</Pages>
  <Words>8603</Words>
  <Characters>49043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Беккер Лариса Викторовна</cp:lastModifiedBy>
  <cp:revision>57</cp:revision>
  <cp:lastPrinted>2016-03-10T03:52:00Z</cp:lastPrinted>
  <dcterms:created xsi:type="dcterms:W3CDTF">2015-09-14T12:17:00Z</dcterms:created>
  <dcterms:modified xsi:type="dcterms:W3CDTF">2016-03-30T12:24:00Z</dcterms:modified>
</cp:coreProperties>
</file>