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4D8" w:rsidRDefault="000064D8" w:rsidP="000064D8">
      <w:pPr>
        <w:pStyle w:val="1"/>
        <w:rPr>
          <w:sz w:val="45"/>
          <w:szCs w:val="45"/>
        </w:rPr>
      </w:pPr>
      <w:r>
        <w:rPr>
          <w:sz w:val="45"/>
          <w:szCs w:val="45"/>
        </w:rPr>
        <w:t>Конкурс № 781047</w:t>
      </w:r>
      <w:r>
        <w:rPr>
          <w:sz w:val="45"/>
          <w:szCs w:val="45"/>
        </w:rPr>
        <w:br/>
      </w:r>
      <w:r>
        <w:rPr>
          <w:rStyle w:val="x-small3"/>
          <w:sz w:val="34"/>
          <w:szCs w:val="34"/>
        </w:rPr>
        <w:t>Открытый одноэтапный конкурс без предварительного отбора на право заключения Договора поставки транспортных средств на шасси КАМАЗ для филиалов АО «</w:t>
      </w:r>
      <w:proofErr w:type="spellStart"/>
      <w:r>
        <w:rPr>
          <w:rStyle w:val="x-small3"/>
          <w:sz w:val="34"/>
          <w:szCs w:val="34"/>
        </w:rPr>
        <w:t>Тюменьэнерго</w:t>
      </w:r>
      <w:proofErr w:type="spellEnd"/>
      <w:r>
        <w:rPr>
          <w:rStyle w:val="x-small3"/>
          <w:sz w:val="34"/>
          <w:szCs w:val="34"/>
        </w:rPr>
        <w:t>».</w:t>
      </w:r>
    </w:p>
    <w:p w:rsidR="000064D8" w:rsidRDefault="000064D8" w:rsidP="000064D8">
      <w:pPr>
        <w:spacing w:after="240" w:line="343" w:lineRule="atLeast"/>
        <w:rPr>
          <w:rFonts w:ascii="Arial" w:hAnsi="Arial" w:cs="Arial"/>
          <w:color w:val="000000"/>
          <w:sz w:val="21"/>
          <w:szCs w:val="21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064D8" w:rsidTr="000064D8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25"/>
              <w:gridCol w:w="1902"/>
            </w:tblGrid>
            <w:tr w:rsidR="000064D8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0064D8" w:rsidRDefault="000064D8">
                  <w:pPr>
                    <w:spacing w:after="0"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bookmarkStart w:id="0" w:name="expl_275588"/>
                  <w:bookmarkEnd w:id="0"/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Вопрос: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 [</w:t>
                  </w:r>
                  <w:hyperlink r:id="rId5" w:history="1">
                    <w:r>
                      <w:rPr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Исправить ответ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064D8" w:rsidRDefault="000064D8">
                  <w:pPr>
                    <w:spacing w:line="343" w:lineRule="atLeast"/>
                    <w:jc w:val="righ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  09.03.2017 08:27 </w:t>
                  </w:r>
                </w:p>
              </w:tc>
            </w:tr>
            <w:tr w:rsidR="000064D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0064D8" w:rsidRDefault="000064D8" w:rsidP="000064D8">
                  <w:pPr>
                    <w:shd w:val="clear" w:color="auto" w:fill="FFFDE4"/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Style w:val="aux1"/>
                      <w:rFonts w:ascii="Arial" w:hAnsi="Arial" w:cs="Arial"/>
                      <w:sz w:val="21"/>
                      <w:szCs w:val="21"/>
                    </w:rPr>
                    <w:t>Выгружено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09.03.2017 09:10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[</w:t>
                  </w:r>
                  <w:hyperlink r:id="rId6" w:history="1">
                    <w:r>
                      <w:rPr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Выгрузить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]</w:t>
                  </w:r>
                </w:p>
                <w:p w:rsidR="000064D8" w:rsidRDefault="000064D8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Добрый день! Прошу разъяснить, является ли данный лот делимым? Или же при подаче заявки, частичная подача на часть позиций не допустима?</w:t>
                  </w:r>
                </w:p>
              </w:tc>
            </w:tr>
            <w:tr w:rsidR="000064D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0064D8" w:rsidRDefault="000064D8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hyperlink r:id="rId7" w:history="1">
                    <w:r>
                      <w:rPr>
                        <w:rFonts w:ascii="Arial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064D8" w:rsidRDefault="000064D8">
                  <w:pPr>
                    <w:spacing w:line="343" w:lineRule="atLeast"/>
                    <w:jc w:val="righ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bookmarkStart w:id="1" w:name="_GoBack"/>
                  <w:bookmarkEnd w:id="1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  09.03.2017 09:02</w:t>
                  </w:r>
                </w:p>
              </w:tc>
            </w:tr>
            <w:tr w:rsidR="000064D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0064D8" w:rsidRDefault="000064D8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Данный лот является не делимым. Договор по итогам конкурса заключается с победителем на всю продукцию заявленную в Техническом задании (Приложение №1 к Конкурсной документации) .</w:t>
                  </w:r>
                </w:p>
              </w:tc>
            </w:tr>
          </w:tbl>
          <w:p w:rsidR="000064D8" w:rsidRDefault="000064D8">
            <w:pPr>
              <w:spacing w:line="34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60168B" w:rsidRPr="00691563" w:rsidRDefault="0060168B" w:rsidP="00691563"/>
    <w:sectPr w:rsidR="0060168B" w:rsidRPr="00691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B132C"/>
    <w:multiLevelType w:val="multilevel"/>
    <w:tmpl w:val="49B8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5B2218"/>
    <w:multiLevelType w:val="multilevel"/>
    <w:tmpl w:val="66F4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C0B"/>
    <w:rsid w:val="000064D8"/>
    <w:rsid w:val="0060168B"/>
    <w:rsid w:val="00691563"/>
    <w:rsid w:val="00BE2FBB"/>
    <w:rsid w:val="00E0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5746C-083F-45A6-82EF-58AB8F31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2FBB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FBB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BE2FBB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E2FBB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BE2FBB"/>
    <w:rPr>
      <w:sz w:val="18"/>
      <w:szCs w:val="18"/>
    </w:rPr>
  </w:style>
  <w:style w:type="character" w:customStyle="1" w:styleId="imp1">
    <w:name w:val="imp1"/>
    <w:basedOn w:val="a0"/>
    <w:rsid w:val="00BE2FBB"/>
    <w:rPr>
      <w:color w:val="E4002B"/>
    </w:rPr>
  </w:style>
  <w:style w:type="character" w:customStyle="1" w:styleId="userlinkmenu">
    <w:name w:val="userlink_menu"/>
    <w:basedOn w:val="a0"/>
    <w:rsid w:val="00BE2FBB"/>
  </w:style>
  <w:style w:type="character" w:customStyle="1" w:styleId="aux1">
    <w:name w:val="aux1"/>
    <w:basedOn w:val="a0"/>
    <w:rsid w:val="00BE2FBB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1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6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27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24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6532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804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8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294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34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14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4319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781047&amp;action=explan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zgr/?action=export_explanation&amp;explanation_id=275588&amp;lot_id=781047&amp;lot_type=20&amp;notice_code=40" TargetMode="External"/><Relationship Id="rId5" Type="http://schemas.openxmlformats.org/officeDocument/2006/relationships/hyperlink" Target="http://www.b2b-mrsk.ru/market/view.html?action=explanation&amp;id=781047&amp;doexpl=answer&amp;expl_id=27558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2017-03-09T05:46:00Z</dcterms:created>
  <dcterms:modified xsi:type="dcterms:W3CDTF">2017-03-09T06:16:00Z</dcterms:modified>
</cp:coreProperties>
</file>