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70" w:rsidRPr="002B7EC4" w:rsidRDefault="00D32C70" w:rsidP="00D32C70">
      <w:pPr>
        <w:pStyle w:val="1"/>
        <w:keepLines/>
        <w:rPr>
          <w:b/>
          <w:sz w:val="24"/>
          <w:szCs w:val="24"/>
        </w:rPr>
      </w:pPr>
      <w:bookmarkStart w:id="0" w:name="_GoBack"/>
      <w:r w:rsidRPr="002B7EC4">
        <w:rPr>
          <w:b/>
          <w:sz w:val="24"/>
          <w:szCs w:val="24"/>
        </w:rPr>
        <w:t>Запрос цен № 1099507</w:t>
      </w:r>
    </w:p>
    <w:p w:rsidR="00D32C70" w:rsidRPr="002B7EC4" w:rsidRDefault="00D32C70" w:rsidP="00D32C70">
      <w:pPr>
        <w:pStyle w:val="1"/>
        <w:keepLines/>
        <w:rPr>
          <w:b/>
          <w:sz w:val="24"/>
          <w:szCs w:val="24"/>
        </w:rPr>
      </w:pPr>
      <w:r w:rsidRPr="002B7EC4">
        <w:rPr>
          <w:b/>
          <w:sz w:val="24"/>
          <w:szCs w:val="24"/>
        </w:rPr>
        <w:t xml:space="preserve">Открытый запрос цен на право заключения договора на поставку строительных материалов и изделий из них для ремонта и ТО оборудования ПС 35-110 </w:t>
      </w:r>
      <w:proofErr w:type="spellStart"/>
      <w:r w:rsidRPr="002B7EC4">
        <w:rPr>
          <w:b/>
          <w:sz w:val="24"/>
          <w:szCs w:val="24"/>
        </w:rPr>
        <w:t>кВ</w:t>
      </w:r>
      <w:proofErr w:type="spellEnd"/>
      <w:r w:rsidRPr="002B7EC4">
        <w:rPr>
          <w:b/>
          <w:sz w:val="24"/>
          <w:szCs w:val="24"/>
        </w:rPr>
        <w:t xml:space="preserve">, ВЛ 6- 110 </w:t>
      </w:r>
      <w:proofErr w:type="spellStart"/>
      <w:r w:rsidRPr="002B7EC4">
        <w:rPr>
          <w:b/>
          <w:sz w:val="24"/>
          <w:szCs w:val="24"/>
        </w:rPr>
        <w:t>кВ</w:t>
      </w:r>
      <w:proofErr w:type="spellEnd"/>
      <w:r w:rsidRPr="002B7EC4">
        <w:rPr>
          <w:b/>
          <w:sz w:val="24"/>
          <w:szCs w:val="24"/>
        </w:rPr>
        <w:t xml:space="preserve">, РС 10/0,4 </w:t>
      </w:r>
      <w:proofErr w:type="spellStart"/>
      <w:r w:rsidRPr="002B7EC4">
        <w:rPr>
          <w:b/>
          <w:sz w:val="24"/>
          <w:szCs w:val="24"/>
        </w:rPr>
        <w:t>кВ</w:t>
      </w:r>
      <w:proofErr w:type="spellEnd"/>
      <w:r w:rsidRPr="002B7EC4">
        <w:rPr>
          <w:b/>
          <w:sz w:val="24"/>
          <w:szCs w:val="24"/>
        </w:rPr>
        <w:t xml:space="preserve"> для нужд филиала АО "</w:t>
      </w:r>
      <w:proofErr w:type="spellStart"/>
      <w:r w:rsidRPr="002B7EC4">
        <w:rPr>
          <w:b/>
          <w:sz w:val="24"/>
          <w:szCs w:val="24"/>
        </w:rPr>
        <w:t>Тюменьэнерго</w:t>
      </w:r>
      <w:proofErr w:type="spellEnd"/>
      <w:r w:rsidRPr="002B7EC4">
        <w:rPr>
          <w:b/>
          <w:sz w:val="24"/>
          <w:szCs w:val="24"/>
        </w:rPr>
        <w:t>" Ноябрьские электрические сети</w:t>
      </w:r>
    </w:p>
    <w:bookmarkEnd w:id="0"/>
    <w:p w:rsidR="00D32C70" w:rsidRDefault="00D32C70" w:rsidP="00D32C70">
      <w:pPr>
        <w:pStyle w:val="a4"/>
        <w:keepLines/>
      </w:pPr>
      <w:r>
        <w:t xml:space="preserve">Приём заявок завершается 09.10.2018 в 08:00 по московскому времени  (через 11 суток, 16 часов, 28 минут и 21 секунду) </w:t>
      </w:r>
      <w:r>
        <w:rPr>
          <w:vanish/>
        </w:rPr>
        <w:t xml:space="preserve">(завершён) </w:t>
      </w:r>
      <w:r>
        <w:rPr>
          <w:vanish/>
        </w:rPr>
        <w:br/>
      </w:r>
      <w:r>
        <w:rPr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vanish/>
        </w:rPr>
        <w:t xml:space="preserve"> </w:t>
      </w:r>
      <w: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32C70" w:rsidTr="00D32C7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D32C7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32C70" w:rsidRDefault="00D32C70" w:rsidP="00D32C70">
                  <w:pPr>
                    <w:pStyle w:val="2"/>
                    <w:keepNext w:val="0"/>
                    <w:rPr>
                      <w:vanish/>
                    </w:rPr>
                  </w:pPr>
                  <w:r>
                    <w:rPr>
                      <w:rStyle w:val="value"/>
                    </w:rPr>
                    <w:t xml:space="preserve">Открытый запрос цен на право заключения договора на поставку строительных материалов и изделий из них для ремонта и ТО оборудования ПС 35-110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>, ВЛ 6-</w:t>
                  </w:r>
                  <w:r>
                    <w:br/>
                  </w:r>
                  <w:r>
                    <w:rPr>
                      <w:rStyle w:val="value"/>
                    </w:rPr>
                    <w:t xml:space="preserve">110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, РС 10/0,4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</w:rPr>
                    <w:t>" Ноябрьские электрические сети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value"/>
                      <w:b/>
                      <w:bCs/>
                    </w:rPr>
                    <w:t xml:space="preserve">Поставка строительных материалов и изделий из них для ремонта и ТО оборудования ПС 35-110 </w:t>
                  </w:r>
                  <w:proofErr w:type="spellStart"/>
                  <w:r>
                    <w:rPr>
                      <w:rStyle w:val="value"/>
                      <w:b/>
                      <w:bCs/>
                    </w:rPr>
                    <w:t>кВ</w:t>
                  </w:r>
                  <w:proofErr w:type="spellEnd"/>
                  <w:r>
                    <w:rPr>
                      <w:rStyle w:val="value"/>
                      <w:b/>
                      <w:bCs/>
                    </w:rPr>
                    <w:t xml:space="preserve">, ВЛ 6- 110 </w:t>
                  </w:r>
                  <w:proofErr w:type="spellStart"/>
                  <w:r>
                    <w:rPr>
                      <w:rStyle w:val="value"/>
                      <w:b/>
                      <w:bCs/>
                    </w:rPr>
                    <w:t>кВ</w:t>
                  </w:r>
                  <w:proofErr w:type="spellEnd"/>
                  <w:r>
                    <w:rPr>
                      <w:rStyle w:val="value"/>
                      <w:b/>
                      <w:bCs/>
                    </w:rPr>
                    <w:t xml:space="preserve">, РС 10/0,4 </w:t>
                  </w:r>
                  <w:proofErr w:type="spellStart"/>
                  <w:r>
                    <w:rPr>
                      <w:rStyle w:val="value"/>
                      <w:b/>
                      <w:bCs/>
                    </w:rPr>
                    <w:t>кВ</w:t>
                  </w:r>
                  <w:proofErr w:type="spellEnd"/>
                  <w:r>
                    <w:rPr>
                      <w:rStyle w:val="value"/>
                      <w:b/>
                      <w:bCs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  <w:b/>
                      <w:bCs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b/>
                      <w:bCs/>
                    </w:rPr>
                    <w:t>" Ноябрьские электрические сети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D32C7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b/>
                            <w:bCs/>
                          </w:rPr>
                          <w:t>20.30.22.110</w:t>
                        </w:r>
                        <w:r>
                          <w:t>  Материалы лакокрасочные для нанесения покрытий прочие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b/>
                            <w:bCs/>
                          </w:rPr>
                          <w:t>20.30.2</w:t>
                        </w:r>
                        <w:r>
                          <w:t>  Производство прочих красок, лаков, эмалей и аналогичных материалов для нанесения покрытий, художественных и полиграфических красок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1 </w:t>
                        </w:r>
                        <w:proofErr w:type="spellStart"/>
                        <w:r>
                          <w:t>шт</w:t>
                        </w:r>
                        <w:proofErr w:type="spellEnd"/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b/>
                            <w:bCs/>
                          </w:rPr>
                          <w:t>3 051 280,92 руб. (цена с НДС)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b/>
                            <w:bCs/>
                          </w:rPr>
                          <w:t>3 051 280,92 руб. (цена с НДС)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Цена с НДС (</w:t>
                        </w:r>
                        <w:hyperlink r:id="rId5" w:history="1">
                          <w:r>
                            <w:rPr>
                              <w:rStyle w:val="a7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27.09.2018 15:28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09.10.2018 08:00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 xml:space="preserve">27.09.2018 15:28,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7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a7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r:id="rId8" w:history="1">
                          <w:r>
                            <w:rPr>
                              <w:rStyle w:val="a7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Style w:val="a7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7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r:id="rId9" w:history="1">
                          <w:r>
                            <w:rPr>
                              <w:rStyle w:val="a7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Style w:val="a7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7"/>
                            </w:rPr>
                            <w:t>"</w:t>
                          </w:r>
                        </w:hyperlink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r:id="rId10" w:history="1">
                          <w:r>
                            <w:rPr>
                              <w:rStyle w:val="a7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+7 (3496) 36-23-45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r:id="rId11" w:history="1">
                          <w:r>
                            <w:rPr>
                              <w:rStyle w:val="a7"/>
                            </w:rPr>
                            <w:t>Строка № 1112 плана закупок на 2018 год</w:t>
                          </w:r>
                        </w:hyperlink>
                      </w:p>
                    </w:tc>
                  </w:tr>
                </w:tbl>
                <w:p w:rsidR="00D32C70" w:rsidRDefault="00D32C70" w:rsidP="00D32C70">
                  <w:pPr>
                    <w:keepLines/>
                  </w:pPr>
                </w:p>
              </w:tc>
            </w:tr>
            <w:tr w:rsidR="00D32C7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32C70" w:rsidRDefault="00D32C70" w:rsidP="00D32C70">
                  <w:pPr>
                    <w:keepLines/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D32C7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8610" cy="30861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861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8AD9346" id="Прямоугольник 5" o:spid="_x0000_s1026" alt="https://www.b2b-mrsk.ru/images/ico/system-question-alt-01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uQCgMAAA4GAAAOAAAAZHJzL2Uyb0RvYy54bWysVEtu2zAQ3RfoHQjuZUmO7FhC5CDxpyiQ&#10;tgHSHoCWKIuIRCokbTktChTotkCP0EN0U/STM8g36pCyHTvZFG21EMgZ8s28mcc5OV2VBVpSqZjg&#10;MfY7HkaUJyJlfB7jN6+nzgAjpQlPSSE4jfEtVfh0+PTJSV1FtCtyUaRUIgDhKqqrGOdaV5HrqiSn&#10;JVEdUVEOzkzIkmjYyrmbSlIDelm4Xc/ru7WQaSVFQpUC67h14qHFzzKa6FdZpqhGRYwhN23/0v5n&#10;5u8OT0g0l6TKWbJJg/xFFiVhHILuoMZEE7SQ7BFUyRIplMh0JxGlK7KMJdRyADa+94DNVU4qarlA&#10;cVS1K5P6f7DJy+WlRCyNcQ8jTkpoUfNl/WH9ufnZ3K0/Nl+bu+bH+lPzq/nWfEdwJqUqgfqZPilo&#10;VF3XnVl35pRSXXfkwmUlmVPlskS46lZpWjo3C6o0qMMhhXY8v1Pxual6Ddch+FV1KU3dVHUhkmuF&#10;uBjlhM/pmaqgd6AoyGprklLUOSUp0PcNhHuAYTYK0NCsfiFS4EEWWtierDJZmhhQbbSyrb/dtZ6u&#10;NErAeOQN+j4IJAHXZm0ikGh7uZJKP6OiRGYRYwnZWXCyvFC6Pbo9YmJxMWVFAXYSFfzAAJitBULD&#10;VeMzSVixvAu9cDKYDAIn6PYnTuCNx87ZdBQ4/al/3BsfjUejsf/exPWDKGdpSrkJsxWuH/yZMDZP&#10;qJXcTrpKFCw1cCYlJeezUSHRksDDmdrPlhw898fcwzRsvYDLA0p+N/DOu6Ez7Q+OnWAa9Jzw2BuA&#10;FMLzsO8FYTCeHlK6YJz+OyVUxzjsdXu2S3tJP+Dm2e8xNxKVTMNoKlgZ48HuEImMAic8ta3VhBXt&#10;eq8UJv37UkC7t422ejUSbdU/E+ktyFUKkBMoD4YoLHIh32JUw0CKsbpZEEkxKp5zkHzoB4GZYHYT&#10;9I67sJH7ntm+h/AEoGKsMWqXI91OvUUl2TyHSL4tDBdn8EwyZiVsnlCb1eZxwdCxTDYD0ky1/b09&#10;dT/Gh78BAAD//wMAUEsDBBQABgAIAAAAIQCY9mwN2QAAAAMBAAAPAAAAZHJzL2Rvd25yZXYueG1s&#10;TI9BS8NAEIXvgv9hGcGL2I0ipcRsihTEIkIx1Z6n2TEJZmfT7DaJ/97RHvQyj+EN732TLSfXqoH6&#10;0Hg2cDNLQBGX3jZcGXjbPl4vQIWIbLH1TAa+KMAyPz/LMLV+5FcailgpCeGQooE6xi7VOpQ1OQwz&#10;3xGL9+F7h1HWvtK2x1HCXatvk2SuHTYsDTV2tKqp/CyOzsBYbobd9uVJb652a8+H9WFVvD8bc3kx&#10;PdyDijTFv2P4wRd0yIVp749sg2oNyCPxd4p3t5iD2p9U55n+z55/AwAA//8DAFBLAQItABQABgAI&#10;AAAAIQC2gziS/gAAAOEBAAATAAAAAAAAAAAAAAAAAAAAAABbQ29udGVudF9UeXBlc10ueG1sUEsB&#10;Ai0AFAAGAAgAAAAhADj9If/WAAAAlAEAAAsAAAAAAAAAAAAAAAAALwEAAF9yZWxzLy5yZWxzUEsB&#10;Ai0AFAAGAAgAAAAhAPMQ25AKAwAADgYAAA4AAAAAAAAAAAAAAAAALgIAAGRycy9lMm9Eb2MueG1s&#10;UEsBAi0AFAAGAAgAAAAhAJj2bA3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Нет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Да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8610" cy="30861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861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DF2C9B7" id="Прямоугольник 4" o:spid="_x0000_s1026" alt="https://www.b2b-mrsk.ru/images/ico/system-question-alt-01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X9CgMAAA4GAAAOAAAAZHJzL2Uyb0RvYy54bWysVEtu2zAQ3RfoHQjuZUmO7FhC5CDxpyiQ&#10;tgHSHoCWKIuIRCokbTktChTotkCP0EN0U/STM8g36pCyHTvZFG21EMgZ8s28mcc5OV2VBVpSqZjg&#10;MfY7HkaUJyJlfB7jN6+nzgAjpQlPSSE4jfEtVfh0+PTJSV1FtCtyUaRUIgDhKqqrGOdaV5HrqiSn&#10;JVEdUVEOzkzIkmjYyrmbSlIDelm4Xc/ru7WQaSVFQpUC67h14qHFzzKa6FdZpqhGRYwhN23/0v5n&#10;5u8OT0g0l6TKWbJJg/xFFiVhHILuoMZEE7SQ7BFUyRIplMh0JxGlK7KMJdRyADa+94DNVU4qarlA&#10;cVS1K5P6f7DJy+WlRCyNcYARJyW0qPmy/rD+3Pxs7tYfm6/NXfNj/an51XxrviM4k1KVQP1MnxQ0&#10;qq7rzqw7c0qprjty4bKSzKlyWSJcdas0LZ2bBVUa1OGQQjue36n43FS9husQ/Kq6lKZuqroQybVC&#10;XIxywuf0TFXQO1AUZLU1SSnqnJIU6PsGwj3AMBsFaGhWvxAp8CALLWxPVpksTQyoNlrZ1t/uWk9X&#10;GiVgPPIGfR8EkoBrszYRSLS9XEmln1FRIrOIsYTsLDhZXijdHt0eMbG4mLKiADuJCn5gAMzWAqHh&#10;qvGZJKxY3oVeOBlMBoETdPsTJ/DGY+dsOgqc/tQ/7o2PxqPR2H9v4vpBlLM0pdyE2QrXD/5MGJsn&#10;1EpuJ10lCpYaOJOSkvPZqJBoSeDhTO1nSw6e+2PuYRq2XsDlASW/G3jn3dCZ9gfHTjANek547A1A&#10;CuF52PeCMBhPDyldME7/nRKqYxz2uj3bpb2kH3Dz7PeYG4lKpmE0FayM8WB3iERGgROe2tZqwop2&#10;vVcKk/59KaDd20ZbvRqJtuqfifQW5CoFyAmUB0MUFrmQbzGqYSDFWN0siKQYFc85SD70g8BMMLsJ&#10;esdd2Mh9z2zfQ3gCUDHWGLXLkW6n3qKSbJ5DJN8WhoszeCYZsxI2T6jNavO4YOhYJpsBaaba/t6e&#10;uh/jw98AAAD//wMAUEsDBBQABgAIAAAAIQCY9mwN2QAAAAMBAAAPAAAAZHJzL2Rvd25yZXYueG1s&#10;TI9BS8NAEIXvgv9hGcGL2I0ipcRsihTEIkIx1Z6n2TEJZmfT7DaJ/97RHvQyj+EN732TLSfXqoH6&#10;0Hg2cDNLQBGX3jZcGXjbPl4vQIWIbLH1TAa+KMAyPz/LMLV+5FcailgpCeGQooE6xi7VOpQ1OQwz&#10;3xGL9+F7h1HWvtK2x1HCXatvk2SuHTYsDTV2tKqp/CyOzsBYbobd9uVJb652a8+H9WFVvD8bc3kx&#10;PdyDijTFv2P4wRd0yIVp749sg2oNyCPxd4p3t5iD2p9U55n+z55/AwAA//8DAFBLAQItABQABgAI&#10;AAAAIQC2gziS/gAAAOEBAAATAAAAAAAAAAAAAAAAAAAAAABbQ29udGVudF9UeXBlc10ueG1sUEsB&#10;Ai0AFAAGAAgAAAAhADj9If/WAAAAlAEAAAsAAAAAAAAAAAAAAAAALwEAAF9yZWxzLy5yZWxzUEsB&#10;Ai0AFAAGAAgAAAAhAFJAJf0KAwAADgYAAA4AAAAAAAAAAAAAAAAALgIAAGRycy9lMm9Eb2MueG1s&#10;UEsBAi0AFAAGAAgAAAAhAJj2bA3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Нет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8610" cy="30861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861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E2B9648" id="Прямоугольник 3" o:spid="_x0000_s1026" alt="https://www.b2b-mrsk.ru/images/ico/system-question-alt-01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8nCgMAAA4GAAAOAAAAZHJzL2Uyb0RvYy54bWysVEtu2zAQ3RfoHQjuZUmO7FhC5CDxpyiQ&#10;tgHSHoCWKIuIRCokbTktChTotkCP0EN0U/STM8g36pCyHTvZFG21EMgZ8s28mcc5OV2VBVpSqZjg&#10;MfY7HkaUJyJlfB7jN6+nzgAjpQlPSSE4jfEtVfh0+PTJSV1FtCtyUaRUIgDhKqqrGOdaV5HrqiSn&#10;JVEdUVEOzkzIkmjYyrmbSlIDelm4Xc/ru7WQaSVFQpUC67h14qHFzzKa6FdZpqhGRYwhN23/0v5n&#10;5u8OT0g0l6TKWbJJg/xFFiVhHILuoMZEE7SQ7BFUyRIplMh0JxGlK7KMJdRyADa+94DNVU4qarlA&#10;cVS1K5P6f7DJy+WlRCyN8RFGnJTQoubL+sP6c/OzuVt/bL42d82P9afmV/Ot+Y7gTEpVAvUzfVLQ&#10;qLquO7PuzCmluu7IhctKMqfKZYlw1a3StHRuFlRpUIdDCu14fqfic1P1Gq5D8KvqUpq6qepCJNcK&#10;cTHKCZ/TM1VB70BRkNXWJKWoc0pSoO8bCPcAw2wUoKFZ/UKkwIMstLA9WWWyNDGg2mhlW3+7az1d&#10;aZSA8cgb9H0QSAKuzdpEINH2ciWVfkZFicwixhKys+BkeaF0e3R7xMTiYsqKAuwkKviBATBbC4SG&#10;q8ZnkrBieRd64WQwGQRO0O1PnMAbj52z6Shw+lP/uDc+Go9GY/+9iesHUc7SlHITZitcP/gzYWye&#10;UCu5nXSVKFhq4ExKSs5no0KiJYGHM7WfLTl47o+5h2nYegGXB5T8buCdd0Nn2h8cO8E06DnhsTcA&#10;KYTnYd8LwmA8PaR0wTj9d0qojnHY6/Zsl/aSfsDNs99jbiQqmYbRVLAyxoPdIRIZBU54alurCSva&#10;9V4pTPr3pYB2bxtt9Wok2qp/JtJbkKsUICdQHgxRWORCvsWohoEUY3WzIJJiVDznIPnQDwIzwewm&#10;6B13YSP3PbN9D+EJQMVYY9QuR7qdeotKsnkOkXxbGC7O4JlkzErYPKE2q83jgqFjmWwGpJlq+3t7&#10;6n6MD38DAAD//wMAUEsDBBQABgAIAAAAIQCY9mwN2QAAAAMBAAAPAAAAZHJzL2Rvd25yZXYueG1s&#10;TI9BS8NAEIXvgv9hGcGL2I0ipcRsihTEIkIx1Z6n2TEJZmfT7DaJ/97RHvQyj+EN732TLSfXqoH6&#10;0Hg2cDNLQBGX3jZcGXjbPl4vQIWIbLH1TAa+KMAyPz/LMLV+5FcailgpCeGQooE6xi7VOpQ1OQwz&#10;3xGL9+F7h1HWvtK2x1HCXatvk2SuHTYsDTV2tKqp/CyOzsBYbobd9uVJb652a8+H9WFVvD8bc3kx&#10;PdyDijTFv2P4wRd0yIVp749sg2oNyCPxd4p3t5iD2p9U55n+z55/AwAA//8DAFBLAQItABQABgAI&#10;AAAAIQC2gziS/gAAAOEBAAATAAAAAAAAAAAAAAAAAAAAAABbQ29udGVudF9UeXBlc10ueG1sUEsB&#10;Ai0AFAAGAAgAAAAhADj9If/WAAAAlAEAAAsAAAAAAAAAAAAAAAAALwEAAF9yZWxzLy5yZWxzUEsB&#10;Ai0AFAAGAAgAAAAhAHT1rycKAwAADgYAAA4AAAAAAAAAAAAAAAAALgIAAGRycy9lMm9Eb2MueG1s&#10;UEsBAi0AFAAGAAgAAAAhAJj2bA3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Да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8610" cy="30861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861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58084C" id="Прямоугольник 2" o:spid="_x0000_s1026" alt="https://www.b2b-mrsk.ru/images/ico/system-question-alt-01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FKCg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BGAx8EkoJrszYRSLy9XEuln1FRIbNIsITsLDhZnivdHd0eMbG4mLKyBDuJS37PAJidBULD&#10;VeMzSVixvIu86Gx0NgqdMBicOaE3mTgn03HoDKb+sD85mIzHE/+9ieuHccGyjHITZitcP/wzYWye&#10;UCe5nXSVKFlm4ExKSs5n41KiJYGHM7WfLTl47o6599Ow9QIuDyj5QeidBpEzHYyGTjgN+0409EYg&#10;heg0GnhhFE6m9ymdM07/nRJqEhz1g77t0l7SD7h59nvMjcQV0zCaSlYleLQ7RGKjwDOe2dZqwspu&#10;vVcKk/5dKaDd20ZbvRqJduqfiWwNcpUC5ATKgyEKi0LItxg1MJASrK4XRFKMyuccJB/5YWgmmN2E&#10;/WEAG7nvme17CE8BKsEao2451t3UW9SSzQuI5NvCcHECzyRnVsLmCXVZbR4XDB3LZDMgzVTb39tT&#10;d2P86DcAAAD//wMAUEsDBBQABgAIAAAAIQCY9mwN2QAAAAMBAAAPAAAAZHJzL2Rvd25yZXYueG1s&#10;TI9BS8NAEIXvgv9hGcGL2I0ipcRsihTEIkIx1Z6n2TEJZmfT7DaJ/97RHvQyj+EN732TLSfXqoH6&#10;0Hg2cDNLQBGX3jZcGXjbPl4vQIWIbLH1TAa+KMAyPz/LMLV+5FcailgpCeGQooE6xi7VOpQ1OQwz&#10;3xGL9+F7h1HWvtK2x1HCXatvk2SuHTYsDTV2tKqp/CyOzsBYbobd9uVJb652a8+H9WFVvD8bc3kx&#10;PdyDijTFv2P4wRd0yIVp749sg2oNyCPxd4p3t5iD2p9U55n+z55/AwAA//8DAFBLAQItABQABgAI&#10;AAAAIQC2gziS/gAAAOEBAAATAAAAAAAAAAAAAAAAAAAAAABbQ29udGVudF9UeXBlc10ueG1sUEsB&#10;Ai0AFAAGAAgAAAAhADj9If/WAAAAlAEAAAsAAAAAAAAAAAAAAAAALwEAAF9yZWxzLy5yZWxzUEsB&#10;Ai0AFAAGAAgAAAAhANWlUUoKAwAADgYAAA4AAAAAAAAAAAAAAAAALgIAAGRycy9lMm9Eb2MueG1s&#10;UEsBAi0AFAAGAAgAAAAhAJj2bA3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Да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8610" cy="30861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861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4612887" id="Прямоугольник 1" o:spid="_x0000_s1026" alt="https://www.b2b-mrsk.ru/images/ico/system-question-alt-01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P8CAMAAA4GAAAOAAAAZHJzL2Uyb0RvYy54bWysVEtu2zAQ3RfoHQjuZUmO7FhC5CDxpyiQ&#10;tgHSHoCWKIuIRCokbTktChTotkCP0EN0U/STM8g36pCyHTvZFG21EMgZ8s28mcc5OV2VBVpSqZjg&#10;MfY7HkaUJyJlfB7jN6+nzgAjpQlPSSE4jfEtVfh0+PTJSV1FtCtyUaRUIgDhKqqrGOdaV5HrqiSn&#10;JVEdUVEOzkzIkmjYyrmbSlIDelm4Xc/ru7WQaSVFQpUC67h14qHFzzKa6FdZpqhGRYwhN23/0v5n&#10;5u8OT0g0l6TKWbJJg/xFFiVhHILuoMZEE7SQ7BFUyRIplMh0JxGlK7KMJdRyADa+94DNVU4qarlA&#10;cVS1K5P6f7DJy+WlRCyF3mHESQktar6sP6w/Nz+bu/XH5mtz1/xYf2p+Nd+a7wjOpFQlUD/TJwWN&#10;quu6M+vOnFKq645cuKwkc6pclghX3SpNS+dmQZUGdTik0I7ndyo+N1Wv4ToEv6oupambqi5Ecq0Q&#10;F6Oc8Dk9UxX0rs1qa5JS1DklKdD3DYR7gGE2CtDQrH4hUuBBFlrYnqwyWZoYUG20sq2/3bWerjRK&#10;wHjkDfo+CCQB12ZtIpBoe7mSSj+jokRmEWMJ2VlwsrxQuj26PWJicTFlRQF2EhX8wACYrQVCw1Xj&#10;M0lYsbwLvXAymAwCJ+j2J07gjcfO2XQUOP2pf9wbH41Ho7H/3sT1gyhnaUq5CbMVrh/8mTA2T6iV&#10;3E66ShQsNXAmJSXns1Eh0ZLAw5naz5YcPPfH3MM0bL2AywNKfjfwzruhM+0Pjp1gGvSc8NgbgBTC&#10;87DvBWEwnh5SumCc/jslVMc47HV7tkt7ST/g5tnvMTcSlUzDaCpYGePB7hCJjAInPLWt1YQV7Xqv&#10;FCb9+1JAu7eNtno1Em3VPxPpLchVCpATKA+GKCxyId9iVMNAirG6WRBJMSqec5B86AeBmWB2E/SO&#10;u7CR+57ZvofwBKBirDFqlyPdTr1FJdk8h0i+LQwXZ/BMMmYlbJ5Qm9XmccHQsUw2A9JMtf29PXU/&#10;xoe/AQAA//8DAFBLAwQUAAYACAAAACEAmPZsDdkAAAADAQAADwAAAGRycy9kb3ducmV2LnhtbEyP&#10;QUvDQBCF74L/YRnBi9iNIqXEbIoUxCJCMdWep9kxCWZn0+w2if/e0R70Mo/hDe99ky0n16qB+tB4&#10;NnAzS0ARl942XBl42z5eL0CFiGyx9UwGvijAMj8/yzC1fuRXGopYKQnhkKKBOsYu1TqUNTkMM98R&#10;i/fhe4dR1r7StsdRwl2rb5Nkrh02LA01drSqqfwsjs7AWG6G3fblSW+udmvPh/VhVbw/G3N5MT3c&#10;g4o0xb9j+MEXdMiFae+PbINqDcgj8XeKd7eYg9qfVOeZ/s+efwMAAP//AwBQSwECLQAUAAYACAAA&#10;ACEAtoM4kv4AAADhAQAAEwAAAAAAAAAAAAAAAAAAAAAAW0NvbnRlbnRfVHlwZXNdLnhtbFBLAQIt&#10;ABQABgAIAAAAIQA4/SH/1gAAAJQBAAALAAAAAAAAAAAAAAAAAC8BAABfcmVscy8ucmVsc1BLAQIt&#10;ABQABgAIAAAAIQA2VFP8CAMAAA4GAAAOAAAAAAAAAAAAAAAAAC4CAABkcnMvZTJvRG9jLnhtbFBL&#10;AQItABQABgAIAAAAIQCY9mwN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lastRenderedPageBreak/>
                          <w:t>Да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r:id="rId12" w:tgtFrame="_blank" w:history="1">
                          <w:r>
                            <w:rPr>
                              <w:rStyle w:val="a7"/>
                            </w:rPr>
                            <w:t xml:space="preserve">Скачать файл 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>ЗД_1068.zip</w:t>
                          </w:r>
                        </w:hyperlink>
                        <w:r>
                          <w:t> (12.8 МБ)</w:t>
                        </w:r>
                      </w:p>
                      <w:p w:rsidR="00D32C70" w:rsidRDefault="00D32C70" w:rsidP="00D32C70">
                        <w:pPr>
                          <w:keepLines/>
                        </w:pPr>
                        <w:hyperlink r:id="rId13" w:history="1">
                          <w:r>
                            <w:rPr>
                              <w:rStyle w:val="a7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32C70" w:rsidRDefault="00D32C70" w:rsidP="00D32C70">
                        <w:pPr>
                          <w:keepLines/>
                        </w:pPr>
                        <w:hyperlink r:id="rId14" w:tgtFrame="signature" w:history="1">
                          <w:r>
                            <w:rPr>
                              <w:rStyle w:val="a7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В соответствии с Проектом договора (Приложение 2 к ЗД)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В соответствии с Техническим заданием (Приложение 1 к ЗД)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06.11.2018 15:00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06.11.2018 15:00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w:history="1">
                          <w:r>
                            <w:rPr>
                              <w:rStyle w:val="a7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t xml:space="preserve"> </w:t>
                        </w:r>
                        <w:r>
                          <w:pict/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32C7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2C70" w:rsidRDefault="00D32C70" w:rsidP="00D32C70">
                        <w:pPr>
                          <w:keepLines/>
                        </w:pPr>
                        <w:hyperlink r:id="rId15" w:tgtFrame="signature" w:history="1">
                          <w:r>
                            <w:rPr>
                              <w:rStyle w:val="a7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32C70" w:rsidRDefault="00D32C70" w:rsidP="00D32C70">
                  <w:pPr>
                    <w:keepLines/>
                  </w:pPr>
                </w:p>
              </w:tc>
            </w:tr>
          </w:tbl>
          <w:p w:rsidR="00D32C70" w:rsidRDefault="00D32C70" w:rsidP="00D32C70">
            <w:pPr>
              <w:keepLines/>
              <w:rPr>
                <w:sz w:val="24"/>
                <w:szCs w:val="24"/>
              </w:rPr>
            </w:pPr>
          </w:p>
        </w:tc>
      </w:tr>
    </w:tbl>
    <w:p w:rsidR="00DE3766" w:rsidRPr="006D05F5" w:rsidRDefault="00DE3766" w:rsidP="00D32C70">
      <w:pPr>
        <w:keepLines/>
      </w:pPr>
    </w:p>
    <w:sectPr w:rsidR="00DE3766" w:rsidRPr="006D05F5" w:rsidSect="0053651C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91B71"/>
    <w:multiLevelType w:val="multilevel"/>
    <w:tmpl w:val="C39E3DB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B5CFF"/>
    <w:multiLevelType w:val="multilevel"/>
    <w:tmpl w:val="E7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5D55F1"/>
    <w:multiLevelType w:val="multilevel"/>
    <w:tmpl w:val="AC1C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15D57"/>
    <w:rsid w:val="001A505F"/>
    <w:rsid w:val="001F3619"/>
    <w:rsid w:val="00256B1C"/>
    <w:rsid w:val="00277783"/>
    <w:rsid w:val="002A4E04"/>
    <w:rsid w:val="002B7EC4"/>
    <w:rsid w:val="003B2555"/>
    <w:rsid w:val="004C062F"/>
    <w:rsid w:val="005337CA"/>
    <w:rsid w:val="0053651C"/>
    <w:rsid w:val="005365B1"/>
    <w:rsid w:val="00544376"/>
    <w:rsid w:val="005C51D9"/>
    <w:rsid w:val="005F36E9"/>
    <w:rsid w:val="006D05F5"/>
    <w:rsid w:val="009159F4"/>
    <w:rsid w:val="00AD428F"/>
    <w:rsid w:val="00C8516C"/>
    <w:rsid w:val="00CE26F8"/>
    <w:rsid w:val="00D32C70"/>
    <w:rsid w:val="00DE3766"/>
    <w:rsid w:val="00E0129C"/>
    <w:rsid w:val="00E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  <w:style w:type="character" w:customStyle="1" w:styleId="btn-txt6">
    <w:name w:val="btn-txt6"/>
    <w:basedOn w:val="a0"/>
    <w:rsid w:val="005365B1"/>
  </w:style>
  <w:style w:type="character" w:customStyle="1" w:styleId="20">
    <w:name w:val="Заголовок 2 Знак"/>
    <w:basedOn w:val="a0"/>
    <w:link w:val="2"/>
    <w:uiPriority w:val="9"/>
    <w:semiHidden/>
    <w:rsid w:val="00D32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956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0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4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98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82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4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23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08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11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559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96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37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3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86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34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8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87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3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0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00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9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0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13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2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7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2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58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83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2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25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3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23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0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49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8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95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907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696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12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8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3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44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720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1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30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29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0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9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65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89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532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77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061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39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8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05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73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72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45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79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196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03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27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438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7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8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83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43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52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0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315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0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85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52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50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71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20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83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59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894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831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39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55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42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6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70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3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24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151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242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699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07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37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14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53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10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04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22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20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07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92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546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849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78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458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54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390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323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4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3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77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569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63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24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7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55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339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8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9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edit.html?id=1099507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12177" TargetMode="External"/><Relationship Id="rId12" Type="http://schemas.openxmlformats.org/officeDocument/2006/relationships/hyperlink" Target="https://www.b2b-mrsk.ru/download.html?file=file%2F212611914.zip&amp;title=%D0%97%D0%94_1068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market/view.html?id=1099507&amp;action=gkpz_fields&amp;back_url=%2Fmarket%2Fview.html%3Fid%3D1099507&amp;gkpz_trade_id=160705" TargetMode="External"/><Relationship Id="rId5" Type="http://schemas.openxmlformats.org/officeDocument/2006/relationships/hyperlink" Target="https://www.b2b-mrsk.ru/market/view.html?id=1099507&amp;switch_price_both_view=1" TargetMode="External"/><Relationship Id="rId15" Type="http://schemas.openxmlformats.org/officeDocument/2006/relationships/hyperlink" Target="https://www.b2b-mrsk.ru/market/view.html?id=1099507&amp;action=signed_doc&amp;key=auction" TargetMode="External"/><Relationship Id="rId10" Type="http://schemas.openxmlformats.org/officeDocument/2006/relationships/hyperlink" Target="mailto:Akhtyorova-OZ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950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Константинова Ольга Константиновна</cp:lastModifiedBy>
  <cp:revision>21</cp:revision>
  <cp:lastPrinted>2016-09-19T11:01:00Z</cp:lastPrinted>
  <dcterms:created xsi:type="dcterms:W3CDTF">2015-10-12T12:22:00Z</dcterms:created>
  <dcterms:modified xsi:type="dcterms:W3CDTF">2018-09-27T12:33:00Z</dcterms:modified>
</cp:coreProperties>
</file>