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5F" w:rsidRPr="00246F25" w:rsidRDefault="001F585F" w:rsidP="00BD4BB4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F03F38" w:rsidRPr="00246F25">
        <w:rPr>
          <w:rFonts w:ascii="Times New Roman" w:hAnsi="Times New Roman" w:cs="Times New Roman"/>
          <w:b/>
          <w:bCs/>
          <w:sz w:val="24"/>
          <w:szCs w:val="24"/>
        </w:rPr>
        <w:t>31502571452(0337)-2/</w:t>
      </w:r>
      <w:r w:rsidR="00246F25" w:rsidRPr="00246F2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F585F" w:rsidRPr="00BD4BB4" w:rsidRDefault="001F585F" w:rsidP="00BD4BB4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</w:p>
    <w:p w:rsidR="00246F25" w:rsidRDefault="001F585F" w:rsidP="00246F25">
      <w:pPr>
        <w:spacing w:after="0" w:line="240" w:lineRule="auto"/>
        <w:ind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246F25" w:rsidRPr="00246F25">
        <w:rPr>
          <w:rFonts w:ascii="Times New Roman" w:hAnsi="Times New Roman" w:cs="Times New Roman"/>
          <w:b/>
          <w:bCs/>
          <w:sz w:val="24"/>
          <w:szCs w:val="24"/>
        </w:rPr>
        <w:t>31502571452</w:t>
      </w:r>
    </w:p>
    <w:p w:rsidR="001F585F" w:rsidRPr="00BD4BB4" w:rsidRDefault="00246F25" w:rsidP="00246F25">
      <w:pPr>
        <w:spacing w:after="0" w:line="240" w:lineRule="auto"/>
        <w:ind w:left="7788"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03F38"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11.09</w:t>
      </w:r>
      <w:r w:rsidR="001F585F"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31378"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F585F" w:rsidRPr="00BD4BB4" w:rsidRDefault="001F585F" w:rsidP="00BD4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F03F38" w:rsidRDefault="00F03F38" w:rsidP="00246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BB4">
        <w:rPr>
          <w:rFonts w:ascii="Times New Roman" w:hAnsi="Times New Roman" w:cs="Times New Roman"/>
          <w:sz w:val="24"/>
          <w:szCs w:val="24"/>
        </w:rPr>
        <w:t>Открытый запрос предложений на право заключения договора на п</w:t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>оставку шкафа наружной установки с технологическим универсальным трансформатором ТМГу-400 10(6)/0,4 УХЛ</w:t>
      </w:r>
      <w:proofErr w:type="gram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 для нужд филиала ОАО "</w:t>
      </w: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Тюменьэнерго</w:t>
      </w:r>
      <w:proofErr w:type="spellEnd"/>
      <w:r w:rsidRPr="00BD4BB4">
        <w:rPr>
          <w:rFonts w:ascii="Times New Roman" w:hAnsi="Times New Roman" w:cs="Times New Roman"/>
          <w:color w:val="000000"/>
          <w:sz w:val="24"/>
          <w:szCs w:val="24"/>
        </w:rPr>
        <w:t>" Северные электрические сети.</w:t>
      </w:r>
    </w:p>
    <w:p w:rsidR="00246F25" w:rsidRPr="00BD4BB4" w:rsidRDefault="00246F25" w:rsidP="00246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585F" w:rsidRPr="00BD4BB4" w:rsidRDefault="001F585F" w:rsidP="00BD4BB4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1F585F" w:rsidRPr="00BD4BB4" w:rsidRDefault="001F585F" w:rsidP="00BD4BB4">
      <w:pPr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1F585F" w:rsidRPr="00BD4BB4" w:rsidRDefault="001F585F" w:rsidP="00BD4BB4">
      <w:pPr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поданных в ходе запроса предложений (объявления о покупке) присутствовали:</w:t>
      </w:r>
    </w:p>
    <w:p w:rsidR="00F03F38" w:rsidRPr="00BD4BB4" w:rsidRDefault="00F03F38" w:rsidP="00246F25">
      <w:pPr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4BB4">
        <w:rPr>
          <w:rFonts w:ascii="Times New Roman" w:hAnsi="Times New Roman" w:cs="Times New Roman"/>
          <w:b/>
          <w:sz w:val="24"/>
          <w:szCs w:val="24"/>
        </w:rPr>
        <w:t>П</w:t>
      </w:r>
      <w:r w:rsidRPr="00BD4BB4">
        <w:rPr>
          <w:rFonts w:ascii="Times New Roman" w:hAnsi="Times New Roman" w:cs="Times New Roman"/>
          <w:b/>
          <w:bCs/>
          <w:sz w:val="24"/>
          <w:szCs w:val="24"/>
        </w:rPr>
        <w:t xml:space="preserve">редседатель Конкурсной (Закупочной) комиссии:    </w:t>
      </w:r>
    </w:p>
    <w:p w:rsidR="00F03F38" w:rsidRPr="00BD4BB4" w:rsidRDefault="00F03F38" w:rsidP="00246F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BB4">
        <w:rPr>
          <w:rFonts w:ascii="Times New Roman" w:hAnsi="Times New Roman" w:cs="Times New Roman"/>
          <w:sz w:val="24"/>
          <w:szCs w:val="24"/>
        </w:rPr>
        <w:t>Директор</w:t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  <w:t xml:space="preserve">                 Д.А. Домашний</w:t>
      </w:r>
    </w:p>
    <w:p w:rsidR="00F03F38" w:rsidRPr="00BD4BB4" w:rsidRDefault="00F03F38" w:rsidP="00BD4B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BB4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Конкурсной (Закупочной) комиссии</w:t>
      </w:r>
    </w:p>
    <w:p w:rsidR="00F03F38" w:rsidRPr="00BD4BB4" w:rsidRDefault="00F03F38" w:rsidP="00BD4BB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BB4">
        <w:rPr>
          <w:rFonts w:ascii="Times New Roman" w:hAnsi="Times New Roman" w:cs="Times New Roman"/>
          <w:color w:val="000000"/>
          <w:sz w:val="24"/>
          <w:szCs w:val="24"/>
        </w:rPr>
        <w:t>Начальник СЭБ АО "</w:t>
      </w: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Тюменьэнерго</w:t>
      </w:r>
      <w:proofErr w:type="spell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"                                                         Ю.А. Чернявский </w:t>
      </w:r>
    </w:p>
    <w:p w:rsidR="00F03F38" w:rsidRPr="00BD4BB4" w:rsidRDefault="00F03F38" w:rsidP="00BD4BB4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D4BB4">
        <w:rPr>
          <w:rFonts w:ascii="Times New Roman" w:hAnsi="Times New Roman" w:cs="Times New Roman"/>
          <w:b/>
          <w:bCs/>
          <w:sz w:val="24"/>
          <w:szCs w:val="24"/>
        </w:rPr>
        <w:t>Члены Конкурсной (Закупочной) комиссии:</w:t>
      </w:r>
      <w:r w:rsidRPr="00BD4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F38" w:rsidRPr="00BD4BB4" w:rsidRDefault="00F03F38" w:rsidP="00BD4BB4">
      <w:pPr>
        <w:snapToGri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. ведущего юрисконсульта </w:t>
      </w:r>
      <w:proofErr w:type="gram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Северных</w:t>
      </w:r>
      <w:proofErr w:type="gram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 ЭС                                                Е.В. Сметанина </w:t>
      </w:r>
    </w:p>
    <w:p w:rsidR="00F03F38" w:rsidRPr="00BD4BB4" w:rsidRDefault="00F03F38" w:rsidP="00BD4BB4">
      <w:pPr>
        <w:snapToGri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ПТС </w:t>
      </w:r>
      <w:proofErr w:type="gram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Северных</w:t>
      </w:r>
      <w:proofErr w:type="gram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 ЭС                                                                       Г.К. </w:t>
      </w: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Браворенко</w:t>
      </w:r>
      <w:proofErr w:type="spellEnd"/>
    </w:p>
    <w:p w:rsidR="00F03F38" w:rsidRPr="00BD4BB4" w:rsidRDefault="00F03F38" w:rsidP="00BD4BB4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D4BB4">
        <w:rPr>
          <w:rFonts w:ascii="Times New Roman" w:hAnsi="Times New Roman" w:cs="Times New Roman"/>
          <w:sz w:val="24"/>
          <w:szCs w:val="24"/>
        </w:rPr>
        <w:t>Главный бухгалтер-начальник отдела</w:t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  <w:t xml:space="preserve"> С.В. Гейгер бухгалтерского и налогового учета и отчетности </w:t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</w:p>
    <w:p w:rsidR="00F03F38" w:rsidRPr="00BD4BB4" w:rsidRDefault="00F03F38" w:rsidP="00BD4BB4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BD4BB4">
        <w:rPr>
          <w:rFonts w:ascii="Times New Roman" w:hAnsi="Times New Roman" w:cs="Times New Roman"/>
          <w:sz w:val="24"/>
          <w:szCs w:val="24"/>
        </w:rPr>
        <w:t>Ведущий специалист группы безопасности</w:t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  <w:t xml:space="preserve">           В.А. Осипов</w:t>
      </w:r>
    </w:p>
    <w:p w:rsidR="00F03F38" w:rsidRPr="00BD4BB4" w:rsidRDefault="00F03F38" w:rsidP="00BD4BB4">
      <w:pPr>
        <w:snapToGri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Зам. начальника </w:t>
      </w: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УЛиМТО</w:t>
      </w:r>
      <w:proofErr w:type="spell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 АО «</w:t>
      </w: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Тюменьэнерго</w:t>
      </w:r>
      <w:proofErr w:type="spell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Е.А. Ванина</w:t>
      </w:r>
    </w:p>
    <w:p w:rsidR="00F03F38" w:rsidRPr="00BD4BB4" w:rsidRDefault="00F03F38" w:rsidP="00BD4BB4">
      <w:pPr>
        <w:snapToGri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ОЛиМТО</w:t>
      </w:r>
      <w:proofErr w:type="spell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Северных</w:t>
      </w:r>
      <w:proofErr w:type="gramEnd"/>
      <w:r w:rsidRPr="00BD4BB4">
        <w:rPr>
          <w:rFonts w:ascii="Times New Roman" w:hAnsi="Times New Roman" w:cs="Times New Roman"/>
          <w:color w:val="000000"/>
          <w:sz w:val="24"/>
          <w:szCs w:val="24"/>
        </w:rPr>
        <w:t xml:space="preserve"> ЭС</w:t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BD4BB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М.В. </w:t>
      </w:r>
      <w:proofErr w:type="spellStart"/>
      <w:r w:rsidRPr="00BD4BB4">
        <w:rPr>
          <w:rFonts w:ascii="Times New Roman" w:hAnsi="Times New Roman" w:cs="Times New Roman"/>
          <w:color w:val="000000"/>
          <w:sz w:val="24"/>
          <w:szCs w:val="24"/>
        </w:rPr>
        <w:t>Тинин</w:t>
      </w:r>
      <w:proofErr w:type="spellEnd"/>
    </w:p>
    <w:p w:rsidR="001F585F" w:rsidRPr="00BD4BB4" w:rsidRDefault="001F585F" w:rsidP="00BD4B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3F38" w:rsidRPr="00BD4BB4" w:rsidRDefault="00F03F38" w:rsidP="00246F25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BB4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BD4BB4">
        <w:rPr>
          <w:rFonts w:ascii="Times New Roman" w:hAnsi="Times New Roman" w:cs="Times New Roman"/>
          <w:b/>
          <w:bCs/>
          <w:sz w:val="24"/>
          <w:szCs w:val="24"/>
        </w:rPr>
        <w:t>Конкурсной (Закупочной) комиссии</w:t>
      </w:r>
      <w:r w:rsidRPr="00BD4BB4">
        <w:rPr>
          <w:rFonts w:ascii="Times New Roman" w:hAnsi="Times New Roman" w:cs="Times New Roman"/>
          <w:b/>
          <w:sz w:val="24"/>
          <w:szCs w:val="24"/>
        </w:rPr>
        <w:t>:</w:t>
      </w:r>
    </w:p>
    <w:p w:rsidR="00F03F38" w:rsidRDefault="00F03F38" w:rsidP="00246F25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BB4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BD4BB4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BD4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BB4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BD4BB4">
        <w:rPr>
          <w:rFonts w:ascii="Times New Roman" w:hAnsi="Times New Roman" w:cs="Times New Roman"/>
          <w:sz w:val="24"/>
          <w:szCs w:val="24"/>
        </w:rPr>
        <w:t xml:space="preserve"> ЭС</w:t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</w:r>
      <w:r w:rsidRPr="00BD4BB4">
        <w:rPr>
          <w:rFonts w:ascii="Times New Roman" w:hAnsi="Times New Roman" w:cs="Times New Roman"/>
          <w:sz w:val="24"/>
          <w:szCs w:val="24"/>
        </w:rPr>
        <w:tab/>
        <w:t xml:space="preserve">                   А.</w:t>
      </w:r>
      <w:r w:rsidR="00B64027">
        <w:rPr>
          <w:rFonts w:ascii="Times New Roman" w:hAnsi="Times New Roman" w:cs="Times New Roman"/>
          <w:sz w:val="24"/>
          <w:szCs w:val="24"/>
        </w:rPr>
        <w:t>В</w:t>
      </w:r>
      <w:r w:rsidRPr="00BD4B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4BB4">
        <w:rPr>
          <w:rFonts w:ascii="Times New Roman" w:hAnsi="Times New Roman" w:cs="Times New Roman"/>
          <w:sz w:val="24"/>
          <w:szCs w:val="24"/>
        </w:rPr>
        <w:t>Чунтонов</w:t>
      </w:r>
      <w:proofErr w:type="spellEnd"/>
    </w:p>
    <w:p w:rsidR="00246F25" w:rsidRPr="00BD4BB4" w:rsidRDefault="00246F25" w:rsidP="00246F25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85F" w:rsidRPr="00BD4BB4" w:rsidRDefault="001F585F" w:rsidP="00BD4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Сведения о претендентах на участие в запросе предложений </w:t>
      </w:r>
      <w:r w:rsidR="00E30218"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(объявлении о покупке)</w:t>
      </w:r>
      <w:r w:rsidR="00F83833"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0218"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подавших заявки на участие в запросе предложений (объявлении о покупке)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303"/>
        <w:gridCol w:w="3642"/>
      </w:tblGrid>
      <w:tr w:rsidR="00250C9F" w:rsidRPr="00BD4BB4" w:rsidTr="00E30218">
        <w:trPr>
          <w:trHeight w:val="227"/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250C9F" w:rsidRPr="00BD4BB4" w:rsidTr="00E30218">
        <w:tc>
          <w:tcPr>
            <w:tcW w:w="269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F03F38" w:rsidP="00BD4BB4">
            <w:pPr>
              <w:pStyle w:val="a4"/>
              <w:ind w:firstLine="0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Индивидуальный предприниматель </w:t>
            </w:r>
            <w:proofErr w:type="spellStart"/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>Кеникова</w:t>
            </w:r>
            <w:proofErr w:type="spellEnd"/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Наталья Михайловна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F03F38" w:rsidP="00BD4BB4">
            <w:pPr>
              <w:spacing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F03F38" w:rsidP="00BD4B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620142, Российская Федерация (РФ, Россия), Свердловская область, Екатеринбург, Степана Разина, д. 76 оф. 62</w:t>
            </w:r>
          </w:p>
        </w:tc>
      </w:tr>
      <w:tr w:rsidR="00250C9F" w:rsidRPr="00BD4BB4" w:rsidTr="00E30218">
        <w:tc>
          <w:tcPr>
            <w:tcW w:w="269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F03F38" w:rsidP="00BD4BB4">
            <w:pPr>
              <w:pStyle w:val="a4"/>
              <w:ind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ИП </w:t>
            </w:r>
            <w:proofErr w:type="spellStart"/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>Будаков</w:t>
            </w:r>
            <w:proofErr w:type="spellEnd"/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Михаил Викторович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F03F38" w:rsidP="00BD4B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20050, Российская Федерация (РФ, Россия), Свердловская область, Екатеринбург, </w:t>
            </w:r>
            <w:proofErr w:type="spell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Кунарская</w:t>
            </w:r>
            <w:proofErr w:type="spellEnd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36, оф. 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F03F38" w:rsidP="00BD4B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20050, Российская Федерация (РФ, Россия), Свердловская область, Екатеринбург, </w:t>
            </w:r>
            <w:proofErr w:type="spell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Кунарская</w:t>
            </w:r>
            <w:proofErr w:type="spellEnd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36, оф. 5</w:t>
            </w:r>
          </w:p>
        </w:tc>
      </w:tr>
    </w:tbl>
    <w:p w:rsidR="001F585F" w:rsidRPr="00BD4BB4" w:rsidRDefault="001F585F" w:rsidP="00BD4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F585F" w:rsidRPr="00BD4BB4" w:rsidRDefault="001F585F" w:rsidP="00BD4B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F585F" w:rsidRPr="00BD4BB4" w:rsidRDefault="001F585F" w:rsidP="00BD4B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1F585F" w:rsidRPr="00BD4BB4" w:rsidRDefault="001F585F" w:rsidP="00BD4B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Допустить к итоговой оценке следующие предложения участников запроса предложений (объявления о покупке),</w:t>
      </w:r>
      <w:r w:rsidR="00F83833"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250C9F" w:rsidRPr="00BD4BB4" w:rsidRDefault="00250C9F" w:rsidP="00BD4B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250C9F" w:rsidRPr="00BD4BB4" w:rsidTr="00246F25">
        <w:trPr>
          <w:trHeight w:val="407"/>
          <w:tblHeader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F25" w:rsidRDefault="00246F25" w:rsidP="0024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0C9F" w:rsidRPr="00BD4BB4" w:rsidRDefault="00250C9F" w:rsidP="0024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250C9F" w:rsidRPr="00BD4BB4" w:rsidTr="00246F25">
        <w:tc>
          <w:tcPr>
            <w:tcW w:w="45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38" w:rsidRPr="00BD4BB4" w:rsidRDefault="00F03F38" w:rsidP="00BD4BB4">
            <w:pPr>
              <w:pStyle w:val="a4"/>
              <w:ind w:firstLine="0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Индивидуальный предприниматель </w:t>
            </w:r>
            <w:proofErr w:type="spellStart"/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>Кеникова</w:t>
            </w:r>
            <w:proofErr w:type="spellEnd"/>
            <w:r w:rsidRPr="00BD4BB4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Наталья Михайловна</w:t>
            </w:r>
          </w:p>
          <w:p w:rsidR="00250C9F" w:rsidRPr="00BD4BB4" w:rsidRDefault="00250C9F" w:rsidP="00BD4B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38" w:rsidRPr="00BD4BB4" w:rsidRDefault="00F03F38" w:rsidP="00BD4B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Цена с НДС</w:t>
            </w: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615 016,00</w:t>
            </w:r>
          </w:p>
          <w:p w:rsidR="00F03F38" w:rsidRPr="00BD4BB4" w:rsidRDefault="00F03F38" w:rsidP="00BD4B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B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Цена без НДС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: 521 2</w:t>
            </w:r>
            <w:r w:rsidR="00CB56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  <w:p w:rsidR="00250C9F" w:rsidRPr="00BD4BB4" w:rsidRDefault="00F03F38" w:rsidP="00BD4B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НДС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: 93 816,00</w:t>
            </w:r>
          </w:p>
        </w:tc>
      </w:tr>
      <w:tr w:rsidR="00250C9F" w:rsidRPr="00BD4BB4" w:rsidTr="00246F25">
        <w:tc>
          <w:tcPr>
            <w:tcW w:w="45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F03F38" w:rsidP="00BD4B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D4BB4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BD4BB4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38" w:rsidRPr="00BD4BB4" w:rsidRDefault="00F03F38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Цена с НДС</w:t>
            </w: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предусмотрена</w:t>
            </w:r>
          </w:p>
          <w:p w:rsidR="00F03F38" w:rsidRPr="00BD4BB4" w:rsidRDefault="00F03F38" w:rsidP="00BD4B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B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Цена без НДС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: 52</w:t>
            </w:r>
            <w:r w:rsidR="00CB565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CB565A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  <w:p w:rsidR="00F03F38" w:rsidRPr="00BD4BB4" w:rsidRDefault="00F03F38" w:rsidP="00BD4B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BB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НДС</w:t>
            </w: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: не предусмотрен</w:t>
            </w:r>
          </w:p>
          <w:p w:rsidR="00250C9F" w:rsidRPr="00BD4BB4" w:rsidRDefault="00F03F38" w:rsidP="00BD4B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 работает по УСН</w:t>
            </w:r>
          </w:p>
        </w:tc>
      </w:tr>
    </w:tbl>
    <w:p w:rsidR="001F585F" w:rsidRPr="00BD4BB4" w:rsidRDefault="001F585F" w:rsidP="00BD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1F585F" w:rsidRPr="00BD4BB4" w:rsidRDefault="00F03F38" w:rsidP="00BD4B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hAnsi="Times New Roman" w:cs="Times New Roman"/>
          <w:b/>
          <w:bCs/>
          <w:sz w:val="24"/>
          <w:szCs w:val="24"/>
        </w:rPr>
        <w:t>Председатель Конкурсной (Закупочной) комиссии</w:t>
      </w:r>
      <w:r w:rsidR="001F585F"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905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4621"/>
      </w:tblGrid>
      <w:tr w:rsidR="001F585F" w:rsidRPr="00BD4BB4" w:rsidTr="001F585F">
        <w:trPr>
          <w:trHeight w:val="372"/>
        </w:trPr>
        <w:tc>
          <w:tcPr>
            <w:tcW w:w="4432" w:type="dxa"/>
            <w:hideMark/>
          </w:tcPr>
          <w:p w:rsidR="001F585F" w:rsidRPr="00BD4BB4" w:rsidRDefault="00F03F38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</w:t>
            </w:r>
            <w:r w:rsidR="00E30218"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bookmarkEnd w:id="0"/>
    <w:p w:rsidR="001F585F" w:rsidRPr="00BD4BB4" w:rsidRDefault="001F585F" w:rsidP="0024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7878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573"/>
      </w:tblGrid>
      <w:tr w:rsidR="001F585F" w:rsidRPr="00BD4BB4" w:rsidTr="00246F25">
        <w:trPr>
          <w:trHeight w:val="259"/>
        </w:trPr>
        <w:tc>
          <w:tcPr>
            <w:tcW w:w="4305" w:type="dxa"/>
            <w:hideMark/>
          </w:tcPr>
          <w:p w:rsidR="001F585F" w:rsidRPr="00BD4BB4" w:rsidRDefault="00E3021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BD4BB4" w:rsidTr="00246F25">
        <w:trPr>
          <w:trHeight w:val="243"/>
        </w:trPr>
        <w:tc>
          <w:tcPr>
            <w:tcW w:w="4305" w:type="dxa"/>
            <w:hideMark/>
          </w:tcPr>
          <w:p w:rsidR="001F585F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Ю.А.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BD4BB4" w:rsidTr="00246F25">
        <w:trPr>
          <w:trHeight w:val="259"/>
        </w:trPr>
        <w:tc>
          <w:tcPr>
            <w:tcW w:w="4305" w:type="dxa"/>
            <w:hideMark/>
          </w:tcPr>
          <w:p w:rsidR="001F585F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</w:t>
            </w:r>
            <w:r w:rsidR="001F585F"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BD4BB4" w:rsidTr="00246F25">
        <w:trPr>
          <w:trHeight w:val="243"/>
        </w:trPr>
        <w:tc>
          <w:tcPr>
            <w:tcW w:w="4305" w:type="dxa"/>
            <w:hideMark/>
          </w:tcPr>
          <w:p w:rsidR="001F585F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</w:t>
            </w:r>
            <w:proofErr w:type="gram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BD4BB4" w:rsidTr="00246F25">
        <w:trPr>
          <w:trHeight w:val="259"/>
        </w:trPr>
        <w:tc>
          <w:tcPr>
            <w:tcW w:w="4305" w:type="dxa"/>
            <w:hideMark/>
          </w:tcPr>
          <w:p w:rsidR="001F585F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F585F" w:rsidRPr="00BD4BB4" w:rsidTr="00246F25">
        <w:trPr>
          <w:trHeight w:val="502"/>
        </w:trPr>
        <w:tc>
          <w:tcPr>
            <w:tcW w:w="4305" w:type="dxa"/>
            <w:hideMark/>
          </w:tcPr>
          <w:p w:rsidR="001F585F" w:rsidRPr="00BD4BB4" w:rsidRDefault="00E3021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</w:t>
            </w:r>
            <w:r w:rsidR="001F585F"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03F38"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F38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  <w:p w:rsidR="00F03F38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F03F38" w:rsidRPr="00BD4BB4" w:rsidTr="00246F25">
        <w:trPr>
          <w:trHeight w:val="87"/>
        </w:trPr>
        <w:tc>
          <w:tcPr>
            <w:tcW w:w="4305" w:type="dxa"/>
          </w:tcPr>
          <w:p w:rsidR="00F03F38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38" w:rsidRPr="00BD4BB4" w:rsidRDefault="00F03F38" w:rsidP="0024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85F" w:rsidRPr="00BD4BB4" w:rsidRDefault="001F585F" w:rsidP="00BD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1F585F" w:rsidRPr="00BD4BB4" w:rsidRDefault="00F03F38" w:rsidP="00BD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250C9F"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1F585F"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едседател</w:t>
      </w: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1F585F"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F585F" w:rsidRPr="00BD4BB4" w:rsidTr="001F585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F03F38" w:rsidP="00BD4B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</w:t>
            </w:r>
            <w:r w:rsidR="00250C9F"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r w:rsidR="001F585F"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F585F" w:rsidRPr="00BD4BB4" w:rsidRDefault="001F585F" w:rsidP="00246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6791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2552"/>
      </w:tblGrid>
      <w:tr w:rsidR="001F585F" w:rsidRPr="00BD4BB4" w:rsidTr="00F03F38">
        <w:tc>
          <w:tcPr>
            <w:tcW w:w="4239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24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250C9F" w:rsidP="0024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250C9F" w:rsidRPr="00BD4BB4" w:rsidTr="00F03F38">
        <w:trPr>
          <w:trHeight w:val="337"/>
        </w:trPr>
        <w:tc>
          <w:tcPr>
            <w:tcW w:w="423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F25" w:rsidRDefault="00246F25" w:rsidP="0024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50C9F" w:rsidRPr="00BD4BB4" w:rsidRDefault="00F03F38" w:rsidP="0024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  <w:p w:rsidR="00F03F38" w:rsidRPr="00BD4BB4" w:rsidRDefault="00F03F38" w:rsidP="0024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38" w:rsidRPr="00BD4BB4" w:rsidRDefault="00F03F38" w:rsidP="0024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BD4BB4" w:rsidRDefault="00F03F38" w:rsidP="0024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Ю.А.</w:t>
            </w:r>
          </w:p>
        </w:tc>
      </w:tr>
      <w:tr w:rsidR="00250C9F" w:rsidRPr="00BD4BB4" w:rsidTr="00F03F38">
        <w:trPr>
          <w:trHeight w:val="549"/>
        </w:trPr>
        <w:tc>
          <w:tcPr>
            <w:tcW w:w="4239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BD4BB4" w:rsidRDefault="00F03F38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250C9F" w:rsidRPr="00BD4BB4" w:rsidTr="00E30218">
        <w:trPr>
          <w:trHeight w:val="581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BD4BB4" w:rsidRDefault="00F03F38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Е.В.</w:t>
            </w:r>
          </w:p>
        </w:tc>
      </w:tr>
      <w:tr w:rsidR="00250C9F" w:rsidRPr="00BD4BB4" w:rsidTr="00E30218">
        <w:trPr>
          <w:trHeight w:val="392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9F" w:rsidRPr="00BD4BB4" w:rsidRDefault="00250C9F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9F" w:rsidRPr="00BD4BB4" w:rsidRDefault="00250C9F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C9F" w:rsidRPr="00BD4BB4" w:rsidRDefault="00F03F38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535FA3" w:rsidRPr="00BD4BB4" w:rsidTr="00B37F8A">
        <w:trPr>
          <w:trHeight w:val="392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A3" w:rsidRPr="00BD4BB4" w:rsidRDefault="00535FA3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FA3" w:rsidRPr="00BD4BB4" w:rsidRDefault="00535FA3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A3" w:rsidRPr="00BD4BB4" w:rsidRDefault="00535FA3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</w:t>
            </w:r>
          </w:p>
        </w:tc>
      </w:tr>
      <w:tr w:rsidR="00535FA3" w:rsidRPr="00BD4BB4" w:rsidTr="00E30218">
        <w:trPr>
          <w:trHeight w:val="392"/>
        </w:trPr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A3" w:rsidRPr="00BD4BB4" w:rsidRDefault="00535FA3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FA3" w:rsidRPr="00BD4BB4" w:rsidRDefault="00535FA3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FA3" w:rsidRPr="00BD4BB4" w:rsidRDefault="00535FA3" w:rsidP="00BD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1F585F" w:rsidRPr="00BD4BB4" w:rsidRDefault="001F585F" w:rsidP="00BD4B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F585F" w:rsidRPr="00BD4BB4" w:rsidTr="001F585F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BD4B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1F585F" w:rsidRPr="00BD4BB4" w:rsidTr="001F585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1F585F" w:rsidP="00BD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5F" w:rsidRPr="00BD4BB4" w:rsidRDefault="00BD4BB4" w:rsidP="00BD4B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 w:rsidRPr="00BD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</w:tbl>
    <w:p w:rsidR="006A5009" w:rsidRPr="00BD4BB4" w:rsidRDefault="006A5009" w:rsidP="00BD4BB4">
      <w:pPr>
        <w:rPr>
          <w:rFonts w:ascii="Times New Roman" w:hAnsi="Times New Roman" w:cs="Times New Roman"/>
          <w:sz w:val="24"/>
          <w:szCs w:val="24"/>
        </w:rPr>
      </w:pPr>
    </w:p>
    <w:sectPr w:rsidR="006A5009" w:rsidRPr="00BD4BB4" w:rsidSect="00246F2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5F"/>
    <w:rsid w:val="000848F8"/>
    <w:rsid w:val="001733DC"/>
    <w:rsid w:val="001F585F"/>
    <w:rsid w:val="00246F25"/>
    <w:rsid w:val="00250C9F"/>
    <w:rsid w:val="002F5DCC"/>
    <w:rsid w:val="00535FA3"/>
    <w:rsid w:val="00631378"/>
    <w:rsid w:val="006A5009"/>
    <w:rsid w:val="00825E57"/>
    <w:rsid w:val="0088745F"/>
    <w:rsid w:val="00AA4A33"/>
    <w:rsid w:val="00B64027"/>
    <w:rsid w:val="00BD4BB4"/>
    <w:rsid w:val="00CB565A"/>
    <w:rsid w:val="00E167B2"/>
    <w:rsid w:val="00E30218"/>
    <w:rsid w:val="00F03F38"/>
    <w:rsid w:val="00F8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5F"/>
    <w:pPr>
      <w:ind w:left="720"/>
      <w:contextualSpacing/>
    </w:pPr>
  </w:style>
  <w:style w:type="paragraph" w:styleId="a4">
    <w:name w:val="Body Text Indent"/>
    <w:basedOn w:val="a"/>
    <w:link w:val="a5"/>
    <w:rsid w:val="00F03F38"/>
    <w:pPr>
      <w:spacing w:after="0" w:line="240" w:lineRule="auto"/>
      <w:ind w:firstLine="709"/>
      <w:jc w:val="both"/>
    </w:pPr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03F38"/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5F"/>
    <w:pPr>
      <w:ind w:left="720"/>
      <w:contextualSpacing/>
    </w:pPr>
  </w:style>
  <w:style w:type="paragraph" w:styleId="a4">
    <w:name w:val="Body Text Indent"/>
    <w:basedOn w:val="a"/>
    <w:link w:val="a5"/>
    <w:rsid w:val="00F03F38"/>
    <w:pPr>
      <w:spacing w:after="0" w:line="240" w:lineRule="auto"/>
      <w:ind w:firstLine="709"/>
      <w:jc w:val="both"/>
    </w:pPr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03F38"/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Азарова Оксана Александровна</dc:creator>
  <cp:lastModifiedBy>Азарова Оксана Александровна</cp:lastModifiedBy>
  <cp:revision>10</cp:revision>
  <cp:lastPrinted>2015-09-11T11:25:00Z</cp:lastPrinted>
  <dcterms:created xsi:type="dcterms:W3CDTF">2014-12-03T11:29:00Z</dcterms:created>
  <dcterms:modified xsi:type="dcterms:W3CDTF">2015-09-11T11:27:00Z</dcterms:modified>
</cp:coreProperties>
</file>