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31"/>
        <w:gridCol w:w="1924"/>
      </w:tblGrid>
      <w:tr w:rsidR="00B6266F" w:rsidRPr="00B6266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6266F" w:rsidRPr="00B6266F" w:rsidRDefault="00B6266F" w:rsidP="00B6266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expl_184269"/>
            <w:bookmarkEnd w:id="0"/>
            <w:proofErr w:type="gramStart"/>
            <w:r w:rsidRPr="00B6266F">
              <w:rPr>
                <w:rFonts w:ascii="Arial" w:eastAsia="Times New Roman" w:hAnsi="Arial" w:cs="Arial"/>
                <w:b/>
                <w:bCs/>
                <w:lang w:eastAsia="ru-RU"/>
              </w:rPr>
              <w:t>Вопрос:</w:t>
            </w:r>
            <w:r w:rsidRPr="00B6266F">
              <w:rPr>
                <w:rFonts w:ascii="Arial" w:eastAsia="Times New Roman" w:hAnsi="Arial" w:cs="Arial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B6266F" w:rsidRPr="00B6266F" w:rsidRDefault="00B6266F" w:rsidP="00B6266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B6266F">
              <w:rPr>
                <w:rFonts w:ascii="Arial" w:eastAsia="Times New Roman" w:hAnsi="Arial" w:cs="Arial"/>
                <w:lang w:eastAsia="ru-RU"/>
              </w:rPr>
              <w:t xml:space="preserve"> 21.10.2015 14:10 </w:t>
            </w:r>
          </w:p>
        </w:tc>
      </w:tr>
      <w:tr w:rsidR="00B6266F" w:rsidRPr="00B6266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6266F" w:rsidRPr="00B6266F" w:rsidRDefault="00B6266F" w:rsidP="00B6266F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6266F">
              <w:rPr>
                <w:rFonts w:ascii="Arial" w:eastAsia="Times New Roman" w:hAnsi="Arial" w:cs="Arial"/>
                <w:color w:val="006600"/>
                <w:lang w:eastAsia="ru-RU"/>
              </w:rPr>
              <w:t>Выгружено</w:t>
            </w:r>
            <w:r w:rsidRPr="00B6266F">
              <w:rPr>
                <w:rFonts w:ascii="Arial" w:eastAsia="Times New Roman" w:hAnsi="Arial" w:cs="Arial"/>
                <w:lang w:eastAsia="ru-RU"/>
              </w:rPr>
              <w:br/>
              <w:t>22.10.2015 09:14</w:t>
            </w:r>
          </w:p>
          <w:p w:rsidR="00B6266F" w:rsidRPr="00B6266F" w:rsidRDefault="00B6266F" w:rsidP="00B6266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6266F">
              <w:rPr>
                <w:rFonts w:ascii="Arial" w:eastAsia="Times New Roman" w:hAnsi="Arial" w:cs="Arial"/>
                <w:lang w:eastAsia="ru-RU"/>
              </w:rPr>
              <w:t xml:space="preserve">Просим дать разъяснения по следующему вопросу: </w:t>
            </w:r>
            <w:r w:rsidRPr="00B6266F">
              <w:rPr>
                <w:rFonts w:ascii="Arial" w:eastAsia="Times New Roman" w:hAnsi="Arial" w:cs="Arial"/>
                <w:lang w:eastAsia="ru-RU"/>
              </w:rPr>
              <w:br/>
              <w:t xml:space="preserve">Приложением 1 к Техническому заданию предусмотрено "Доставка обновлений (Ежеквартально)" для всех подразделений ОАО "Тюменьэнерго", кроме Исполнительного Аппарата "Тюменьэнерго" и филиалов АО "Тюменьэнерго" </w:t>
            </w:r>
            <w:proofErr w:type="spellStart"/>
            <w:r w:rsidRPr="00B6266F">
              <w:rPr>
                <w:rFonts w:ascii="Arial" w:eastAsia="Times New Roman" w:hAnsi="Arial" w:cs="Arial"/>
                <w:lang w:eastAsia="ru-RU"/>
              </w:rPr>
              <w:t>Сургутские</w:t>
            </w:r>
            <w:proofErr w:type="spellEnd"/>
            <w:r w:rsidRPr="00B6266F">
              <w:rPr>
                <w:rFonts w:ascii="Arial" w:eastAsia="Times New Roman" w:hAnsi="Arial" w:cs="Arial"/>
                <w:lang w:eastAsia="ru-RU"/>
              </w:rPr>
              <w:t xml:space="preserve"> электрические сети и </w:t>
            </w:r>
            <w:proofErr w:type="spellStart"/>
            <w:r w:rsidRPr="00B6266F">
              <w:rPr>
                <w:rFonts w:ascii="Arial" w:eastAsia="Times New Roman" w:hAnsi="Arial" w:cs="Arial"/>
                <w:lang w:eastAsia="ru-RU"/>
              </w:rPr>
              <w:t>Нефтеюганские</w:t>
            </w:r>
            <w:proofErr w:type="spellEnd"/>
            <w:r w:rsidRPr="00B6266F">
              <w:rPr>
                <w:rFonts w:ascii="Arial" w:eastAsia="Times New Roman" w:hAnsi="Arial" w:cs="Arial"/>
                <w:lang w:eastAsia="ru-RU"/>
              </w:rPr>
              <w:t xml:space="preserve"> электрические сети, в то время как в Приложении 1 к проекту договора, на которое ссылается Документация по закупке, а именно п. 4.3 Документации указано "Годовая техническая поддержка с выездом специалиста по месту установки ПК" для всех подразделений АО "Тюменьэнерго". Просим пояснить для каких подразделений нужна будет "Годовая техническая поддержка с выездом специалиста по месту установки ПК"?</w:t>
            </w:r>
          </w:p>
        </w:tc>
      </w:tr>
      <w:tr w:rsidR="00B6266F" w:rsidRPr="00B6266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6266F" w:rsidRPr="00B6266F" w:rsidRDefault="00B6266F" w:rsidP="00B6266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4" w:history="1">
              <w:r w:rsidRPr="00B6266F">
                <w:rPr>
                  <w:rFonts w:ascii="Arial" w:eastAsia="Times New Roman" w:hAnsi="Arial" w:cs="Arial"/>
                  <w:b/>
                  <w:bCs/>
                  <w:color w:val="1C50A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6266F" w:rsidRPr="00B6266F" w:rsidRDefault="00B6266F" w:rsidP="00B6266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bookmarkStart w:id="1" w:name="_GoBack"/>
            <w:bookmarkEnd w:id="1"/>
            <w:r w:rsidRPr="00B6266F">
              <w:rPr>
                <w:rFonts w:ascii="Arial" w:eastAsia="Times New Roman" w:hAnsi="Arial" w:cs="Arial"/>
                <w:lang w:eastAsia="ru-RU"/>
              </w:rPr>
              <w:t> 22.10.2015 09:14</w:t>
            </w:r>
          </w:p>
        </w:tc>
      </w:tr>
      <w:tr w:rsidR="00B6266F" w:rsidRPr="00B6266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6266F" w:rsidRPr="00B6266F" w:rsidRDefault="00B6266F" w:rsidP="00B6266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6266F">
              <w:rPr>
                <w:rFonts w:ascii="Arial" w:eastAsia="Times New Roman" w:hAnsi="Arial" w:cs="Arial"/>
                <w:lang w:eastAsia="ru-RU"/>
              </w:rPr>
              <w:t>Годовая техническая поддержка с выездом специалиста по месту установки ПК “Гранд-Смета”, должна выполняться в соответствии с Приложением 1 к Техническому заданию.</w:t>
            </w:r>
          </w:p>
        </w:tc>
      </w:tr>
    </w:tbl>
    <w:p w:rsidR="00012BF3" w:rsidRDefault="00012BF3"/>
    <w:sectPr w:rsidR="00012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46"/>
    <w:rsid w:val="00012BF3"/>
    <w:rsid w:val="002E2846"/>
    <w:rsid w:val="00B6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F57D5-4214-4B5D-B7B2-54892E81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6266F"/>
  </w:style>
  <w:style w:type="character" w:customStyle="1" w:styleId="aux1">
    <w:name w:val="aux1"/>
    <w:basedOn w:val="a0"/>
    <w:rsid w:val="00B6266F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B6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969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56872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2015-10-22T06:15:00Z</cp:lastPrinted>
  <dcterms:created xsi:type="dcterms:W3CDTF">2015-10-22T06:15:00Z</dcterms:created>
  <dcterms:modified xsi:type="dcterms:W3CDTF">2015-10-22T06:15:00Z</dcterms:modified>
</cp:coreProperties>
</file>