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21403" w:rsidRPr="00921403">
        <w:trPr>
          <w:tblCellSpacing w:w="0" w:type="dxa"/>
        </w:trPr>
        <w:tc>
          <w:tcPr>
            <w:tcW w:w="0" w:type="auto"/>
            <w:hideMark/>
          </w:tcPr>
          <w:p w:rsidR="00FB65E4" w:rsidRDefault="00921403" w:rsidP="0092140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A0A0A0"/>
                <w:kern w:val="36"/>
                <w:sz w:val="20"/>
                <w:lang w:eastAsia="ru-RU"/>
              </w:rPr>
            </w:pPr>
            <w:r w:rsidRPr="00921403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36804 </w:t>
            </w:r>
            <w:r w:rsidRPr="00921403">
              <w:rPr>
                <w:rFonts w:ascii="Arial" w:eastAsia="Times New Roman" w:hAnsi="Arial" w:cs="Arial"/>
                <w:color w:val="A0A0A0"/>
                <w:kern w:val="36"/>
                <w:sz w:val="20"/>
                <w:lang w:eastAsia="ru-RU"/>
              </w:rPr>
              <w:t>(вскрытие конвертов 18.11.2013 в 12:30)</w:t>
            </w:r>
          </w:p>
          <w:p w:rsidR="00921403" w:rsidRPr="00921403" w:rsidRDefault="00921403" w:rsidP="0092140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2140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21403" w:rsidRPr="00921403" w:rsidRDefault="00AD3666" w:rsidP="009214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21403" w:rsidRPr="009214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921403" w:rsidRPr="009214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21403" w:rsidRPr="00921403" w:rsidRDefault="00AD3666" w:rsidP="009214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921403" w:rsidRPr="009214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921403" w:rsidRPr="009214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21403" w:rsidRPr="00921403" w:rsidRDefault="00AD3666" w:rsidP="009214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921403" w:rsidRPr="009214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921403" w:rsidRPr="009214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21403" w:rsidRPr="00921403" w:rsidRDefault="00AD3666" w:rsidP="009214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921403" w:rsidRPr="009214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921403" w:rsidRPr="009214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21403" w:rsidRPr="00921403" w:rsidRDefault="00AD3666" w:rsidP="009214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921403" w:rsidRPr="009214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21403" w:rsidRPr="00921403" w:rsidRDefault="00921403" w:rsidP="009214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921403" w:rsidRPr="0092140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403" w:rsidRPr="00921403" w:rsidRDefault="00AD3666" w:rsidP="0092140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921403" w:rsidRPr="0092140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="00921403" w:rsidRPr="0092140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="00921403" w:rsidRPr="0092140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="00921403" w:rsidRPr="009214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="00921403" w:rsidRPr="009214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921403" w:rsidRPr="009214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921403" w:rsidRPr="0092140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37"/>
              <w:gridCol w:w="7368"/>
            </w:tblGrid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переустройство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110кВ" филиала ОАО "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214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Переустройство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110кВ" филиала ОАО "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0" w:history="1">
                    <w:r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4527342 </w:t>
                  </w:r>
                  <w:hyperlink r:id="rId11" w:history="1">
                    <w:r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2" type="#_x0000_t75" style="width:1in;height:18pt" o:ole="">
                        <v:imagedata r:id="rId12" o:title=""/>
                      </v:shape>
                      <w:control r:id="rId13" w:name="DefaultOcxName" w:shapeid="_x0000_i1042"/>
                    </w:object>
                  </w:r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 id="_x0000_i1045" type="#_x0000_t75" style="width:1in;height:18pt" o:ole="">
                        <v:imagedata r:id="rId14" o:title=""/>
                      </v:shape>
                      <w:control r:id="rId15" w:name="DefaultOcxName1" w:shapeid="_x0000_i1045"/>
                    </w:object>
                  </w:r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 id="_x0000_i1048" type="#_x0000_t75" style="width:1in;height:18pt" o:ole="">
                        <v:imagedata r:id="rId16" o:title=""/>
                      </v:shape>
                      <w:control r:id="rId17" w:name="DefaultOcxName2" w:shapeid="_x0000_i1048"/>
                    </w:object>
                  </w:r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строительству тепловых и прочих электростанций; </w:t>
                  </w:r>
                </w:p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 id="_x0000_i1051" type="#_x0000_t75" style="width:1in;height:18pt" o:ole="">
                        <v:imagedata r:id="rId18" o:title=""/>
                      </v:shape>
                      <w:control r:id="rId19" w:name="DefaultOcxName3" w:shapeid="_x0000_i1051"/>
                    </w:object>
                  </w:r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</w:r>
                </w:p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 id="_x0000_i1054" type="#_x0000_t75" style="width:1in;height:18pt" o:ole="">
                        <v:imagedata r:id="rId20" o:title=""/>
                      </v:shape>
                      <w:control r:id="rId21" w:name="DefaultOcxName4" w:shapeid="_x0000_i1054"/>
                    </w:object>
                  </w:r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Строительство гидротехнических сооружений; 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29.10.2013 12:29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16.12.2013 - 30.06.2014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="00921403"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36-24-88, </w:t>
                  </w:r>
                  <w:hyperlink r:id="rId23" w:history="1">
                    <w:r w:rsidR="00921403"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16.09.2013 №386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Предлагаемое Участником оборудование, технологии, материалы и системы (в Конкурсной (Закупочной) документации указать в зависимости от приобретаемого товара) в рамках закупочной процедуры должно иметь аттестацию в ОАО «ФСК ЕЭС», ОАО "Холдинг МРСК".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-Техническое и коммерческое предложения должны соответствовать требованиям Заказчика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материально-техническими ресурсами: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 1 к техническому заданию (приложение № 1 к Конкурсной документации). Необходимость замены указанных машин и механизмов должна быть обоснована в конкурсном предложении участника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Участнику предложившему эквивалентный товар, необходимо предоставить график выполнения работ, график финансирования, сводный сметный расчет, условия договора с учетом выполнения участником работ по корректировке проекта, по согласованию проекта, по получению Государственной экспертизы проекта, по получению разрешения на строительство и переоформлению договора аренды земельных участков (в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случае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необходимости), связанных с использованием при выполнении работ эквивалентного товара, без изменения срока окончания работ, предусмотренных в КД. Не предоставление выше указанных документов является основанием к отклонению заявки Участника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Участнику, предложившему к использованию товар, эквивалентный указанному в техническом задании, необходимо предоставить, письмо на имя председателя Конкурсной комиссии от проектной организации, выполнившей проект, о возможности внесения изменений в проект, в связи с использованием эквивалентного товара. Не предоставление письма от проектной организации является основанием к отклонению заявки Участника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Участнику, предлагающему использование эквивалентного товара, затраты связанные по корректировке проекта, по согласованию проекта, по получению Государственной экспертизы проекта, по получению разрешения на строительство и переоформлению договора аренды земельных участков (в случае необходимости), должны включаться в коммерческое предложение Участника. 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Сопоставление цен участников будет производиться с учетом всех затрат на корректировку проекта. 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конкурсной заявки Участника.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Обеспечение в участии в процедуре закупки в форме задатка в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разме-ре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3% от стоимости предложения с учетом налогов;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Работы, выполняемые субподрядными организациями не должны превышать 50% от общего объема работ.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неотъемлемой частью Конкурсной (Закупочной) документации. 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предоставление Победителем безотзывной безусловной банковской гарантии, соответствующей требованиям, предусмотренным в Конкурсной (Закупочной) документации, а так же в проекте договора, являющегося неотъемлемой частью Конкурсной (Закупочной) документации, в срок, указанный в Конкурсной (Закупочной) документации, является уклонением (отказом) Победителя от заключения договора по итогам закупки в установленном настоящей Конкурсной (Закупочной) документацией порядке, а так же является основанием внесения Победителя в реестр недобросовестных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поставщиков, в порядке, установленном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задаток в качестве обеспечения участия в закупочной процедуре.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предоставление комфортного/гарантийного письма является основанием к отклонению заявки Участника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в форме финансового обеспечения удваивается.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="00921403"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921403" w:rsidRPr="009214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КД_0110.zip</w:t>
                    </w:r>
                  </w:hyperlink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(18.7 Мб)</w:t>
                  </w:r>
                </w:p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="00921403" w:rsidRPr="009214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921403"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="00921403"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921403" w:rsidRPr="00921403" w:rsidRDefault="00AD3666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history="1">
                    <w:r w:rsidR="00921403"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</w:t>
                  </w:r>
                  <w:proofErr w:type="gram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9214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18.11.2013 в 12:30 по московскому времени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02.12.2013 15:00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21403" w:rsidRPr="00921403" w:rsidRDefault="00EA2B69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605</w:t>
                  </w:r>
                </w:p>
              </w:tc>
            </w:tr>
            <w:tr w:rsidR="00921403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1403" w:rsidRPr="00921403" w:rsidRDefault="00921403" w:rsidP="00921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10.12.2013 15:00</w:t>
                  </w: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EA2B69" w:rsidRPr="003D625E" w:rsidRDefault="00EA2B69" w:rsidP="00EA2B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EA2B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оябрьск, Тюменская обл., ЯНАО, ул.Холмогорская, 25, АБК НЭС</w:t>
                  </w:r>
                  <w:r w:rsidRPr="00F64B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38 088 810,00 руб. (цена с НДС)</w:t>
                  </w: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50"/>
                    <w:gridCol w:w="3628"/>
                  </w:tblGrid>
                  <w:tr w:rsidR="00EA2B69" w:rsidRPr="0092140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A2B69" w:rsidRPr="00921403" w:rsidRDefault="00EA2B69" w:rsidP="00EA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8" w:history="1">
                          <w:r w:rsidRPr="009214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9214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A2B69" w:rsidRDefault="00EA2B69" w:rsidP="00EA2B6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921403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21403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29.10.2013 12:30 (версия 1)</w:t>
                        </w:r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9" w:history="1">
                          <w:r w:rsidRPr="009214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EA2B69" w:rsidRPr="00921403" w:rsidRDefault="00EA2B69" w:rsidP="00EA2B6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 </w:t>
                        </w:r>
                        <w:r w:rsidRPr="009214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EA2B69" w:rsidRPr="00921403" w:rsidRDefault="00EA2B69" w:rsidP="00EA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31300638630 [</w:t>
                        </w:r>
                        <w:hyperlink w:history="1">
                          <w:r w:rsidRPr="009214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EA2B69" w:rsidRPr="00921403" w:rsidRDefault="00EA2B69" w:rsidP="00EA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9214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A2B69" w:rsidRPr="00921403" w:rsidRDefault="00EA2B69" w:rsidP="00EA2B6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A2B69" w:rsidRPr="00921403" w:rsidRDefault="00EA2B69" w:rsidP="00EA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88" type="#_x0000_t75" style="width:1in;height:18pt" o:ole="">
                              <v:imagedata r:id="rId30" o:title=""/>
                            </v:shape>
                            <w:control r:id="rId31" w:name="DefaultOcxName5" w:shapeid="_x0000_i1088"/>
                          </w:object>
                        </w:r>
                        <w:r w:rsidRPr="009214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87" type="#_x0000_t75" style="width:1in;height:18pt" o:ole="">
                              <v:imagedata r:id="rId32" o:title=""/>
                            </v:shape>
                            <w:control r:id="rId33" w:name="DefaultOcxName6" w:shapeid="_x0000_i1087"/>
                          </w:object>
                        </w:r>
                        <w:r w:rsidRPr="009214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86" type="#_x0000_t75" style="width:54pt;height:22.5pt" o:ole="">
                              <v:imagedata r:id="rId34" o:title=""/>
                            </v:shape>
                            <w:control r:id="rId35" w:name="DefaultOcxName7" w:shapeid="_x0000_i1086"/>
                          </w:object>
                        </w:r>
                      </w:p>
                      <w:p w:rsidR="00EA2B69" w:rsidRPr="00921403" w:rsidRDefault="00EA2B69" w:rsidP="00EA2B6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A2B69" w:rsidRPr="00921403" w:rsidRDefault="00EA2B69" w:rsidP="00EA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A2B69" w:rsidRPr="00921403" w:rsidRDefault="00EA2B69" w:rsidP="00EA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A2B69" w:rsidRPr="00921403" w:rsidRDefault="00EA2B69" w:rsidP="00EA2B6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14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29.10.2013 12:28, </w:t>
                  </w:r>
                  <w:hyperlink r:id="rId36" w:tgtFrame="_blank" w:tooltip="Отправить личное сообщение" w:history="1">
                    <w:proofErr w:type="spellStart"/>
                    <w:r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EA2B69" w:rsidRPr="009214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A2B69" w:rsidRPr="00921403" w:rsidRDefault="00EA2B69" w:rsidP="00EA2B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7" w:tgtFrame="signature" w:history="1">
                    <w:r w:rsidRPr="00921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21403" w:rsidRPr="00921403" w:rsidRDefault="00921403" w:rsidP="0092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EA2B69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403"/>
    <w:rsid w:val="000E3471"/>
    <w:rsid w:val="001E162B"/>
    <w:rsid w:val="00422E8E"/>
    <w:rsid w:val="00921403"/>
    <w:rsid w:val="00AD3666"/>
    <w:rsid w:val="00AF01D7"/>
    <w:rsid w:val="00BC440A"/>
    <w:rsid w:val="00BC7B2D"/>
    <w:rsid w:val="00EA2B69"/>
    <w:rsid w:val="00FB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92140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4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9214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21403"/>
  </w:style>
  <w:style w:type="character" w:customStyle="1" w:styleId="aux1">
    <w:name w:val="aux1"/>
    <w:basedOn w:val="a0"/>
    <w:rsid w:val="00921403"/>
    <w:rPr>
      <w:color w:val="006600"/>
    </w:rPr>
  </w:style>
  <w:style w:type="character" w:customStyle="1" w:styleId="gray-text">
    <w:name w:val="gray-text"/>
    <w:basedOn w:val="a0"/>
    <w:rsid w:val="009214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14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14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14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140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92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8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6804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hyperlink" Target="http://www.b2b-mrsk.ru/market/view_tender.html?id=36804&amp;action=signed_doc&amp;key=docs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34" Type="http://schemas.openxmlformats.org/officeDocument/2006/relationships/image" Target="media/image8.wmf"/><Relationship Id="rId7" Type="http://schemas.openxmlformats.org/officeDocument/2006/relationships/hyperlink" Target="http://www.b2b-mrsk.ru/market/edit_tender.html?id=36804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hyperlink" Target="http://www.b2b-mrsk.ru/market/edit_tender.html?id=36804&amp;action=docs" TargetMode="External"/><Relationship Id="rId33" Type="http://schemas.openxmlformats.org/officeDocument/2006/relationships/control" Target="activeX/activeX7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yperlink" Target="http://www.b2b-mrsk.ru/market/view_tender.html?id=36804&amp;zgr=add_to_queu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804&amp;action=invitations" TargetMode="External"/><Relationship Id="rId11" Type="http://schemas.openxmlformats.org/officeDocument/2006/relationships/hyperlink" Target="http://www.b2b-mrsk.ru/market/list_tenders.html?all=0&amp;cat_id=64527342&amp;open=1" TargetMode="External"/><Relationship Id="rId24" Type="http://schemas.openxmlformats.org/officeDocument/2006/relationships/hyperlink" Target="http://www.b2b-mrsk.ru/download.html?file=file%2F6243509.zip&amp;title=%D0%9A%D0%94_0110.zip" TargetMode="External"/><Relationship Id="rId32" Type="http://schemas.openxmlformats.org/officeDocument/2006/relationships/image" Target="media/image7.wmf"/><Relationship Id="rId37" Type="http://schemas.openxmlformats.org/officeDocument/2006/relationships/hyperlink" Target="http://www.b2b-mrsk.ru/market/view_tender.html?id=36804&amp;action=signed_doc&amp;key=tender" TargetMode="External"/><Relationship Id="rId5" Type="http://schemas.openxmlformats.org/officeDocument/2006/relationships/hyperlink" Target="http://www.b2b-mrsk.ru/market/view_tender.html?id=36804&amp;action=explanation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mailto:OKonstantinova@nes.te.ru" TargetMode="External"/><Relationship Id="rId28" Type="http://schemas.openxmlformats.org/officeDocument/2006/relationships/hyperlink" Target="http://www.b2b-mrsk.ru/market/view_tender.html?id=36804&amp;zgr=get_xml" TargetMode="External"/><Relationship Id="rId36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list_tenders.html?all=0&amp;cat_id=64521123&amp;open=1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6.xml"/><Relationship Id="rId4" Type="http://schemas.openxmlformats.org/officeDocument/2006/relationships/hyperlink" Target="http://www.b2b-mrsk.ru/market/view_tender.html?id=36804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6804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image" Target="media/image6.wmf"/><Relationship Id="rId35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2591</Words>
  <Characters>14775</Characters>
  <Application>Microsoft Office Word</Application>
  <DocSecurity>0</DocSecurity>
  <Lines>123</Lines>
  <Paragraphs>34</Paragraphs>
  <ScaleCrop>false</ScaleCrop>
  <Company>NES</Company>
  <LinksUpToDate>false</LinksUpToDate>
  <CharactersWithSpaces>17332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2013-10-29T10:45:00Z</cp:lastPrinted>
  <dcterms:created xsi:type="dcterms:W3CDTF">2013-10-29T10:26:00Z</dcterms:created>
  <dcterms:modified xsi:type="dcterms:W3CDTF">2013-10-29T10:47:00Z</dcterms:modified>
</cp:coreProperties>
</file>