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995313" w:rsidRPr="00995313" w:rsidTr="00995313">
        <w:trPr>
          <w:tblCellSpacing w:w="0" w:type="dxa"/>
        </w:trPr>
        <w:tc>
          <w:tcPr>
            <w:tcW w:w="0" w:type="auto"/>
            <w:hideMark/>
          </w:tcPr>
          <w:tbl>
            <w:tblPr>
              <w:tblW w:w="5000" w:type="pct"/>
              <w:tblCellSpacing w:w="0" w:type="dxa"/>
              <w:tblCellMar>
                <w:left w:w="0" w:type="dxa"/>
                <w:right w:w="0" w:type="dxa"/>
              </w:tblCellMar>
              <w:tblLook w:val="04A0"/>
            </w:tblPr>
            <w:tblGrid>
              <w:gridCol w:w="9205"/>
              <w:gridCol w:w="150"/>
            </w:tblGrid>
            <w:tr w:rsidR="00995313" w:rsidRPr="00995313">
              <w:trPr>
                <w:tblCellSpacing w:w="0" w:type="dxa"/>
              </w:trPr>
              <w:tc>
                <w:tcPr>
                  <w:tcW w:w="5000" w:type="pct"/>
                  <w:tcMar>
                    <w:top w:w="125" w:type="dxa"/>
                    <w:left w:w="250" w:type="dxa"/>
                    <w:bottom w:w="626" w:type="dxa"/>
                    <w:right w:w="0" w:type="dxa"/>
                  </w:tcMar>
                  <w:hideMark/>
                </w:tcPr>
                <w:p w:rsidR="00995313" w:rsidRPr="00995313" w:rsidRDefault="00995313" w:rsidP="00995313">
                  <w:pPr>
                    <w:spacing w:after="100" w:afterAutospacing="1" w:line="288" w:lineRule="auto"/>
                    <w:jc w:val="left"/>
                    <w:outlineLvl w:val="0"/>
                    <w:rPr>
                      <w:rFonts w:ascii="Arial" w:eastAsia="Times New Roman" w:hAnsi="Arial" w:cs="Arial"/>
                      <w:color w:val="333333"/>
                      <w:kern w:val="36"/>
                      <w:sz w:val="27"/>
                      <w:szCs w:val="27"/>
                      <w:lang w:eastAsia="ru-RU"/>
                    </w:rPr>
                  </w:pPr>
                  <w:r w:rsidRPr="00995313">
                    <w:rPr>
                      <w:rFonts w:ascii="Arial" w:eastAsia="Times New Roman" w:hAnsi="Arial" w:cs="Arial"/>
                      <w:color w:val="333333"/>
                      <w:kern w:val="36"/>
                      <w:sz w:val="27"/>
                      <w:szCs w:val="27"/>
                      <w:lang w:eastAsia="ru-RU"/>
                    </w:rPr>
                    <w:t>Конкурс (тендер) № 42468 </w:t>
                  </w:r>
                  <w:r w:rsidRPr="00995313">
                    <w:rPr>
                      <w:rFonts w:ascii="Arial" w:eastAsia="Times New Roman" w:hAnsi="Arial" w:cs="Arial"/>
                      <w:color w:val="A0A0A0"/>
                      <w:kern w:val="36"/>
                      <w:sz w:val="20"/>
                      <w:lang w:eastAsia="ru-RU"/>
                    </w:rPr>
                    <w:t>(вскрытие конвертов 11.11.2014 в 08:00)</w:t>
                  </w:r>
                </w:p>
                <w:tbl>
                  <w:tblPr>
                    <w:tblW w:w="0" w:type="auto"/>
                    <w:tblCellSpacing w:w="7" w:type="dxa"/>
                    <w:tblCellMar>
                      <w:left w:w="0" w:type="dxa"/>
                      <w:right w:w="0" w:type="dxa"/>
                    </w:tblCellMar>
                    <w:tblLook w:val="04A0"/>
                  </w:tblPr>
                  <w:tblGrid>
                    <w:gridCol w:w="8955"/>
                  </w:tblGrid>
                  <w:tr w:rsidR="00995313" w:rsidRPr="00995313">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7215"/>
                          <w:gridCol w:w="1712"/>
                        </w:tblGrid>
                        <w:tr w:rsidR="00995313" w:rsidRPr="00995313">
                          <w:trPr>
                            <w:tblCellSpacing w:w="0" w:type="dxa"/>
                          </w:trPr>
                          <w:tc>
                            <w:tcPr>
                              <w:tcW w:w="4950" w:type="pct"/>
                              <w:shd w:val="clear" w:color="auto" w:fill="E9E9E9"/>
                              <w:hideMark/>
                            </w:tcPr>
                            <w:p w:rsidR="00995313" w:rsidRPr="00995313" w:rsidRDefault="00995313" w:rsidP="00995313">
                              <w:pPr>
                                <w:jc w:val="left"/>
                                <w:rPr>
                                  <w:rFonts w:ascii="Arial" w:eastAsia="Times New Roman" w:hAnsi="Arial" w:cs="Arial"/>
                                  <w:sz w:val="18"/>
                                  <w:szCs w:val="18"/>
                                  <w:lang w:eastAsia="ru-RU"/>
                                </w:rPr>
                              </w:pPr>
                              <w:bookmarkStart w:id="0" w:name="expl_142545"/>
                              <w:bookmarkEnd w:id="0"/>
                              <w:r w:rsidRPr="00995313">
                                <w:rPr>
                                  <w:rFonts w:ascii="Arial" w:eastAsia="Times New Roman" w:hAnsi="Arial" w:cs="Arial"/>
                                  <w:b/>
                                  <w:bCs/>
                                  <w:sz w:val="18"/>
                                  <w:szCs w:val="18"/>
                                  <w:lang w:eastAsia="ru-RU"/>
                                </w:rPr>
                                <w:t>Вопрос:</w:t>
                              </w:r>
                              <w:r w:rsidRPr="00995313">
                                <w:rPr>
                                  <w:rFonts w:ascii="Arial" w:eastAsia="Times New Roman" w:hAnsi="Arial" w:cs="Arial"/>
                                  <w:sz w:val="18"/>
                                  <w:szCs w:val="18"/>
                                  <w:lang w:eastAsia="ru-RU"/>
                                </w:rPr>
                                <w:t xml:space="preserve">  [</w:t>
                              </w:r>
                              <w:hyperlink r:id="rId4" w:history="1">
                                <w:r w:rsidRPr="00995313">
                                  <w:rPr>
                                    <w:rFonts w:ascii="Arial" w:eastAsia="Times New Roman" w:hAnsi="Arial" w:cs="Arial"/>
                                    <w:color w:val="1C50A4"/>
                                    <w:sz w:val="18"/>
                                    <w:szCs w:val="18"/>
                                    <w:lang w:eastAsia="ru-RU"/>
                                  </w:rPr>
                                  <w:t>Исправить ответ</w:t>
                                </w:r>
                              </w:hyperlink>
                              <w:r w:rsidRPr="00995313">
                                <w:rPr>
                                  <w:rFonts w:ascii="Arial" w:eastAsia="Times New Roman" w:hAnsi="Arial" w:cs="Arial"/>
                                  <w:sz w:val="18"/>
                                  <w:szCs w:val="18"/>
                                  <w:lang w:eastAsia="ru-RU"/>
                                </w:rPr>
                                <w:t xml:space="preserve">] </w:t>
                              </w:r>
                            </w:p>
                          </w:tc>
                          <w:tc>
                            <w:tcPr>
                              <w:tcW w:w="0" w:type="auto"/>
                              <w:shd w:val="clear" w:color="auto" w:fill="E9E9E9"/>
                              <w:noWrap/>
                              <w:hideMark/>
                            </w:tcPr>
                            <w:p w:rsidR="00995313" w:rsidRPr="00995313" w:rsidRDefault="00995313" w:rsidP="00995313">
                              <w:pPr>
                                <w:jc w:val="right"/>
                                <w:rPr>
                                  <w:rFonts w:ascii="Arial" w:eastAsia="Times New Roman" w:hAnsi="Arial" w:cs="Arial"/>
                                  <w:sz w:val="18"/>
                                  <w:szCs w:val="18"/>
                                  <w:lang w:eastAsia="ru-RU"/>
                                </w:rPr>
                              </w:pPr>
                              <w:proofErr w:type="gramStart"/>
                              <w:r w:rsidRPr="00995313">
                                <w:rPr>
                                  <w:rFonts w:ascii="Arial" w:eastAsia="Times New Roman" w:hAnsi="Arial" w:cs="Arial"/>
                                  <w:sz w:val="18"/>
                                  <w:szCs w:val="18"/>
                                  <w:lang w:eastAsia="ru-RU"/>
                                </w:rPr>
                                <w:t xml:space="preserve">)  07.11.2014 10:35 </w:t>
                              </w:r>
                              <w:proofErr w:type="gramEnd"/>
                            </w:p>
                          </w:tc>
                        </w:tr>
                        <w:tr w:rsidR="00995313" w:rsidRPr="00995313">
                          <w:trPr>
                            <w:tblCellSpacing w:w="0" w:type="dxa"/>
                          </w:trPr>
                          <w:tc>
                            <w:tcPr>
                              <w:tcW w:w="0" w:type="auto"/>
                              <w:gridSpan w:val="2"/>
                              <w:shd w:val="clear" w:color="auto" w:fill="F7F7F7"/>
                              <w:hideMark/>
                            </w:tcPr>
                            <w:p w:rsidR="00995313" w:rsidRPr="00995313" w:rsidRDefault="00995313" w:rsidP="00995313">
                              <w:pPr>
                                <w:shd w:val="clear" w:color="auto" w:fill="FFFDE4"/>
                                <w:jc w:val="left"/>
                                <w:rPr>
                                  <w:rFonts w:ascii="Arial" w:eastAsia="Times New Roman" w:hAnsi="Arial" w:cs="Arial"/>
                                  <w:sz w:val="18"/>
                                  <w:szCs w:val="18"/>
                                  <w:lang w:eastAsia="ru-RU"/>
                                </w:rPr>
                              </w:pPr>
                              <w:r w:rsidRPr="00995313">
                                <w:rPr>
                                  <w:rFonts w:ascii="Arial" w:eastAsia="Times New Roman" w:hAnsi="Arial" w:cs="Arial"/>
                                  <w:sz w:val="18"/>
                                  <w:szCs w:val="18"/>
                                  <w:lang w:eastAsia="ru-RU"/>
                                </w:rPr>
                                <w:t>]</w:t>
                              </w:r>
                            </w:p>
                            <w:p w:rsidR="00995313" w:rsidRPr="00995313" w:rsidRDefault="00995313" w:rsidP="00995313">
                              <w:pPr>
                                <w:jc w:val="left"/>
                                <w:rPr>
                                  <w:rFonts w:ascii="Arial" w:eastAsia="Times New Roman" w:hAnsi="Arial" w:cs="Arial"/>
                                  <w:sz w:val="18"/>
                                  <w:szCs w:val="18"/>
                                  <w:lang w:eastAsia="ru-RU"/>
                                </w:rPr>
                              </w:pPr>
                              <w:proofErr w:type="gramStart"/>
                              <w:r w:rsidRPr="00995313">
                                <w:rPr>
                                  <w:rFonts w:ascii="Arial" w:eastAsia="Times New Roman" w:hAnsi="Arial" w:cs="Arial"/>
                                  <w:sz w:val="18"/>
                                  <w:szCs w:val="18"/>
                                  <w:lang w:eastAsia="ru-RU"/>
                                </w:rPr>
                                <w:t>Просим разъяснить п.30.4.2 Информационной карты Конкурсной Документации Открытого одноэтапного конкурса без предварительного отбора на право заключения Договора на выполнение работ по санитарному содержанию зданий, сооружений и прилегающей территории ИЛК ОАО «Тюменьэнерго» в 2015 году, а именно причину необходимости предоставления копий паспортов, трудовых книжек (трудовых договоров) работников в составе заявки Участника и возможности предоставления персональных данных в виде Справки с</w:t>
                              </w:r>
                              <w:proofErr w:type="gramEnd"/>
                              <w:r w:rsidRPr="00995313">
                                <w:rPr>
                                  <w:rFonts w:ascii="Arial" w:eastAsia="Times New Roman" w:hAnsi="Arial" w:cs="Arial"/>
                                  <w:sz w:val="18"/>
                                  <w:szCs w:val="18"/>
                                  <w:lang w:eastAsia="ru-RU"/>
                                </w:rPr>
                                <w:t xml:space="preserve"> указанием </w:t>
                              </w:r>
                              <w:r w:rsidRPr="00995313">
                                <w:rPr>
                                  <w:rFonts w:ascii="Arial" w:eastAsia="Times New Roman" w:hAnsi="Arial" w:cs="Arial"/>
                                  <w:sz w:val="18"/>
                                  <w:szCs w:val="18"/>
                                  <w:lang w:eastAsia="ru-RU"/>
                                </w:rPr>
                                <w:br/>
                              </w:r>
                              <w:r w:rsidRPr="00995313">
                                <w:rPr>
                                  <w:rFonts w:ascii="Arial" w:eastAsia="Times New Roman" w:hAnsi="Arial" w:cs="Arial"/>
                                  <w:sz w:val="18"/>
                                  <w:szCs w:val="18"/>
                                  <w:lang w:eastAsia="ru-RU"/>
                                </w:rPr>
                                <w:sym w:font="Symbol" w:char="F02D"/>
                              </w:r>
                              <w:r w:rsidRPr="00995313">
                                <w:rPr>
                                  <w:rFonts w:ascii="Arial" w:eastAsia="Times New Roman" w:hAnsi="Arial" w:cs="Arial"/>
                                  <w:sz w:val="18"/>
                                  <w:szCs w:val="18"/>
                                  <w:lang w:eastAsia="ru-RU"/>
                                </w:rPr>
                                <w:t xml:space="preserve"> ФИО; </w:t>
                              </w:r>
                              <w:r w:rsidRPr="00995313">
                                <w:rPr>
                                  <w:rFonts w:ascii="Arial" w:eastAsia="Times New Roman" w:hAnsi="Arial" w:cs="Arial"/>
                                  <w:sz w:val="18"/>
                                  <w:szCs w:val="18"/>
                                  <w:lang w:eastAsia="ru-RU"/>
                                </w:rPr>
                                <w:br/>
                              </w:r>
                              <w:r w:rsidRPr="00995313">
                                <w:rPr>
                                  <w:rFonts w:ascii="Arial" w:eastAsia="Times New Roman" w:hAnsi="Arial" w:cs="Arial"/>
                                  <w:sz w:val="18"/>
                                  <w:szCs w:val="18"/>
                                  <w:lang w:eastAsia="ru-RU"/>
                                </w:rPr>
                                <w:sym w:font="Symbol" w:char="F02D"/>
                              </w:r>
                              <w:r w:rsidRPr="00995313">
                                <w:rPr>
                                  <w:rFonts w:ascii="Arial" w:eastAsia="Times New Roman" w:hAnsi="Arial" w:cs="Arial"/>
                                  <w:sz w:val="18"/>
                                  <w:szCs w:val="18"/>
                                  <w:lang w:eastAsia="ru-RU"/>
                                </w:rPr>
                                <w:t xml:space="preserve"> серия и номер паспорта;</w:t>
                              </w:r>
                              <w:r w:rsidRPr="00995313">
                                <w:rPr>
                                  <w:rFonts w:ascii="Arial" w:eastAsia="Times New Roman" w:hAnsi="Arial" w:cs="Arial"/>
                                  <w:sz w:val="18"/>
                                  <w:szCs w:val="18"/>
                                  <w:lang w:eastAsia="ru-RU"/>
                                </w:rPr>
                                <w:br/>
                              </w:r>
                              <w:r w:rsidRPr="00995313">
                                <w:rPr>
                                  <w:rFonts w:ascii="Arial" w:eastAsia="Times New Roman" w:hAnsi="Arial" w:cs="Arial"/>
                                  <w:sz w:val="18"/>
                                  <w:szCs w:val="18"/>
                                  <w:lang w:eastAsia="ru-RU"/>
                                </w:rPr>
                                <w:sym w:font="Symbol" w:char="F02D"/>
                              </w:r>
                              <w:r w:rsidRPr="00995313">
                                <w:rPr>
                                  <w:rFonts w:ascii="Arial" w:eastAsia="Times New Roman" w:hAnsi="Arial" w:cs="Arial"/>
                                  <w:sz w:val="18"/>
                                  <w:szCs w:val="18"/>
                                  <w:lang w:eastAsia="ru-RU"/>
                                </w:rPr>
                                <w:t xml:space="preserve"> дата и место выдачи паспорта;</w:t>
                              </w:r>
                              <w:r w:rsidRPr="00995313">
                                <w:rPr>
                                  <w:rFonts w:ascii="Arial" w:eastAsia="Times New Roman" w:hAnsi="Arial" w:cs="Arial"/>
                                  <w:sz w:val="18"/>
                                  <w:szCs w:val="18"/>
                                  <w:lang w:eastAsia="ru-RU"/>
                                </w:rPr>
                                <w:br/>
                              </w:r>
                              <w:r w:rsidRPr="00995313">
                                <w:rPr>
                                  <w:rFonts w:ascii="Arial" w:eastAsia="Times New Roman" w:hAnsi="Arial" w:cs="Arial"/>
                                  <w:sz w:val="18"/>
                                  <w:szCs w:val="18"/>
                                  <w:lang w:eastAsia="ru-RU"/>
                                </w:rPr>
                                <w:sym w:font="Symbol" w:char="F02D"/>
                              </w:r>
                              <w:r w:rsidRPr="00995313">
                                <w:rPr>
                                  <w:rFonts w:ascii="Arial" w:eastAsia="Times New Roman" w:hAnsi="Arial" w:cs="Arial"/>
                                  <w:sz w:val="18"/>
                                  <w:szCs w:val="18"/>
                                  <w:lang w:eastAsia="ru-RU"/>
                                </w:rPr>
                                <w:t xml:space="preserve"> адрес регистрации;</w:t>
                              </w:r>
                              <w:r w:rsidRPr="00995313">
                                <w:rPr>
                                  <w:rFonts w:ascii="Arial" w:eastAsia="Times New Roman" w:hAnsi="Arial" w:cs="Arial"/>
                                  <w:sz w:val="18"/>
                                  <w:szCs w:val="18"/>
                                  <w:lang w:eastAsia="ru-RU"/>
                                </w:rPr>
                                <w:br/>
                              </w:r>
                              <w:r w:rsidRPr="00995313">
                                <w:rPr>
                                  <w:rFonts w:ascii="Arial" w:eastAsia="Times New Roman" w:hAnsi="Arial" w:cs="Arial"/>
                                  <w:sz w:val="18"/>
                                  <w:szCs w:val="18"/>
                                  <w:lang w:eastAsia="ru-RU"/>
                                </w:rPr>
                                <w:sym w:font="Symbol" w:char="F02D"/>
                              </w:r>
                              <w:r w:rsidRPr="00995313">
                                <w:rPr>
                                  <w:rFonts w:ascii="Arial" w:eastAsia="Times New Roman" w:hAnsi="Arial" w:cs="Arial"/>
                                  <w:sz w:val="18"/>
                                  <w:szCs w:val="18"/>
                                  <w:lang w:eastAsia="ru-RU"/>
                                </w:rPr>
                                <w:t xml:space="preserve"> дата и место рождения</w:t>
                              </w:r>
                              <w:proofErr w:type="gramStart"/>
                              <w:r w:rsidRPr="00995313">
                                <w:rPr>
                                  <w:rFonts w:ascii="Arial" w:eastAsia="Times New Roman" w:hAnsi="Arial" w:cs="Arial"/>
                                  <w:sz w:val="18"/>
                                  <w:szCs w:val="18"/>
                                  <w:lang w:eastAsia="ru-RU"/>
                                </w:rPr>
                                <w:t>.</w:t>
                              </w:r>
                              <w:proofErr w:type="gramEnd"/>
                              <w:r w:rsidRPr="00995313">
                                <w:rPr>
                                  <w:rFonts w:ascii="Arial" w:eastAsia="Times New Roman" w:hAnsi="Arial" w:cs="Arial"/>
                                  <w:sz w:val="18"/>
                                  <w:szCs w:val="18"/>
                                  <w:lang w:eastAsia="ru-RU"/>
                                </w:rPr>
                                <w:br/>
                              </w:r>
                              <w:proofErr w:type="gramStart"/>
                              <w:r w:rsidRPr="00995313">
                                <w:rPr>
                                  <w:rFonts w:ascii="Arial" w:eastAsia="Times New Roman" w:hAnsi="Arial" w:cs="Arial"/>
                                  <w:sz w:val="18"/>
                                  <w:szCs w:val="18"/>
                                  <w:lang w:eastAsia="ru-RU"/>
                                </w:rPr>
                                <w:t>в</w:t>
                              </w:r>
                              <w:proofErr w:type="gramEnd"/>
                              <w:r w:rsidRPr="00995313">
                                <w:rPr>
                                  <w:rFonts w:ascii="Arial" w:eastAsia="Times New Roman" w:hAnsi="Arial" w:cs="Arial"/>
                                  <w:sz w:val="18"/>
                                  <w:szCs w:val="18"/>
                                  <w:lang w:eastAsia="ru-RU"/>
                                </w:rPr>
                                <w:t xml:space="preserve"> соответствии с п.6.2. Конкурсной Документации (Форма №13) Согласие на обработку персональных данных - без предоставления копий паспортов и трудовых книжек работников. </w:t>
                              </w:r>
                              <w:r w:rsidRPr="00995313">
                                <w:rPr>
                                  <w:rFonts w:ascii="Arial" w:eastAsia="Times New Roman" w:hAnsi="Arial" w:cs="Arial"/>
                                  <w:sz w:val="18"/>
                                  <w:szCs w:val="18"/>
                                  <w:lang w:eastAsia="ru-RU"/>
                                </w:rPr>
                                <w:br/>
                                <w:t xml:space="preserve">Просим обратить внимание на то, что копии документов содержащих персональные данные работника – такие как паспорт и трудовая книжка, содержат информацию более полную, чем требуется Заказчику для удостоверения в том, что персональные данные принадлежат работникам Участника. В соответствии с требованиями КД Участник гарантирует, что Персонал, привлекаемый для работ по договору, имеет гражданство РФ; не имеет непогашенную судимость за совершение преступных деяний, ответственность за которые предусмотрена Уголовным кодексом РФ, и/или не </w:t>
                              </w:r>
                              <w:proofErr w:type="spellStart"/>
                              <w:r w:rsidRPr="00995313">
                                <w:rPr>
                                  <w:rFonts w:ascii="Arial" w:eastAsia="Times New Roman" w:hAnsi="Arial" w:cs="Arial"/>
                                  <w:sz w:val="18"/>
                                  <w:szCs w:val="18"/>
                                  <w:lang w:eastAsia="ru-RU"/>
                                </w:rPr>
                                <w:t>подвегается</w:t>
                              </w:r>
                              <w:proofErr w:type="spellEnd"/>
                              <w:r w:rsidRPr="00995313">
                                <w:rPr>
                                  <w:rFonts w:ascii="Arial" w:eastAsia="Times New Roman" w:hAnsi="Arial" w:cs="Arial"/>
                                  <w:sz w:val="18"/>
                                  <w:szCs w:val="18"/>
                                  <w:lang w:eastAsia="ru-RU"/>
                                </w:rPr>
                                <w:t xml:space="preserve"> административному наказанию за совершение административных правонарушений, предусмотренных ст.ст. 20.1, 20.21,20.22 </w:t>
                              </w:r>
                              <w:proofErr w:type="spellStart"/>
                              <w:r w:rsidRPr="00995313">
                                <w:rPr>
                                  <w:rFonts w:ascii="Arial" w:eastAsia="Times New Roman" w:hAnsi="Arial" w:cs="Arial"/>
                                  <w:sz w:val="18"/>
                                  <w:szCs w:val="18"/>
                                  <w:lang w:eastAsia="ru-RU"/>
                                </w:rPr>
                                <w:t>КоАП</w:t>
                              </w:r>
                              <w:proofErr w:type="spellEnd"/>
                              <w:r w:rsidRPr="00995313">
                                <w:rPr>
                                  <w:rFonts w:ascii="Arial" w:eastAsia="Times New Roman" w:hAnsi="Arial" w:cs="Arial"/>
                                  <w:sz w:val="18"/>
                                  <w:szCs w:val="18"/>
                                  <w:lang w:eastAsia="ru-RU"/>
                                </w:rPr>
                                <w:t xml:space="preserve"> РФ; не состоит на учете в психоневрологическом диспансере, без предоставления копий подтверждающих документов. </w:t>
                              </w:r>
                              <w:proofErr w:type="gramStart"/>
                              <w:r w:rsidRPr="00995313">
                                <w:rPr>
                                  <w:rFonts w:ascii="Arial" w:eastAsia="Times New Roman" w:hAnsi="Arial" w:cs="Arial"/>
                                  <w:sz w:val="18"/>
                                  <w:szCs w:val="18"/>
                                  <w:lang w:eastAsia="ru-RU"/>
                                </w:rPr>
                                <w:t>В связи с тем, что конкурсная процедура продлена во времени, и очень часто срок проведения может быть больше, чем первоначально был рассчитан Организатором, Участник, как коммерческое предприятие, не имеет возможности держать конкретных работников, для выхода на Объект Заказчика т.к. это может привести к убыткам, связанным с оплатой вынужденного простоя работников, а так же повышению риска увольнения таких работников и</w:t>
                              </w:r>
                              <w:proofErr w:type="gramEnd"/>
                              <w:r w:rsidRPr="00995313">
                                <w:rPr>
                                  <w:rFonts w:ascii="Arial" w:eastAsia="Times New Roman" w:hAnsi="Arial" w:cs="Arial"/>
                                  <w:sz w:val="18"/>
                                  <w:szCs w:val="18"/>
                                  <w:lang w:eastAsia="ru-RU"/>
                                </w:rPr>
                                <w:t xml:space="preserve"> как следствие расходам по поиску и обучению нового квалифицированного персонала. Таким образом, возможны ситуации, когда часть персонала, чьи персональные данные представлены Заказчику, к моменту окончания конкурсной процедуры Участник будет вынужден заменить, не менее квалифицированным персоналом, с гарантией соблюдения требования п. 29.2. Информационной карты. Однако представленные в составе конкурсной заявке копии документов работников, останутся в распоряжении Заказчика в отсутствие необходимости и гарантии сохранения их неприкосновенности, что противоречит ст.2, п.2. ст.5 Федерального закона от 27.07.2006 № 152-ФЗ "О персональных данных". </w:t>
                              </w:r>
                              <w:r w:rsidRPr="00995313">
                                <w:rPr>
                                  <w:rFonts w:ascii="Arial" w:eastAsia="Times New Roman" w:hAnsi="Arial" w:cs="Arial"/>
                                  <w:sz w:val="18"/>
                                  <w:szCs w:val="18"/>
                                  <w:lang w:eastAsia="ru-RU"/>
                                </w:rPr>
                                <w:br/>
                                <w:t>В случае необходимости предоставления дополнительных персональных данных относительно работников Участников, просим обратить внимание Заказчика на необходимость внесения изменений в п. 6.2. Конкурсной Документации – а именно (Форма №13) Согласие на обработку персональных данных, и внести в перечень персональных данных недостающие сведения.</w:t>
                              </w:r>
                            </w:p>
                          </w:tc>
                        </w:tr>
                        <w:tr w:rsidR="00995313" w:rsidRPr="00995313">
                          <w:trPr>
                            <w:tblCellSpacing w:w="0" w:type="dxa"/>
                          </w:trPr>
                          <w:tc>
                            <w:tcPr>
                              <w:tcW w:w="0" w:type="auto"/>
                              <w:shd w:val="clear" w:color="auto" w:fill="E9E9E9"/>
                              <w:hideMark/>
                            </w:tcPr>
                            <w:p w:rsidR="00995313" w:rsidRPr="00995313" w:rsidRDefault="00995313" w:rsidP="00995313">
                              <w:pPr>
                                <w:jc w:val="left"/>
                                <w:rPr>
                                  <w:rFonts w:ascii="Arial" w:eastAsia="Times New Roman" w:hAnsi="Arial" w:cs="Arial"/>
                                  <w:sz w:val="18"/>
                                  <w:szCs w:val="18"/>
                                  <w:lang w:eastAsia="ru-RU"/>
                                </w:rPr>
                              </w:pPr>
                              <w:hyperlink r:id="rId5" w:history="1">
                                <w:r w:rsidRPr="00995313">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995313" w:rsidRPr="00995313" w:rsidRDefault="00995313" w:rsidP="00995313">
                              <w:pPr>
                                <w:jc w:val="right"/>
                                <w:rPr>
                                  <w:rFonts w:ascii="Arial" w:eastAsia="Times New Roman" w:hAnsi="Arial" w:cs="Arial"/>
                                  <w:sz w:val="18"/>
                                  <w:szCs w:val="18"/>
                                  <w:lang w:eastAsia="ru-RU"/>
                                </w:rPr>
                              </w:pPr>
                              <w:r w:rsidRPr="00995313">
                                <w:rPr>
                                  <w:rFonts w:ascii="Arial" w:eastAsia="Times New Roman" w:hAnsi="Arial" w:cs="Arial"/>
                                  <w:sz w:val="18"/>
                                  <w:szCs w:val="18"/>
                                  <w:lang w:eastAsia="ru-RU"/>
                                </w:rPr>
                                <w:t>  10.11.2014 13:42</w:t>
                              </w:r>
                            </w:p>
                          </w:tc>
                        </w:tr>
                        <w:tr w:rsidR="00995313" w:rsidRPr="00995313">
                          <w:trPr>
                            <w:tblCellSpacing w:w="0" w:type="dxa"/>
                          </w:trPr>
                          <w:tc>
                            <w:tcPr>
                              <w:tcW w:w="0" w:type="auto"/>
                              <w:gridSpan w:val="2"/>
                              <w:shd w:val="clear" w:color="auto" w:fill="F7F7F7"/>
                              <w:hideMark/>
                            </w:tcPr>
                            <w:p w:rsidR="00995313" w:rsidRPr="00995313" w:rsidRDefault="00995313" w:rsidP="00995313">
                              <w:pPr>
                                <w:jc w:val="left"/>
                                <w:rPr>
                                  <w:rFonts w:ascii="Arial" w:eastAsia="Times New Roman" w:hAnsi="Arial" w:cs="Arial"/>
                                  <w:sz w:val="18"/>
                                  <w:szCs w:val="18"/>
                                  <w:lang w:eastAsia="ru-RU"/>
                                </w:rPr>
                              </w:pPr>
                              <w:r w:rsidRPr="00995313">
                                <w:rPr>
                                  <w:rFonts w:ascii="Arial" w:eastAsia="Times New Roman" w:hAnsi="Arial" w:cs="Arial"/>
                                  <w:sz w:val="18"/>
                                  <w:szCs w:val="18"/>
                                  <w:lang w:eastAsia="ru-RU"/>
                                </w:rPr>
                                <w:t>1.Относительно причины необходимости предоставления копий паспортов, трудовых книжек работников.</w:t>
                              </w:r>
                              <w:r w:rsidRPr="00995313">
                                <w:rPr>
                                  <w:rFonts w:ascii="Arial" w:eastAsia="Times New Roman" w:hAnsi="Arial" w:cs="Arial"/>
                                  <w:sz w:val="18"/>
                                  <w:szCs w:val="18"/>
                                  <w:lang w:eastAsia="ru-RU"/>
                                </w:rPr>
                                <w:br/>
                                <w:t>Согласно п.п. 30.4, 30.4.2 Информационной карты заверенные Участником копии паспортов, копии трудовых книжек (трудовых договоров) на персонал, привлекаемый для выполнения работ по договору, являются документами, подтверждающими необходимые кадровые ресурсы для выполнения работ по договору. Кроме того, согласно п. 30.4.2 Информационной карты, необходимость предоставления перечисленных выше документов обусловлена тем, что в случае победы участника данные списки персонала будут использоваться для подготовки допусков и пропусков на объекты Заказчика.</w:t>
                              </w:r>
                              <w:r w:rsidRPr="00995313">
                                <w:rPr>
                                  <w:rFonts w:ascii="Arial" w:eastAsia="Times New Roman" w:hAnsi="Arial" w:cs="Arial"/>
                                  <w:sz w:val="18"/>
                                  <w:szCs w:val="18"/>
                                  <w:lang w:eastAsia="ru-RU"/>
                                </w:rPr>
                                <w:br/>
                                <w:t xml:space="preserve">В соответствии с действующим у ОАО «Тюменьэнерго» порядком личные персональные данные предоставляются, в том числе, и для подтверждения </w:t>
                              </w:r>
                              <w:proofErr w:type="gramStart"/>
                              <w:r w:rsidRPr="00995313">
                                <w:rPr>
                                  <w:rFonts w:ascii="Arial" w:eastAsia="Times New Roman" w:hAnsi="Arial" w:cs="Arial"/>
                                  <w:sz w:val="18"/>
                                  <w:szCs w:val="18"/>
                                  <w:lang w:eastAsia="ru-RU"/>
                                </w:rPr>
                                <w:t>наличия Российского гражданства всех работников участника закупочной процедуры</w:t>
                              </w:r>
                              <w:proofErr w:type="gramEnd"/>
                              <w:r w:rsidRPr="00995313">
                                <w:rPr>
                                  <w:rFonts w:ascii="Arial" w:eastAsia="Times New Roman" w:hAnsi="Arial" w:cs="Arial"/>
                                  <w:sz w:val="18"/>
                                  <w:szCs w:val="18"/>
                                  <w:lang w:eastAsia="ru-RU"/>
                                </w:rPr>
                                <w:t>.</w:t>
                              </w:r>
                              <w:r w:rsidRPr="00995313">
                                <w:rPr>
                                  <w:rFonts w:ascii="Arial" w:eastAsia="Times New Roman" w:hAnsi="Arial" w:cs="Arial"/>
                                  <w:sz w:val="18"/>
                                  <w:szCs w:val="18"/>
                                  <w:lang w:eastAsia="ru-RU"/>
                                </w:rPr>
                                <w:br/>
                                <w:t>Согласно п. 29.2 Информационной карты в состав требований к персоналу входит, в том числе, гражданство РФ, наличие гражданства удостоверяется паспортом гражданина.</w:t>
                              </w:r>
                              <w:r w:rsidRPr="00995313">
                                <w:rPr>
                                  <w:rFonts w:ascii="Arial" w:eastAsia="Times New Roman" w:hAnsi="Arial" w:cs="Arial"/>
                                  <w:sz w:val="18"/>
                                  <w:szCs w:val="18"/>
                                  <w:lang w:eastAsia="ru-RU"/>
                                </w:rPr>
                                <w:br/>
                              </w:r>
                              <w:r w:rsidRPr="00995313">
                                <w:rPr>
                                  <w:rFonts w:ascii="Arial" w:eastAsia="Times New Roman" w:hAnsi="Arial" w:cs="Arial"/>
                                  <w:sz w:val="18"/>
                                  <w:szCs w:val="18"/>
                                  <w:lang w:eastAsia="ru-RU"/>
                                </w:rPr>
                                <w:br/>
                                <w:t xml:space="preserve">2. Относительно опасений участника в отсутствии необходимости и гарантии сохранения </w:t>
                              </w:r>
                              <w:proofErr w:type="gramStart"/>
                              <w:r w:rsidRPr="00995313">
                                <w:rPr>
                                  <w:rFonts w:ascii="Arial" w:eastAsia="Times New Roman" w:hAnsi="Arial" w:cs="Arial"/>
                                  <w:sz w:val="18"/>
                                  <w:szCs w:val="18"/>
                                  <w:lang w:eastAsia="ru-RU"/>
                                </w:rPr>
                                <w:t>неприкосновенности</w:t>
                              </w:r>
                              <w:proofErr w:type="gramEnd"/>
                              <w:r w:rsidRPr="00995313">
                                <w:rPr>
                                  <w:rFonts w:ascii="Arial" w:eastAsia="Times New Roman" w:hAnsi="Arial" w:cs="Arial"/>
                                  <w:sz w:val="18"/>
                                  <w:szCs w:val="18"/>
                                  <w:lang w:eastAsia="ru-RU"/>
                                </w:rPr>
                                <w:t xml:space="preserve"> представленных в составе конкурсной заявки копий документов работников.</w:t>
                              </w:r>
                              <w:r w:rsidRPr="00995313">
                                <w:rPr>
                                  <w:rFonts w:ascii="Arial" w:eastAsia="Times New Roman" w:hAnsi="Arial" w:cs="Arial"/>
                                  <w:sz w:val="18"/>
                                  <w:szCs w:val="18"/>
                                  <w:lang w:eastAsia="ru-RU"/>
                                </w:rPr>
                                <w:br/>
                                <w:t xml:space="preserve">Соблюдение требований законодательства в области защиты персональных данных, включая обеспечение их конфиденциальности, является обязанностью ОАО Тюменьэнерго», как оператора </w:t>
                              </w:r>
                              <w:r w:rsidRPr="00995313">
                                <w:rPr>
                                  <w:rFonts w:ascii="Arial" w:eastAsia="Times New Roman" w:hAnsi="Arial" w:cs="Arial"/>
                                  <w:sz w:val="18"/>
                                  <w:szCs w:val="18"/>
                                  <w:lang w:eastAsia="ru-RU"/>
                                </w:rPr>
                                <w:lastRenderedPageBreak/>
                                <w:t>персональных данных, в соответствии со ст. 1 Федерального закона от 27.07.2006 N 152-ФЗ "О персональных данных". ОАО Тюменьэнерго» осуществляет обработку персональных данных в соответствии со ст. ст. 2, 5-7, а также гл. 4 данного Закона, и подотчетно в исполнении требований Закона уполномоченному органу по защите прав субъектов персональных данных.</w:t>
                              </w:r>
                            </w:p>
                          </w:tc>
                        </w:tr>
                      </w:tbl>
                      <w:p w:rsidR="00995313" w:rsidRPr="00995313" w:rsidRDefault="00995313" w:rsidP="00995313">
                        <w:pPr>
                          <w:jc w:val="left"/>
                          <w:rPr>
                            <w:rFonts w:ascii="Arial" w:eastAsia="Times New Roman" w:hAnsi="Arial" w:cs="Arial"/>
                            <w:sz w:val="18"/>
                            <w:szCs w:val="18"/>
                            <w:lang w:eastAsia="ru-RU"/>
                          </w:rPr>
                        </w:pPr>
                      </w:p>
                    </w:tc>
                  </w:tr>
                </w:tbl>
                <w:p w:rsidR="00995313" w:rsidRPr="00995313" w:rsidRDefault="00995313" w:rsidP="00995313">
                  <w:pPr>
                    <w:jc w:val="left"/>
                    <w:rPr>
                      <w:rFonts w:ascii="Arial" w:eastAsia="Times New Roman" w:hAnsi="Arial" w:cs="Arial"/>
                      <w:sz w:val="18"/>
                      <w:szCs w:val="18"/>
                      <w:lang w:eastAsia="ru-RU"/>
                    </w:rPr>
                  </w:pPr>
                </w:p>
              </w:tc>
              <w:tc>
                <w:tcPr>
                  <w:tcW w:w="150" w:type="dxa"/>
                  <w:hideMark/>
                </w:tcPr>
                <w:p w:rsidR="00995313" w:rsidRPr="00995313" w:rsidRDefault="00995313" w:rsidP="00995313">
                  <w:pPr>
                    <w:jc w:val="left"/>
                    <w:rPr>
                      <w:rFonts w:ascii="Arial" w:eastAsia="Times New Roman" w:hAnsi="Arial" w:cs="Arial"/>
                      <w:sz w:val="18"/>
                      <w:szCs w:val="18"/>
                      <w:lang w:eastAsia="ru-RU"/>
                    </w:rPr>
                  </w:pPr>
                  <w:r>
                    <w:rPr>
                      <w:rFonts w:ascii="Arial" w:eastAsia="Times New Roman" w:hAnsi="Arial" w:cs="Arial"/>
                      <w:noProof/>
                      <w:sz w:val="18"/>
                      <w:szCs w:val="18"/>
                      <w:lang w:eastAsia="ru-RU"/>
                    </w:rPr>
                    <w:lastRenderedPageBreak/>
                    <w:drawing>
                      <wp:inline distT="0" distB="0" distL="0" distR="0">
                        <wp:extent cx="95250" cy="8255"/>
                        <wp:effectExtent l="0" t="0" r="0" b="0"/>
                        <wp:docPr id="1" name="Рисунок 1" descr="http://www.b2b-mrsk.ru/images/cente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center/spacer.gif"/>
                                <pic:cNvPicPr>
                                  <a:picLocks noChangeAspect="1" noChangeArrowheads="1"/>
                                </pic:cNvPicPr>
                              </pic:nvPicPr>
                              <pic:blipFill>
                                <a:blip r:embed="rId6"/>
                                <a:srcRect/>
                                <a:stretch>
                                  <a:fillRect/>
                                </a:stretch>
                              </pic:blipFill>
                              <pic:spPr bwMode="auto">
                                <a:xfrm>
                                  <a:off x="0" y="0"/>
                                  <a:ext cx="95250" cy="8255"/>
                                </a:xfrm>
                                <a:prstGeom prst="rect">
                                  <a:avLst/>
                                </a:prstGeom>
                                <a:noFill/>
                                <a:ln w="9525">
                                  <a:noFill/>
                                  <a:miter lim="800000"/>
                                  <a:headEnd/>
                                  <a:tailEnd/>
                                </a:ln>
                              </pic:spPr>
                            </pic:pic>
                          </a:graphicData>
                        </a:graphic>
                      </wp:inline>
                    </w:drawing>
                  </w:r>
                </w:p>
              </w:tc>
            </w:tr>
          </w:tbl>
          <w:p w:rsidR="00995313" w:rsidRPr="00995313" w:rsidRDefault="00995313" w:rsidP="00995313">
            <w:pPr>
              <w:jc w:val="left"/>
              <w:rPr>
                <w:rFonts w:ascii="Arial" w:eastAsia="Times New Roman" w:hAnsi="Arial" w:cs="Arial"/>
                <w:sz w:val="18"/>
                <w:szCs w:val="18"/>
                <w:lang w:eastAsia="ru-RU"/>
              </w:rPr>
            </w:pPr>
          </w:p>
        </w:tc>
      </w:tr>
      <w:tr w:rsidR="00995313" w:rsidRPr="00995313" w:rsidTr="00995313">
        <w:trPr>
          <w:trHeight w:val="825"/>
          <w:tblCellSpacing w:w="0" w:type="dxa"/>
        </w:trPr>
        <w:tc>
          <w:tcPr>
            <w:tcW w:w="0" w:type="auto"/>
            <w:shd w:val="clear" w:color="auto" w:fill="E2E5E6"/>
            <w:hideMark/>
          </w:tcPr>
          <w:tbl>
            <w:tblPr>
              <w:tblW w:w="5000" w:type="pct"/>
              <w:jc w:val="center"/>
              <w:tblCellSpacing w:w="0" w:type="dxa"/>
              <w:tblCellMar>
                <w:left w:w="0" w:type="dxa"/>
                <w:right w:w="0" w:type="dxa"/>
              </w:tblCellMar>
              <w:tblLook w:val="04A0"/>
            </w:tblPr>
            <w:tblGrid>
              <w:gridCol w:w="9355"/>
            </w:tblGrid>
            <w:tr w:rsidR="00995313" w:rsidRPr="00995313">
              <w:trPr>
                <w:tblCellSpacing w:w="0" w:type="dxa"/>
                <w:jc w:val="center"/>
              </w:trPr>
              <w:tc>
                <w:tcPr>
                  <w:tcW w:w="1500" w:type="pct"/>
                  <w:tcMar>
                    <w:top w:w="0" w:type="dxa"/>
                    <w:left w:w="63" w:type="dxa"/>
                    <w:bottom w:w="0" w:type="dxa"/>
                    <w:right w:w="0" w:type="dxa"/>
                  </w:tcMar>
                  <w:vAlign w:val="center"/>
                  <w:hideMark/>
                </w:tcPr>
                <w:p w:rsidR="00995313" w:rsidRPr="00995313" w:rsidRDefault="00995313" w:rsidP="00995313">
                  <w:pPr>
                    <w:jc w:val="left"/>
                    <w:rPr>
                      <w:rFonts w:ascii="Arial" w:eastAsia="Times New Roman" w:hAnsi="Arial" w:cs="Arial"/>
                      <w:sz w:val="18"/>
                      <w:szCs w:val="18"/>
                      <w:lang w:eastAsia="ru-RU"/>
                    </w:rPr>
                  </w:pPr>
                </w:p>
              </w:tc>
            </w:tr>
          </w:tbl>
          <w:p w:rsidR="00995313" w:rsidRPr="00995313" w:rsidRDefault="00995313" w:rsidP="00995313">
            <w:pPr>
              <w:jc w:val="left"/>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95313"/>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6FF"/>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63B"/>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B65"/>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313"/>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4B38"/>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16D"/>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995313"/>
    <w:pPr>
      <w:spacing w:after="100" w:afterAutospacing="1" w:line="288" w:lineRule="auto"/>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31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95313"/>
    <w:rPr>
      <w:strike w:val="0"/>
      <w:dstrike w:val="0"/>
      <w:color w:val="1C50A4"/>
      <w:u w:val="none"/>
      <w:effect w:val="none"/>
    </w:rPr>
  </w:style>
  <w:style w:type="character" w:styleId="a4">
    <w:name w:val="Strong"/>
    <w:basedOn w:val="a0"/>
    <w:uiPriority w:val="22"/>
    <w:qFormat/>
    <w:rsid w:val="00995313"/>
    <w:rPr>
      <w:b/>
      <w:bCs/>
    </w:rPr>
  </w:style>
  <w:style w:type="paragraph" w:customStyle="1" w:styleId="imp">
    <w:name w:val="imp"/>
    <w:basedOn w:val="a"/>
    <w:rsid w:val="00995313"/>
    <w:pPr>
      <w:spacing w:before="100" w:beforeAutospacing="1" w:after="100" w:afterAutospacing="1"/>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995313"/>
    <w:rPr>
      <w:color w:val="A0A0A0"/>
      <w:sz w:val="18"/>
      <w:szCs w:val="18"/>
    </w:rPr>
  </w:style>
  <w:style w:type="character" w:customStyle="1" w:styleId="userlinkmenu">
    <w:name w:val="userlink_menu"/>
    <w:basedOn w:val="a0"/>
    <w:rsid w:val="00995313"/>
  </w:style>
  <w:style w:type="character" w:customStyle="1" w:styleId="imp1">
    <w:name w:val="imp1"/>
    <w:basedOn w:val="a0"/>
    <w:rsid w:val="00995313"/>
    <w:rPr>
      <w:color w:val="FF0000"/>
    </w:rPr>
  </w:style>
</w:styles>
</file>

<file path=word/webSettings.xml><?xml version="1.0" encoding="utf-8"?>
<w:webSettings xmlns:r="http://schemas.openxmlformats.org/officeDocument/2006/relationships" xmlns:w="http://schemas.openxmlformats.org/wordprocessingml/2006/main">
  <w:divs>
    <w:div w:id="971180399">
      <w:bodyDiv w:val="1"/>
      <w:marLeft w:val="0"/>
      <w:marRight w:val="0"/>
      <w:marTop w:val="0"/>
      <w:marBottom w:val="0"/>
      <w:divBdr>
        <w:top w:val="none" w:sz="0" w:space="0" w:color="auto"/>
        <w:left w:val="none" w:sz="0" w:space="0" w:color="auto"/>
        <w:bottom w:val="none" w:sz="0" w:space="0" w:color="auto"/>
        <w:right w:val="none" w:sz="0" w:space="0" w:color="auto"/>
      </w:divBdr>
      <w:divsChild>
        <w:div w:id="878592993">
          <w:marLeft w:val="0"/>
          <w:marRight w:val="13"/>
          <w:marTop w:val="0"/>
          <w:marBottom w:val="25"/>
          <w:divBdr>
            <w:top w:val="none" w:sz="0" w:space="0" w:color="auto"/>
            <w:left w:val="none" w:sz="0" w:space="0" w:color="auto"/>
            <w:bottom w:val="none" w:sz="0" w:space="0" w:color="auto"/>
            <w:right w:val="none" w:sz="0" w:space="0" w:color="auto"/>
          </w:divBdr>
        </w:div>
        <w:div w:id="796072039">
          <w:marLeft w:val="0"/>
          <w:marRight w:val="13"/>
          <w:marTop w:val="0"/>
          <w:marBottom w:val="25"/>
          <w:divBdr>
            <w:top w:val="none" w:sz="0" w:space="0" w:color="auto"/>
            <w:left w:val="none" w:sz="0" w:space="0" w:color="auto"/>
            <w:bottom w:val="none" w:sz="0" w:space="0" w:color="auto"/>
            <w:right w:val="none" w:sz="0" w:space="0" w:color="auto"/>
          </w:divBdr>
        </w:div>
        <w:div w:id="906115779">
          <w:marLeft w:val="0"/>
          <w:marRight w:val="0"/>
          <w:marTop w:val="0"/>
          <w:marBottom w:val="0"/>
          <w:divBdr>
            <w:top w:val="none" w:sz="0" w:space="0" w:color="auto"/>
            <w:left w:val="none" w:sz="0" w:space="0" w:color="auto"/>
            <w:bottom w:val="none" w:sz="0" w:space="0" w:color="auto"/>
            <w:right w:val="none" w:sz="0" w:space="0" w:color="auto"/>
          </w:divBdr>
        </w:div>
        <w:div w:id="1728141567">
          <w:marLeft w:val="0"/>
          <w:marRight w:val="13"/>
          <w:marTop w:val="0"/>
          <w:marBottom w:val="25"/>
          <w:divBdr>
            <w:top w:val="none" w:sz="0" w:space="0" w:color="auto"/>
            <w:left w:val="none" w:sz="0" w:space="0" w:color="auto"/>
            <w:bottom w:val="none" w:sz="0" w:space="0" w:color="auto"/>
            <w:right w:val="none" w:sz="0" w:space="0" w:color="auto"/>
          </w:divBdr>
        </w:div>
        <w:div w:id="1444377227">
          <w:marLeft w:val="0"/>
          <w:marRight w:val="13"/>
          <w:marTop w:val="0"/>
          <w:marBottom w:val="25"/>
          <w:divBdr>
            <w:top w:val="none" w:sz="0" w:space="0" w:color="auto"/>
            <w:left w:val="none" w:sz="0" w:space="0" w:color="auto"/>
            <w:bottom w:val="none" w:sz="0" w:space="0" w:color="auto"/>
            <w:right w:val="none" w:sz="0" w:space="0" w:color="auto"/>
          </w:divBdr>
        </w:div>
        <w:div w:id="1625843461">
          <w:marLeft w:val="0"/>
          <w:marRight w:val="13"/>
          <w:marTop w:val="0"/>
          <w:marBottom w:val="25"/>
          <w:divBdr>
            <w:top w:val="none" w:sz="0" w:space="0" w:color="auto"/>
            <w:left w:val="none" w:sz="0" w:space="0" w:color="auto"/>
            <w:bottom w:val="none" w:sz="0" w:space="0" w:color="auto"/>
            <w:right w:val="none" w:sz="0" w:space="0" w:color="auto"/>
          </w:divBdr>
        </w:div>
        <w:div w:id="1286502415">
          <w:marLeft w:val="0"/>
          <w:marRight w:val="13"/>
          <w:marTop w:val="0"/>
          <w:marBottom w:val="25"/>
          <w:divBdr>
            <w:top w:val="none" w:sz="0" w:space="0" w:color="auto"/>
            <w:left w:val="none" w:sz="0" w:space="0" w:color="auto"/>
            <w:bottom w:val="none" w:sz="0" w:space="0" w:color="auto"/>
            <w:right w:val="none" w:sz="0" w:space="0" w:color="auto"/>
          </w:divBdr>
        </w:div>
        <w:div w:id="1947693943">
          <w:marLeft w:val="0"/>
          <w:marRight w:val="13"/>
          <w:marTop w:val="0"/>
          <w:marBottom w:val="25"/>
          <w:divBdr>
            <w:top w:val="none" w:sz="0" w:space="0" w:color="auto"/>
            <w:left w:val="none" w:sz="0" w:space="0" w:color="auto"/>
            <w:bottom w:val="none" w:sz="0" w:space="0" w:color="auto"/>
            <w:right w:val="none" w:sz="0" w:space="0" w:color="auto"/>
          </w:divBdr>
        </w:div>
        <w:div w:id="1272201445">
          <w:marLeft w:val="25"/>
          <w:marRight w:val="25"/>
          <w:marTop w:val="25"/>
          <w:marBottom w:val="25"/>
          <w:divBdr>
            <w:top w:val="dotted" w:sz="4" w:space="2" w:color="000000"/>
            <w:left w:val="dotted" w:sz="4" w:space="2" w:color="000000"/>
            <w:bottom w:val="dotted" w:sz="4" w:space="2" w:color="000000"/>
            <w:right w:val="dotted" w:sz="4" w:space="2"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b2b-mrsk.ru/market/view_tender.html?id=42468&amp;action=explanation" TargetMode="External"/><Relationship Id="rId4" Type="http://schemas.openxmlformats.org/officeDocument/2006/relationships/hyperlink" Target="http://www.b2b-mrsk.ru/market/view_tender.html?action=explanation&amp;id=42468&amp;doexpl=answer&amp;expl_id=142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4337</Characters>
  <Application>Microsoft Office Word</Application>
  <DocSecurity>0</DocSecurity>
  <Lines>36</Lines>
  <Paragraphs>10</Paragraphs>
  <ScaleCrop>false</ScaleCrop>
  <Company>oao te</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2014-11-10T10:43:00Z</dcterms:created>
  <dcterms:modified xsi:type="dcterms:W3CDTF">2014-11-10T10:44:00Z</dcterms:modified>
</cp:coreProperties>
</file>