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CF1" w:rsidRPr="00FF1CF1" w:rsidRDefault="00FF1CF1" w:rsidP="00FF1CF1">
      <w:pPr>
        <w:spacing w:after="100" w:afterAutospacing="1" w:line="288" w:lineRule="auto"/>
        <w:outlineLvl w:val="0"/>
        <w:rPr>
          <w:rFonts w:ascii="Arial" w:eastAsia="Times New Roman" w:hAnsi="Arial" w:cs="Arial"/>
          <w:color w:val="333333"/>
          <w:kern w:val="36"/>
          <w:sz w:val="27"/>
          <w:szCs w:val="27"/>
          <w:lang w:eastAsia="ru-RU"/>
        </w:rPr>
      </w:pPr>
      <w:r w:rsidRPr="00FF1CF1">
        <w:rPr>
          <w:rFonts w:ascii="Arial" w:eastAsia="Times New Roman" w:hAnsi="Arial" w:cs="Arial"/>
          <w:color w:val="333333"/>
          <w:kern w:val="36"/>
          <w:sz w:val="27"/>
          <w:szCs w:val="27"/>
          <w:lang w:eastAsia="ru-RU"/>
        </w:rPr>
        <w:t>Конкурс (тендер) № 42414 </w:t>
      </w:r>
      <w:r w:rsidRPr="00FF1CF1">
        <w:rPr>
          <w:rFonts w:ascii="Arial" w:eastAsia="Times New Roman" w:hAnsi="Arial" w:cs="Arial"/>
          <w:color w:val="A0A0A0"/>
          <w:kern w:val="36"/>
          <w:sz w:val="20"/>
          <w:szCs w:val="20"/>
          <w:lang w:eastAsia="ru-RU"/>
        </w:rPr>
        <w:t>(вскрытие конвертов 10.11.2014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FF1CF1" w:rsidRPr="00FF1CF1">
        <w:trPr>
          <w:tblCellSpacing w:w="0" w:type="dxa"/>
        </w:trPr>
        <w:tc>
          <w:tcPr>
            <w:tcW w:w="0" w:type="auto"/>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Times New Roman" w:eastAsia="Times New Roman" w:hAnsi="Times New Roman" w:cs="Times New Roman"/>
                <w:b/>
                <w:bCs/>
                <w:sz w:val="18"/>
                <w:szCs w:val="18"/>
                <w:lang w:eastAsia="ru-RU"/>
              </w:rPr>
              <w:t>Извещение</w:t>
            </w:r>
          </w:p>
          <w:p w:rsidR="00FF1CF1" w:rsidRPr="00FF1CF1" w:rsidRDefault="00FF1CF1" w:rsidP="00FF1CF1">
            <w:pPr>
              <w:shd w:val="clear" w:color="auto" w:fill="D5DADB"/>
              <w:spacing w:after="30" w:line="240" w:lineRule="auto"/>
              <w:rPr>
                <w:rFonts w:ascii="Arial" w:eastAsia="Times New Roman" w:hAnsi="Arial" w:cs="Arial"/>
                <w:color w:val="333333"/>
                <w:sz w:val="18"/>
                <w:szCs w:val="18"/>
                <w:lang w:eastAsia="ru-RU"/>
              </w:rPr>
            </w:pPr>
            <w:hyperlink r:id="rId4" w:history="1">
              <w:r w:rsidRPr="00FF1CF1">
                <w:rPr>
                  <w:rFonts w:ascii="Arial" w:eastAsia="Times New Roman" w:hAnsi="Arial" w:cs="Arial"/>
                  <w:color w:val="333333"/>
                  <w:sz w:val="18"/>
                  <w:szCs w:val="18"/>
                  <w:u w:val="single"/>
                  <w:bdr w:val="none" w:sz="0" w:space="0" w:color="auto" w:frame="1"/>
                  <w:lang w:eastAsia="ru-RU"/>
                </w:rPr>
                <w:t>Лоты - 1</w:t>
              </w:r>
            </w:hyperlink>
          </w:p>
          <w:p w:rsidR="00FF1CF1" w:rsidRPr="00FF1CF1" w:rsidRDefault="00FF1CF1" w:rsidP="00FF1CF1">
            <w:pPr>
              <w:shd w:val="clear" w:color="auto" w:fill="D5DADB"/>
              <w:spacing w:after="30" w:line="240" w:lineRule="auto"/>
              <w:rPr>
                <w:rFonts w:ascii="Arial" w:eastAsia="Times New Roman" w:hAnsi="Arial" w:cs="Arial"/>
                <w:color w:val="333333"/>
                <w:sz w:val="18"/>
                <w:szCs w:val="18"/>
                <w:lang w:eastAsia="ru-RU"/>
              </w:rPr>
            </w:pPr>
            <w:hyperlink r:id="rId5" w:history="1">
              <w:r w:rsidRPr="00FF1CF1">
                <w:rPr>
                  <w:rFonts w:ascii="Arial" w:eastAsia="Times New Roman" w:hAnsi="Arial" w:cs="Arial"/>
                  <w:color w:val="333333"/>
                  <w:sz w:val="18"/>
                  <w:szCs w:val="18"/>
                  <w:u w:val="single"/>
                  <w:bdr w:val="none" w:sz="0" w:space="0" w:color="auto" w:frame="1"/>
                  <w:lang w:eastAsia="ru-RU"/>
                </w:rPr>
                <w:t>Запросы разъяснений - 0</w:t>
              </w:r>
            </w:hyperlink>
          </w:p>
          <w:p w:rsidR="00FF1CF1" w:rsidRPr="00FF1CF1" w:rsidRDefault="00FF1CF1" w:rsidP="00FF1CF1">
            <w:pPr>
              <w:shd w:val="clear" w:color="auto" w:fill="D5DADB"/>
              <w:spacing w:after="30" w:line="240" w:lineRule="auto"/>
              <w:rPr>
                <w:rFonts w:ascii="Arial" w:eastAsia="Times New Roman" w:hAnsi="Arial" w:cs="Arial"/>
                <w:color w:val="333333"/>
                <w:sz w:val="18"/>
                <w:szCs w:val="18"/>
                <w:lang w:eastAsia="ru-RU"/>
              </w:rPr>
            </w:pPr>
            <w:hyperlink r:id="rId6" w:history="1">
              <w:r w:rsidRPr="00FF1CF1">
                <w:rPr>
                  <w:rFonts w:ascii="Arial" w:eastAsia="Times New Roman" w:hAnsi="Arial" w:cs="Arial"/>
                  <w:color w:val="333333"/>
                  <w:sz w:val="18"/>
                  <w:szCs w:val="18"/>
                  <w:u w:val="single"/>
                  <w:bdr w:val="none" w:sz="0" w:space="0" w:color="auto" w:frame="1"/>
                  <w:lang w:eastAsia="ru-RU"/>
                </w:rPr>
                <w:t>Приглашения к участию - 0</w:t>
              </w:r>
            </w:hyperlink>
          </w:p>
          <w:p w:rsidR="00FF1CF1" w:rsidRPr="00FF1CF1" w:rsidRDefault="00FF1CF1" w:rsidP="00FF1CF1">
            <w:pPr>
              <w:shd w:val="clear" w:color="auto" w:fill="D5DADB"/>
              <w:spacing w:after="30" w:line="240" w:lineRule="auto"/>
              <w:rPr>
                <w:rFonts w:ascii="Arial" w:eastAsia="Times New Roman" w:hAnsi="Arial" w:cs="Arial"/>
                <w:color w:val="333333"/>
                <w:sz w:val="18"/>
                <w:szCs w:val="18"/>
                <w:lang w:eastAsia="ru-RU"/>
              </w:rPr>
            </w:pPr>
            <w:hyperlink r:id="rId7" w:history="1">
              <w:r w:rsidRPr="00FF1CF1">
                <w:rPr>
                  <w:rFonts w:ascii="Arial" w:eastAsia="Times New Roman" w:hAnsi="Arial" w:cs="Arial"/>
                  <w:color w:val="333333"/>
                  <w:sz w:val="18"/>
                  <w:szCs w:val="18"/>
                  <w:u w:val="single"/>
                  <w:bdr w:val="none" w:sz="0" w:space="0" w:color="auto" w:frame="1"/>
                  <w:lang w:eastAsia="ru-RU"/>
                </w:rPr>
                <w:t>Претенденты - 0</w:t>
              </w:r>
            </w:hyperlink>
          </w:p>
          <w:p w:rsidR="00FF1CF1" w:rsidRPr="00FF1CF1" w:rsidRDefault="00FF1CF1" w:rsidP="00FF1CF1">
            <w:pPr>
              <w:shd w:val="clear" w:color="auto" w:fill="D5DADB"/>
              <w:spacing w:after="30" w:line="240" w:lineRule="auto"/>
              <w:rPr>
                <w:rFonts w:ascii="Arial" w:eastAsia="Times New Roman" w:hAnsi="Arial" w:cs="Arial"/>
                <w:color w:val="333333"/>
                <w:sz w:val="18"/>
                <w:szCs w:val="18"/>
                <w:lang w:eastAsia="ru-RU"/>
              </w:rPr>
            </w:pPr>
            <w:hyperlink r:id="rId8" w:history="1">
              <w:r w:rsidRPr="00FF1CF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FF1CF1" w:rsidRPr="00FF1CF1" w:rsidRDefault="00FF1CF1" w:rsidP="00FF1CF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FF1CF1" w:rsidRPr="00FF1CF1">
        <w:trPr>
          <w:tblCellSpacing w:w="7" w:type="dxa"/>
        </w:trPr>
        <w:tc>
          <w:tcPr>
            <w:tcW w:w="0" w:type="auto"/>
            <w:shd w:val="clear" w:color="auto" w:fill="C2C9CD"/>
            <w:tcMar>
              <w:top w:w="75" w:type="dxa"/>
              <w:left w:w="75" w:type="dxa"/>
              <w:bottom w:w="75" w:type="dxa"/>
              <w:right w:w="75" w:type="dxa"/>
            </w:tcMar>
            <w:hideMark/>
          </w:tcPr>
          <w:p w:rsidR="00FF1CF1" w:rsidRPr="00FF1CF1" w:rsidRDefault="00FF1CF1" w:rsidP="00FF1CF1">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FF1CF1">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FF1CF1">
              <w:rPr>
                <w:rFonts w:ascii="Arial" w:eastAsia="Times New Roman" w:hAnsi="Arial" w:cs="Arial"/>
                <w:color w:val="333333"/>
                <w:sz w:val="18"/>
                <w:szCs w:val="18"/>
                <w:lang w:eastAsia="ru-RU"/>
              </w:rPr>
              <w:t xml:space="preserve">, 625000, Тюменская обл., г. Тюмень, ул. Даудельная, 44, </w:t>
            </w:r>
            <w:r w:rsidRPr="00FF1CF1">
              <w:rPr>
                <w:rFonts w:ascii="Arial" w:eastAsia="Times New Roman" w:hAnsi="Arial" w:cs="Arial"/>
                <w:b/>
                <w:bCs/>
                <w:color w:val="333333"/>
                <w:sz w:val="18"/>
                <w:szCs w:val="18"/>
                <w:lang w:eastAsia="ru-RU"/>
              </w:rPr>
              <w:t>приглашает принять участие в процедуре (тендере)</w:t>
            </w:r>
            <w:r w:rsidRPr="00FF1CF1">
              <w:rPr>
                <w:rFonts w:ascii="Arial" w:eastAsia="Times New Roman" w:hAnsi="Arial" w:cs="Arial"/>
                <w:color w:val="333333"/>
                <w:sz w:val="18"/>
                <w:szCs w:val="18"/>
                <w:lang w:eastAsia="ru-RU"/>
              </w:rPr>
              <w:t>.</w:t>
            </w:r>
          </w:p>
        </w:tc>
      </w:tr>
      <w:tr w:rsidR="00FF1CF1" w:rsidRPr="00FF1CF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Предмет конкурса (тендера):</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РС 0,4-10 кВ в н.п. Веселый, н.п. Новокаишкуль, н.п. Маранка, н.п. Гилево Ярковского района Тюменского ТПО филиала ОАО &amp;quot;Тюменьэнерго&amp;quot; - &amp;quot;Тюменские распределительные сети&amp;quot;</w:t>
                  </w:r>
                  <w:r w:rsidRPr="00FF1CF1">
                    <w:rPr>
                      <w:rFonts w:ascii="Arial" w:eastAsia="Times New Roman" w:hAnsi="Arial" w:cs="Arial"/>
                      <w:sz w:val="18"/>
                      <w:szCs w:val="18"/>
                      <w:lang w:eastAsia="ru-RU"/>
                    </w:rPr>
                    <w:br/>
                  </w:r>
                  <w:r w:rsidRPr="00FF1CF1">
                    <w:rPr>
                      <w:rFonts w:ascii="Arial" w:eastAsia="Times New Roman" w:hAnsi="Arial" w:cs="Arial"/>
                      <w:b/>
                      <w:bCs/>
                      <w:sz w:val="18"/>
                      <w:szCs w:val="18"/>
                      <w:lang w:eastAsia="ru-RU"/>
                    </w:rPr>
                    <w:t>Лот № 1.</w:t>
                  </w:r>
                  <w:r w:rsidRPr="00FF1CF1">
                    <w:rPr>
                      <w:rFonts w:ascii="Arial" w:eastAsia="Times New Roman" w:hAnsi="Arial" w:cs="Arial"/>
                      <w:sz w:val="18"/>
                      <w:szCs w:val="18"/>
                      <w:lang w:eastAsia="ru-RU"/>
                    </w:rPr>
                    <w:t xml:space="preserve"> Выполнение работ по реконструкции РС 0,4-10 кВ в н.п. Веселый, н.п. Новокаишкуль, н.п. Маранка, н.п. Гилево Ярковского района Тюменского ТПО филиала ОАО &amp;quot;Тюменьэнерго&amp;quot; - &amp;quot;Тюменские распределительные сети&amp;quot;</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Категории классификатора:</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4560521 </w:t>
                  </w:r>
                  <w:hyperlink r:id="rId10" w:history="1">
                    <w:r w:rsidRPr="00FF1CF1">
                      <w:rPr>
                        <w:rFonts w:ascii="Arial" w:eastAsia="Times New Roman" w:hAnsi="Arial" w:cs="Arial"/>
                        <w:color w:val="1C50A4"/>
                        <w:sz w:val="18"/>
                        <w:szCs w:val="18"/>
                        <w:lang w:eastAsia="ru-RU"/>
                      </w:rPr>
                      <w:t>Строительно-монтажные работы</w:t>
                    </w:r>
                  </w:hyperlink>
                  <w:r w:rsidRPr="00FF1CF1">
                    <w:rPr>
                      <w:rFonts w:ascii="Arial" w:eastAsia="Times New Roman" w:hAnsi="Arial" w:cs="Arial"/>
                      <w:sz w:val="18"/>
                      <w:szCs w:val="18"/>
                      <w:lang w:eastAsia="ru-RU"/>
                    </w:rPr>
                    <w:br/>
                    <w:t>4560601 </w:t>
                  </w:r>
                  <w:hyperlink r:id="rId11" w:history="1">
                    <w:r w:rsidRPr="00FF1CF1">
                      <w:rPr>
                        <w:rFonts w:ascii="Arial" w:eastAsia="Times New Roman" w:hAnsi="Arial" w:cs="Arial"/>
                        <w:color w:val="1C50A4"/>
                        <w:sz w:val="18"/>
                        <w:szCs w:val="18"/>
                        <w:lang w:eastAsia="ru-RU"/>
                      </w:rPr>
                      <w:t>Расширение и реконструкция</w:t>
                    </w:r>
                  </w:hyperlink>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Категория ОКДП:</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4560521 </w:t>
                  </w:r>
                  <w:hyperlink r:id="rId12" w:history="1">
                    <w:r w:rsidRPr="00FF1CF1">
                      <w:rPr>
                        <w:rFonts w:ascii="Arial" w:eastAsia="Times New Roman" w:hAnsi="Arial" w:cs="Arial"/>
                        <w:color w:val="1C50A4"/>
                        <w:sz w:val="18"/>
                        <w:szCs w:val="18"/>
                        <w:lang w:eastAsia="ru-RU"/>
                      </w:rPr>
                      <w:t>Строительно-монтажные работы</w:t>
                    </w:r>
                  </w:hyperlink>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Категория ОКВЭД:</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13" o:title=""/>
                      </v:shape>
                      <w:control r:id="rId14" w:name="DefaultOcxName" w:shapeid="_x0000_i1044"/>
                    </w:object>
                  </w:r>
                  <w:r w:rsidRPr="00FF1CF1">
                    <w:rPr>
                      <w:rFonts w:ascii="Arial" w:eastAsia="Times New Roman" w:hAnsi="Arial" w:cs="Arial"/>
                      <w:sz w:val="18"/>
                      <w:szCs w:val="18"/>
                      <w:lang w:eastAsia="ru-RU"/>
                    </w:rPr>
                    <w:t xml:space="preserve">Производство электромонтажных работ; </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Конкурс (тендер) объявлен:</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20.10.2014 14:31</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Сроки поставки:</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b/>
                      <w:bCs/>
                      <w:sz w:val="18"/>
                      <w:szCs w:val="18"/>
                      <w:lang w:eastAsia="ru-RU"/>
                    </w:rPr>
                    <w:t>25.12.2014 - 30.11.2015</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Почтовый адрес заказчика:</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625000, Тюменская обл., г. Тюмень, ул. Даудельная, 44</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625000, Тюменская обл., г. Тюмень, ул. Даудельная, 44</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Контактное лицо:</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FF1CF1">
                      <w:rPr>
                        <w:rFonts w:ascii="Arial" w:eastAsia="Times New Roman" w:hAnsi="Arial" w:cs="Arial"/>
                        <w:color w:val="1C50A4"/>
                        <w:sz w:val="18"/>
                        <w:szCs w:val="18"/>
                        <w:lang w:eastAsia="ru-RU"/>
                      </w:rPr>
                      <w:t>Сагидуллина Екатерина Александровна</w:t>
                    </w:r>
                  </w:hyperlink>
                  <w:r w:rsidRPr="00FF1CF1">
                    <w:rPr>
                      <w:rFonts w:ascii="Arial" w:eastAsia="Times New Roman" w:hAnsi="Arial" w:cs="Arial"/>
                      <w:sz w:val="18"/>
                      <w:szCs w:val="18"/>
                      <w:lang w:eastAsia="ru-RU"/>
                    </w:rPr>
                    <w:t xml:space="preserve">, тел.+7 (3452) 59-64-58, </w:t>
                  </w:r>
                  <w:hyperlink r:id="rId16" w:history="1">
                    <w:r w:rsidRPr="00FF1CF1">
                      <w:rPr>
                        <w:rFonts w:ascii="Arial" w:eastAsia="Times New Roman" w:hAnsi="Arial" w:cs="Arial"/>
                        <w:color w:val="1C50A4"/>
                        <w:sz w:val="18"/>
                        <w:szCs w:val="18"/>
                        <w:lang w:eastAsia="ru-RU"/>
                      </w:rPr>
                      <w:t>sagidullina@tumes.te.ru</w:t>
                    </w:r>
                  </w:hyperlink>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Конкурсная комиссия:</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Назначена приказом ОАО "Тюменьэнерго" от 25.08.2014 №316</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Требования к участникам:</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 Участник должен иметь устойчивое финансовое состояние в соответствии с п.32.7 Информационной карты Конкурсной документации.</w:t>
                  </w:r>
                  <w:r w:rsidRPr="00FF1CF1">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FF1CF1">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FF1CF1">
                    <w:rPr>
                      <w:rFonts w:ascii="Arial" w:eastAsia="Times New Roman" w:hAnsi="Arial" w:cs="Arial"/>
                      <w:sz w:val="18"/>
                      <w:szCs w:val="18"/>
                      <w:lang w:eastAsia="ru-RU"/>
                    </w:rPr>
                    <w:br/>
                    <w:t>• Участник должен обладать необходимыми кадровыми ресурсами в соответствии с п. 32.2 Информационной карты Конкурсной документации;</w:t>
                  </w:r>
                  <w:r w:rsidRPr="00FF1CF1">
                    <w:rPr>
                      <w:rFonts w:ascii="Arial" w:eastAsia="Times New Roman" w:hAnsi="Arial" w:cs="Arial"/>
                      <w:sz w:val="18"/>
                      <w:szCs w:val="18"/>
                      <w:lang w:eastAsia="ru-RU"/>
                    </w:rPr>
                    <w:br/>
                    <w:t>• Участник должен обладать необходимыми основными машинами и механизмами: в соответствии с п. 32.4 Информационной карты Конкурсной документации.</w:t>
                  </w:r>
                  <w:r w:rsidRPr="00FF1CF1">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FF1CF1">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ОАО «Россети» в информационно-телекоммуникационной сети Интернет </w:t>
                  </w:r>
                  <w:r w:rsidRPr="00FF1CF1">
                    <w:rPr>
                      <w:rFonts w:ascii="Arial" w:eastAsia="Times New Roman" w:hAnsi="Arial" w:cs="Arial"/>
                      <w:sz w:val="18"/>
                      <w:szCs w:val="18"/>
                      <w:lang w:eastAsia="ru-RU"/>
                    </w:rPr>
                    <w:br/>
                  </w:r>
                  <w:r w:rsidRPr="00FF1CF1">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«Россети» в информационно-телекоммуникационной сети Интернет.</w:t>
                  </w:r>
                  <w:r w:rsidRPr="00FF1CF1">
                    <w:rPr>
                      <w:rFonts w:ascii="Arial" w:eastAsia="Times New Roman" w:hAnsi="Arial" w:cs="Arial"/>
                      <w:sz w:val="18"/>
                      <w:szCs w:val="18"/>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FF1CF1">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r w:rsidRPr="00FF1CF1">
                    <w:rPr>
                      <w:rFonts w:ascii="Arial" w:eastAsia="Times New Roman" w:hAnsi="Arial" w:cs="Arial"/>
                      <w:sz w:val="18"/>
                      <w:szCs w:val="18"/>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FF1CF1">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w:t>
                  </w:r>
                  <w:r w:rsidRPr="00FF1CF1">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FF1CF1">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FF1CF1">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FF1CF1">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FF1CF1">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FF1CF1">
                    <w:rPr>
                      <w:rFonts w:ascii="Arial" w:eastAsia="Times New Roman" w:hAnsi="Arial" w:cs="Arial"/>
                      <w:sz w:val="18"/>
                      <w:szCs w:val="18"/>
                      <w:lang w:eastAsia="ru-RU"/>
                    </w:rPr>
                    <w:br/>
                  </w:r>
                  <w:r w:rsidRPr="00FF1CF1">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FF1CF1">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FF1CF1">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FF1CF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FF1CF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F1CF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FF1CF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FF1CF1">
                    <w:rPr>
                      <w:rFonts w:ascii="Arial" w:eastAsia="Times New Roman" w:hAnsi="Arial" w:cs="Arial"/>
                      <w:sz w:val="18"/>
                      <w:szCs w:val="18"/>
                      <w:lang w:eastAsia="ru-RU"/>
                    </w:rPr>
                    <w:br/>
                    <w:t>д) Участник не должен иметь задолженность по уплате налогов;</w:t>
                  </w:r>
                  <w:r w:rsidRPr="00FF1CF1">
                    <w:rPr>
                      <w:rFonts w:ascii="Arial" w:eastAsia="Times New Roman" w:hAnsi="Arial" w:cs="Arial"/>
                      <w:sz w:val="18"/>
                      <w:szCs w:val="18"/>
                      <w:lang w:eastAsia="ru-RU"/>
                    </w:rPr>
                    <w:br/>
                    <w:t>е) на имущество Участника не должен быть наложен арест;</w:t>
                  </w:r>
                  <w:r w:rsidRPr="00FF1CF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F1CF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FF1CF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FF1CF1">
                    <w:rPr>
                      <w:rFonts w:ascii="Arial" w:eastAsia="Times New Roman" w:hAnsi="Arial" w:cs="Arial"/>
                      <w:sz w:val="18"/>
                      <w:szCs w:val="18"/>
                      <w:lang w:eastAsia="ru-RU"/>
                    </w:rPr>
                    <w:br/>
                    <w:t>к) участник не должен быть аффилирован к ОАО «Тюменьэнерго»;</w:t>
                  </w:r>
                  <w:r w:rsidRPr="00FF1CF1">
                    <w:rPr>
                      <w:rFonts w:ascii="Arial" w:eastAsia="Times New Roman" w:hAnsi="Arial" w:cs="Arial"/>
                      <w:sz w:val="18"/>
                      <w:szCs w:val="18"/>
                      <w:lang w:eastAsia="ru-RU"/>
                    </w:rPr>
                    <w:br/>
                    <w:t>л) Участник не должен быть аффилирован к другим Участникам закупки;</w:t>
                  </w:r>
                  <w:r w:rsidRPr="00FF1CF1">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FF1CF1">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FF1CF1">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FF1CF1">
                    <w:rPr>
                      <w:rFonts w:ascii="Arial" w:eastAsia="Times New Roman" w:hAnsi="Arial" w:cs="Arial"/>
                      <w:sz w:val="18"/>
                      <w:szCs w:val="18"/>
                      <w:lang w:eastAsia="ru-RU"/>
                    </w:rPr>
                    <w:br/>
                  </w:r>
                  <w:r w:rsidRPr="00FF1CF1">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FF1CF1">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FF1CF1">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Конкурсная документация:</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hyperlink r:id="rId17" w:tgtFrame="_blank" w:history="1">
                    <w:r w:rsidRPr="00FF1CF1">
                      <w:rPr>
                        <w:rFonts w:ascii="Arial" w:eastAsia="Times New Roman" w:hAnsi="Arial" w:cs="Arial"/>
                        <w:color w:val="1C50A4"/>
                        <w:sz w:val="18"/>
                        <w:szCs w:val="18"/>
                        <w:lang w:eastAsia="ru-RU"/>
                      </w:rPr>
                      <w:t xml:space="preserve">Скачать файл </w:t>
                    </w:r>
                    <w:r w:rsidRPr="00FF1CF1">
                      <w:rPr>
                        <w:rFonts w:ascii="Arial" w:eastAsia="Times New Roman" w:hAnsi="Arial" w:cs="Arial"/>
                        <w:b/>
                        <w:bCs/>
                        <w:color w:val="1C50A4"/>
                        <w:sz w:val="18"/>
                        <w:szCs w:val="18"/>
                        <w:lang w:eastAsia="ru-RU"/>
                      </w:rPr>
                      <w:t>КД.zip</w:t>
                    </w:r>
                  </w:hyperlink>
                  <w:r w:rsidRPr="00FF1CF1">
                    <w:rPr>
                      <w:rFonts w:ascii="Arial" w:eastAsia="Times New Roman" w:hAnsi="Arial" w:cs="Arial"/>
                      <w:sz w:val="18"/>
                      <w:szCs w:val="18"/>
                      <w:lang w:eastAsia="ru-RU"/>
                    </w:rPr>
                    <w:t> (41.8 Мб)</w:t>
                  </w:r>
                </w:p>
                <w:p w:rsidR="00FF1CF1" w:rsidRPr="00FF1CF1" w:rsidRDefault="00FF1CF1" w:rsidP="00FF1CF1">
                  <w:pPr>
                    <w:spacing w:after="0" w:line="240" w:lineRule="auto"/>
                    <w:rPr>
                      <w:rFonts w:ascii="Arial" w:eastAsia="Times New Roman" w:hAnsi="Arial" w:cs="Arial"/>
                      <w:sz w:val="18"/>
                      <w:szCs w:val="18"/>
                      <w:lang w:eastAsia="ru-RU"/>
                    </w:rPr>
                  </w:pPr>
                  <w:hyperlink r:id="rId18" w:tgtFrame="_blank" w:history="1">
                    <w:r w:rsidRPr="00FF1CF1">
                      <w:rPr>
                        <w:rFonts w:ascii="Arial" w:eastAsia="Times New Roman" w:hAnsi="Arial" w:cs="Arial"/>
                        <w:color w:val="1C50A4"/>
                        <w:sz w:val="18"/>
                        <w:szCs w:val="18"/>
                        <w:lang w:eastAsia="ru-RU"/>
                      </w:rPr>
                      <w:t xml:space="preserve">Скачать файл </w:t>
                    </w:r>
                    <w:r w:rsidRPr="00FF1CF1">
                      <w:rPr>
                        <w:rFonts w:ascii="Arial" w:eastAsia="Times New Roman" w:hAnsi="Arial" w:cs="Arial"/>
                        <w:b/>
                        <w:bCs/>
                        <w:color w:val="1C50A4"/>
                        <w:sz w:val="18"/>
                        <w:szCs w:val="18"/>
                        <w:lang w:eastAsia="ru-RU"/>
                      </w:rPr>
                      <w:t>Приложение № 1 к ТЗ _ Проектная документация.zip</w:t>
                    </w:r>
                  </w:hyperlink>
                  <w:r w:rsidRPr="00FF1CF1">
                    <w:rPr>
                      <w:rFonts w:ascii="Arial" w:eastAsia="Times New Roman" w:hAnsi="Arial" w:cs="Arial"/>
                      <w:sz w:val="18"/>
                      <w:szCs w:val="18"/>
                      <w:lang w:eastAsia="ru-RU"/>
                    </w:rPr>
                    <w:t> (1.4 Мб)</w:t>
                  </w:r>
                </w:p>
                <w:p w:rsidR="00FF1CF1" w:rsidRPr="00FF1CF1" w:rsidRDefault="00FF1CF1" w:rsidP="00FF1CF1">
                  <w:pPr>
                    <w:spacing w:after="0" w:line="240" w:lineRule="auto"/>
                    <w:rPr>
                      <w:rFonts w:ascii="Arial" w:eastAsia="Times New Roman" w:hAnsi="Arial" w:cs="Arial"/>
                      <w:sz w:val="18"/>
                      <w:szCs w:val="18"/>
                      <w:lang w:eastAsia="ru-RU"/>
                    </w:rPr>
                  </w:pPr>
                  <w:hyperlink r:id="rId19" w:history="1">
                    <w:r w:rsidRPr="00FF1CF1">
                      <w:rPr>
                        <w:rFonts w:ascii="Arial" w:eastAsia="Times New Roman" w:hAnsi="Arial" w:cs="Arial"/>
                        <w:b/>
                        <w:bCs/>
                        <w:color w:val="1C50A4"/>
                        <w:sz w:val="18"/>
                        <w:szCs w:val="18"/>
                        <w:lang w:eastAsia="ru-RU"/>
                      </w:rPr>
                      <w:t>Редактировать конкурсную документацию</w:t>
                    </w:r>
                  </w:hyperlink>
                </w:p>
                <w:p w:rsidR="00FF1CF1" w:rsidRPr="00FF1CF1" w:rsidRDefault="00FF1CF1" w:rsidP="00FF1CF1">
                  <w:pPr>
                    <w:spacing w:after="0" w:line="240" w:lineRule="auto"/>
                    <w:rPr>
                      <w:rFonts w:ascii="Arial" w:eastAsia="Times New Roman" w:hAnsi="Arial" w:cs="Arial"/>
                      <w:sz w:val="18"/>
                      <w:szCs w:val="18"/>
                      <w:lang w:eastAsia="ru-RU"/>
                    </w:rPr>
                  </w:pPr>
                  <w:hyperlink r:id="rId20" w:tgtFrame="signature" w:history="1">
                    <w:r w:rsidRPr="00FF1CF1">
                      <w:rPr>
                        <w:rFonts w:ascii="Arial" w:eastAsia="Times New Roman" w:hAnsi="Arial" w:cs="Arial"/>
                        <w:color w:val="1C50A4"/>
                        <w:sz w:val="18"/>
                        <w:szCs w:val="18"/>
                        <w:lang w:eastAsia="ru-RU"/>
                      </w:rPr>
                      <w:t>Подписана ЭП</w:t>
                    </w:r>
                  </w:hyperlink>
                </w:p>
                <w:p w:rsidR="00FF1CF1" w:rsidRPr="00FF1CF1" w:rsidRDefault="00FF1CF1" w:rsidP="00FF1CF1">
                  <w:pPr>
                    <w:spacing w:after="0" w:line="240" w:lineRule="auto"/>
                    <w:rPr>
                      <w:rFonts w:ascii="Arial" w:eastAsia="Times New Roman" w:hAnsi="Arial" w:cs="Arial"/>
                      <w:sz w:val="18"/>
                      <w:szCs w:val="18"/>
                      <w:lang w:eastAsia="ru-RU"/>
                    </w:rPr>
                  </w:pPr>
                  <w:hyperlink r:id="rId21" w:history="1">
                    <w:r w:rsidRPr="00FF1CF1">
                      <w:rPr>
                        <w:rFonts w:ascii="Arial" w:eastAsia="Times New Roman" w:hAnsi="Arial" w:cs="Arial"/>
                        <w:color w:val="1C50A4"/>
                        <w:sz w:val="18"/>
                        <w:szCs w:val="18"/>
                        <w:lang w:eastAsia="ru-RU"/>
                      </w:rPr>
                      <w:t>Перевести документацию на другой язык</w:t>
                    </w:r>
                  </w:hyperlink>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FF1CF1">
                    <w:rPr>
                      <w:rFonts w:ascii="Arial" w:eastAsia="Times New Roman" w:hAnsi="Arial" w:cs="Arial"/>
                      <w:sz w:val="18"/>
                      <w:szCs w:val="18"/>
                      <w:lang w:eastAsia="ru-RU"/>
                    </w:rPr>
                    <w:br/>
                    <w:t>Обеспечение обязательств Подрядчика по договору осуществляется следующими способами:</w:t>
                  </w:r>
                  <w:r w:rsidRPr="00FF1CF1">
                    <w:rPr>
                      <w:rFonts w:ascii="Arial" w:eastAsia="Times New Roman" w:hAnsi="Arial" w:cs="Arial"/>
                      <w:sz w:val="18"/>
                      <w:szCs w:val="18"/>
                      <w:lang w:eastAsia="ru-RU"/>
                    </w:rPr>
                    <w:br/>
                    <w:t>1. Надлежащее исполнение обязательств Подрядчика на возврат авансовых платежей по Договору обеспечивается соответствующей безотзывной и безусловной банковской гарантией.</w:t>
                  </w:r>
                  <w:r w:rsidRPr="00FF1CF1">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FF1CF1">
                    <w:rPr>
                      <w:rFonts w:ascii="Arial" w:eastAsia="Times New Roman" w:hAnsi="Arial" w:cs="Arial"/>
                      <w:sz w:val="18"/>
                      <w:szCs w:val="18"/>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FF1CF1">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FF1CF1">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FF1CF1">
                    <w:rPr>
                      <w:rFonts w:ascii="Arial" w:eastAsia="Times New Roman" w:hAnsi="Arial" w:cs="Arial"/>
                      <w:sz w:val="18"/>
                      <w:szCs w:val="18"/>
                      <w:lang w:eastAsia="ru-RU"/>
                    </w:rPr>
                    <w:br/>
                    <w:t>б) участвовать в системе страхования вкладов;</w:t>
                  </w:r>
                  <w:r w:rsidRPr="00FF1CF1">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FF1CF1">
                    <w:rPr>
                      <w:rFonts w:ascii="Arial" w:eastAsia="Times New Roman" w:hAnsi="Arial" w:cs="Arial"/>
                      <w:sz w:val="18"/>
                      <w:szCs w:val="18"/>
                      <w:lang w:eastAsia="ru-RU"/>
                    </w:rPr>
                    <w:br/>
                    <w:t>2. 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FF1CF1">
                    <w:rPr>
                      <w:rFonts w:ascii="Arial" w:eastAsia="Times New Roman" w:hAnsi="Arial" w:cs="Arial"/>
                      <w:sz w:val="18"/>
                      <w:szCs w:val="18"/>
                      <w:lang w:eastAsia="ru-RU"/>
                    </w:rPr>
                    <w:br/>
                  </w:r>
                  <w:r w:rsidRPr="00FF1CF1">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Конкурсные заявки:</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«Россети»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Цена с НДС</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Место вскрытия конвертов:</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 xml:space="preserve">Вскрытие конвертов с заявками состоится </w:t>
                  </w:r>
                  <w:r w:rsidRPr="00FF1CF1">
                    <w:rPr>
                      <w:rFonts w:ascii="Arial" w:eastAsia="Times New Roman" w:hAnsi="Arial" w:cs="Arial"/>
                      <w:b/>
                      <w:bCs/>
                      <w:sz w:val="18"/>
                      <w:szCs w:val="18"/>
                      <w:lang w:eastAsia="ru-RU"/>
                    </w:rPr>
                    <w:t>10.11.2014 в 09:00 по московскому времени</w:t>
                  </w:r>
                  <w:r w:rsidRPr="00FF1CF1">
                    <w:rPr>
                      <w:rFonts w:ascii="Arial" w:eastAsia="Times New Roman" w:hAnsi="Arial" w:cs="Arial"/>
                      <w:sz w:val="18"/>
                      <w:szCs w:val="18"/>
                      <w:lang w:eastAsia="ru-RU"/>
                    </w:rPr>
                    <w:t>.</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01.12.2014 15:00</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625002, РФ, г.Тюмень, ул. Даудельная 44, Тюменские распределительные сети</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10.12.2014 15:00</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Место подведения итогов:</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625002, РФ, г.Тюмень, ул. Даудельная 44, Тюменские распределительные сети</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Лот № 1. 18 957 077,60 руб. (цена с НДС)</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FF1CF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F1CF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hyperlink w:history="1">
                    <w:r w:rsidRPr="00FF1CF1">
                      <w:rPr>
                        <w:rFonts w:ascii="Arial" w:eastAsia="Times New Roman" w:hAnsi="Arial" w:cs="Arial"/>
                        <w:color w:val="1C50A4"/>
                        <w:sz w:val="18"/>
                        <w:szCs w:val="18"/>
                        <w:lang w:eastAsia="ru-RU"/>
                      </w:rPr>
                      <w:t>625000, Тюменская обл., г. Тюмень, ул. Даудельная, 44</w:t>
                    </w:r>
                  </w:hyperlink>
                  <w:r w:rsidRPr="00FF1CF1">
                    <w:rPr>
                      <w:rFonts w:ascii="Arial" w:eastAsia="Times New Roman" w:hAnsi="Arial" w:cs="Arial"/>
                      <w:sz w:val="18"/>
                      <w:szCs w:val="18"/>
                      <w:lang w:eastAsia="ru-RU"/>
                    </w:rPr>
                    <w:t xml:space="preserve"> </w:t>
                  </w:r>
                  <w:r w:rsidRPr="00FF1CF1">
                    <w:rPr>
                      <w:rFonts w:ascii="Arial" w:eastAsia="Times New Roman" w:hAnsi="Arial" w:cs="Arial"/>
                      <w:sz w:val="18"/>
                      <w:szCs w:val="18"/>
                      <w:lang w:eastAsia="ru-RU"/>
                    </w:rPr>
                    <w:pict/>
                  </w:r>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3"/>
                    <w:gridCol w:w="3484"/>
                  </w:tblGrid>
                  <w:tr w:rsidR="00FF1CF1" w:rsidRPr="00FF1CF1">
                    <w:trPr>
                      <w:tblCellSpacing w:w="15" w:type="dxa"/>
                    </w:trPr>
                    <w:tc>
                      <w:tcPr>
                        <w:tcW w:w="3750" w:type="dxa"/>
                        <w:tcMar>
                          <w:top w:w="45" w:type="dxa"/>
                          <w:left w:w="45" w:type="dxa"/>
                          <w:bottom w:w="45" w:type="dxa"/>
                          <w:right w:w="45" w:type="dxa"/>
                        </w:tcMar>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pict/>
                        </w:r>
                        <w:r w:rsidRPr="00FF1CF1">
                          <w:rPr>
                            <w:rFonts w:ascii="Arial" w:eastAsia="Times New Roman" w:hAnsi="Arial" w:cs="Arial"/>
                            <w:b/>
                            <w:bCs/>
                            <w:sz w:val="18"/>
                            <w:szCs w:val="18"/>
                            <w:lang w:eastAsia="ru-RU"/>
                          </w:rPr>
                          <w:t>Извещение [</w:t>
                        </w:r>
                        <w:hyperlink r:id="rId22" w:history="1">
                          <w:r w:rsidRPr="00FF1CF1">
                            <w:rPr>
                              <w:rFonts w:ascii="Arial" w:eastAsia="Times New Roman" w:hAnsi="Arial" w:cs="Arial"/>
                              <w:b/>
                              <w:bCs/>
                              <w:color w:val="1C50A4"/>
                              <w:sz w:val="18"/>
                              <w:szCs w:val="18"/>
                              <w:lang w:eastAsia="ru-RU"/>
                            </w:rPr>
                            <w:t>XML</w:t>
                          </w:r>
                        </w:hyperlink>
                        <w:r w:rsidRPr="00FF1CF1">
                          <w:rPr>
                            <w:rFonts w:ascii="Arial" w:eastAsia="Times New Roman" w:hAnsi="Arial" w:cs="Arial"/>
                            <w:b/>
                            <w:bCs/>
                            <w:sz w:val="18"/>
                            <w:szCs w:val="18"/>
                            <w:lang w:eastAsia="ru-RU"/>
                          </w:rPr>
                          <w:t xml:space="preserve">] </w:t>
                        </w:r>
                      </w:p>
                      <w:p w:rsidR="00FF1CF1" w:rsidRPr="00FF1CF1" w:rsidRDefault="00FF1CF1" w:rsidP="00FF1CF1">
                        <w:pPr>
                          <w:spacing w:before="100" w:beforeAutospacing="1" w:after="100" w:afterAutospacing="1" w:line="240" w:lineRule="auto"/>
                          <w:rPr>
                            <w:rFonts w:ascii="Arial" w:eastAsia="Times New Roman" w:hAnsi="Arial" w:cs="Arial"/>
                            <w:sz w:val="18"/>
                            <w:szCs w:val="18"/>
                            <w:lang w:eastAsia="ru-RU"/>
                          </w:rPr>
                        </w:pPr>
                        <w:r w:rsidRPr="00FF1CF1">
                          <w:rPr>
                            <w:rFonts w:ascii="Arial" w:eastAsia="Times New Roman" w:hAnsi="Arial" w:cs="Arial"/>
                            <w:b/>
                            <w:bCs/>
                            <w:color w:val="006600"/>
                            <w:sz w:val="18"/>
                            <w:szCs w:val="18"/>
                            <w:lang w:eastAsia="ru-RU"/>
                          </w:rPr>
                          <w:t>Выгружено</w:t>
                        </w:r>
                        <w:r w:rsidRPr="00FF1CF1">
                          <w:rPr>
                            <w:rFonts w:ascii="Arial" w:eastAsia="Times New Roman" w:hAnsi="Arial" w:cs="Arial"/>
                            <w:color w:val="006600"/>
                            <w:sz w:val="18"/>
                            <w:szCs w:val="18"/>
                            <w:lang w:eastAsia="ru-RU"/>
                          </w:rPr>
                          <w:br/>
                          <w:t>20.10.2014 14:30:01 (версия 1)</w:t>
                        </w:r>
                        <w:r w:rsidRPr="00FF1CF1">
                          <w:rPr>
                            <w:rFonts w:ascii="Arial" w:eastAsia="Times New Roman" w:hAnsi="Arial" w:cs="Arial"/>
                            <w:sz w:val="18"/>
                            <w:szCs w:val="18"/>
                            <w:lang w:eastAsia="ru-RU"/>
                          </w:rPr>
                          <w:t xml:space="preserve"> </w:t>
                        </w:r>
                        <w:r w:rsidRPr="00FF1CF1">
                          <w:rPr>
                            <w:rFonts w:ascii="Arial" w:eastAsia="Times New Roman" w:hAnsi="Arial" w:cs="Arial"/>
                            <w:sz w:val="18"/>
                            <w:szCs w:val="18"/>
                            <w:lang w:eastAsia="ru-RU"/>
                          </w:rPr>
                          <w:br/>
                          <w:t>[</w:t>
                        </w:r>
                        <w:hyperlink r:id="rId23" w:history="1">
                          <w:r w:rsidRPr="00FF1CF1">
                            <w:rPr>
                              <w:rFonts w:ascii="Arial" w:eastAsia="Times New Roman" w:hAnsi="Arial" w:cs="Arial"/>
                              <w:color w:val="1C50A4"/>
                              <w:sz w:val="18"/>
                              <w:szCs w:val="18"/>
                              <w:lang w:eastAsia="ru-RU"/>
                            </w:rPr>
                            <w:t>Выгрузить повторно</w:t>
                          </w:r>
                        </w:hyperlink>
                        <w:r w:rsidRPr="00FF1CF1">
                          <w:rPr>
                            <w:rFonts w:ascii="Arial" w:eastAsia="Times New Roman" w:hAnsi="Arial" w:cs="Arial"/>
                            <w:sz w:val="18"/>
                            <w:szCs w:val="18"/>
                            <w:lang w:eastAsia="ru-RU"/>
                          </w:rPr>
                          <w:t xml:space="preserve">] </w:t>
                        </w:r>
                      </w:p>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b/>
                            <w:bCs/>
                            <w:sz w:val="18"/>
                            <w:szCs w:val="18"/>
                            <w:lang w:eastAsia="ru-RU"/>
                          </w:rPr>
                          <w:t>Номер извещения на ОС:</w:t>
                        </w:r>
                      </w:p>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color w:val="FF0000"/>
                            <w:sz w:val="18"/>
                            <w:szCs w:val="18"/>
                            <w:lang w:eastAsia="ru-RU"/>
                          </w:rPr>
                          <w:t>Не задан</w:t>
                        </w:r>
                        <w:r w:rsidRPr="00FF1CF1">
                          <w:rPr>
                            <w:rFonts w:ascii="Arial" w:eastAsia="Times New Roman" w:hAnsi="Arial" w:cs="Arial"/>
                            <w:sz w:val="18"/>
                            <w:szCs w:val="18"/>
                            <w:lang w:eastAsia="ru-RU"/>
                          </w:rPr>
                          <w:t>. [</w:t>
                        </w:r>
                        <w:hyperlink w:history="1">
                          <w:r w:rsidRPr="00FF1CF1">
                            <w:rPr>
                              <w:rFonts w:ascii="Arial" w:eastAsia="Times New Roman" w:hAnsi="Arial" w:cs="Arial"/>
                              <w:color w:val="1C50A4"/>
                              <w:sz w:val="18"/>
                              <w:szCs w:val="18"/>
                              <w:lang w:eastAsia="ru-RU"/>
                            </w:rPr>
                            <w:t>Задать</w:t>
                          </w:r>
                        </w:hyperlink>
                        <w:r w:rsidRPr="00FF1CF1">
                          <w:rPr>
                            <w:rFonts w:ascii="Arial" w:eastAsia="Times New Roman" w:hAnsi="Arial" w:cs="Arial"/>
                            <w:sz w:val="18"/>
                            <w:szCs w:val="18"/>
                            <w:lang w:eastAsia="ru-RU"/>
                          </w:rPr>
                          <w:t>]</w:t>
                        </w:r>
                      </w:p>
                      <w:p w:rsidR="00FF1CF1" w:rsidRPr="00FF1CF1" w:rsidRDefault="00FF1CF1" w:rsidP="00FF1CF1">
                        <w:pPr>
                          <w:spacing w:after="0" w:line="240" w:lineRule="auto"/>
                          <w:rPr>
                            <w:rFonts w:ascii="Arial" w:eastAsia="Times New Roman" w:hAnsi="Arial" w:cs="Arial"/>
                            <w:vanish/>
                            <w:sz w:val="18"/>
                            <w:szCs w:val="18"/>
                            <w:lang w:eastAsia="ru-RU"/>
                          </w:rPr>
                        </w:pPr>
                        <w:r w:rsidRPr="00FF1CF1">
                          <w:rPr>
                            <w:rFonts w:ascii="Arial" w:eastAsia="Times New Roman" w:hAnsi="Arial" w:cs="Arial"/>
                            <w:vanish/>
                            <w:sz w:val="18"/>
                            <w:szCs w:val="18"/>
                            <w:lang w:eastAsia="ru-RU"/>
                          </w:rPr>
                          <w:t xml:space="preserve">Пример: 31300123456 </w:t>
                        </w:r>
                      </w:p>
                      <w:p w:rsidR="00FF1CF1" w:rsidRPr="00FF1CF1" w:rsidRDefault="00FF1CF1" w:rsidP="00FF1CF1">
                        <w:pPr>
                          <w:pBdr>
                            <w:bottom w:val="single" w:sz="6" w:space="1" w:color="auto"/>
                          </w:pBdr>
                          <w:spacing w:after="0" w:line="240" w:lineRule="auto"/>
                          <w:jc w:val="center"/>
                          <w:rPr>
                            <w:rFonts w:ascii="Arial" w:eastAsia="Times New Roman" w:hAnsi="Arial" w:cs="Arial"/>
                            <w:vanish/>
                            <w:sz w:val="16"/>
                            <w:szCs w:val="16"/>
                            <w:lang w:eastAsia="ru-RU"/>
                          </w:rPr>
                        </w:pPr>
                        <w:r w:rsidRPr="00FF1CF1">
                          <w:rPr>
                            <w:rFonts w:ascii="Arial" w:eastAsia="Times New Roman" w:hAnsi="Arial" w:cs="Arial"/>
                            <w:vanish/>
                            <w:sz w:val="16"/>
                            <w:szCs w:val="16"/>
                            <w:lang w:eastAsia="ru-RU"/>
                          </w:rPr>
                          <w:t>Начало формы</w:t>
                        </w:r>
                      </w:p>
                      <w:p w:rsidR="00FF1CF1" w:rsidRPr="00FF1CF1" w:rsidRDefault="00FF1CF1" w:rsidP="00FF1CF1">
                        <w:pPr>
                          <w:spacing w:after="0" w:line="240" w:lineRule="auto"/>
                          <w:rPr>
                            <w:rFonts w:ascii="Arial" w:eastAsia="Times New Roman" w:hAnsi="Arial" w:cs="Arial"/>
                            <w:vanish/>
                            <w:sz w:val="18"/>
                            <w:szCs w:val="18"/>
                            <w:lang w:eastAsia="ru-RU"/>
                          </w:rPr>
                        </w:pPr>
                        <w:r w:rsidRPr="00FF1CF1">
                          <w:rPr>
                            <w:rFonts w:ascii="Arial" w:eastAsia="Times New Roman" w:hAnsi="Arial" w:cs="Arial"/>
                            <w:vanish/>
                            <w:sz w:val="18"/>
                            <w:szCs w:val="18"/>
                            <w:lang w:eastAsia="ru-RU"/>
                          </w:rPr>
                          <w:object w:dxaOrig="1440" w:dyaOrig="1440">
                            <v:shape id="_x0000_i1043" type="#_x0000_t75" style="width:1in;height:18.35pt" o:ole="">
                              <v:imagedata r:id="rId24" o:title=""/>
                            </v:shape>
                            <w:control r:id="rId25" w:name="DefaultOcxName1" w:shapeid="_x0000_i1043"/>
                          </w:object>
                        </w:r>
                        <w:r w:rsidRPr="00FF1CF1">
                          <w:rPr>
                            <w:rFonts w:ascii="Arial" w:eastAsia="Times New Roman" w:hAnsi="Arial" w:cs="Arial"/>
                            <w:vanish/>
                            <w:sz w:val="18"/>
                            <w:szCs w:val="18"/>
                            <w:lang w:eastAsia="ru-RU"/>
                          </w:rPr>
                          <w:object w:dxaOrig="1440" w:dyaOrig="1440">
                            <v:shape id="_x0000_i1042" type="#_x0000_t75" style="width:1in;height:18.35pt" o:ole="">
                              <v:imagedata r:id="rId26" o:title=""/>
                            </v:shape>
                            <w:control r:id="rId27" w:name="DefaultOcxName2" w:shapeid="_x0000_i1042"/>
                          </w:object>
                        </w:r>
                        <w:r w:rsidRPr="00FF1CF1">
                          <w:rPr>
                            <w:rFonts w:ascii="Arial" w:eastAsia="Times New Roman" w:hAnsi="Arial" w:cs="Arial"/>
                            <w:vanish/>
                            <w:sz w:val="18"/>
                            <w:szCs w:val="18"/>
                            <w:lang w:eastAsia="ru-RU"/>
                          </w:rPr>
                          <w:object w:dxaOrig="1440" w:dyaOrig="1440">
                            <v:shape id="_x0000_i1041" type="#_x0000_t75" style="width:54.35pt;height:22.4pt" o:ole="">
                              <v:imagedata r:id="rId28" o:title=""/>
                            </v:shape>
                            <w:control r:id="rId29" w:name="DefaultOcxName3" w:shapeid="_x0000_i1041"/>
                          </w:object>
                        </w:r>
                      </w:p>
                      <w:p w:rsidR="00FF1CF1" w:rsidRPr="00FF1CF1" w:rsidRDefault="00FF1CF1" w:rsidP="00FF1CF1">
                        <w:pPr>
                          <w:pBdr>
                            <w:top w:val="single" w:sz="6" w:space="1" w:color="auto"/>
                          </w:pBdr>
                          <w:spacing w:after="0" w:line="240" w:lineRule="auto"/>
                          <w:jc w:val="center"/>
                          <w:rPr>
                            <w:rFonts w:ascii="Arial" w:eastAsia="Times New Roman" w:hAnsi="Arial" w:cs="Arial"/>
                            <w:vanish/>
                            <w:sz w:val="16"/>
                            <w:szCs w:val="16"/>
                            <w:lang w:eastAsia="ru-RU"/>
                          </w:rPr>
                        </w:pPr>
                        <w:r w:rsidRPr="00FF1CF1">
                          <w:rPr>
                            <w:rFonts w:ascii="Arial" w:eastAsia="Times New Roman" w:hAnsi="Arial" w:cs="Arial"/>
                            <w:vanish/>
                            <w:sz w:val="16"/>
                            <w:szCs w:val="16"/>
                            <w:lang w:eastAsia="ru-RU"/>
                          </w:rPr>
                          <w:t>Конец формы</w:t>
                        </w:r>
                      </w:p>
                      <w:p w:rsidR="00FF1CF1" w:rsidRPr="00FF1CF1" w:rsidRDefault="00FF1CF1" w:rsidP="00FF1CF1">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b/>
                            <w:bCs/>
                            <w:sz w:val="18"/>
                            <w:szCs w:val="18"/>
                            <w:lang w:eastAsia="ru-RU"/>
                          </w:rPr>
                          <w:t>Протоколы</w:t>
                        </w:r>
                      </w:p>
                      <w:p w:rsidR="00FF1CF1" w:rsidRPr="00FF1CF1" w:rsidRDefault="00FF1CF1" w:rsidP="00FF1CF1">
                        <w:pPr>
                          <w:spacing w:before="100" w:beforeAutospacing="1" w:after="100" w:afterAutospacing="1"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Протоколы отсутствуют</w:t>
                        </w:r>
                      </w:p>
                    </w:tc>
                  </w:tr>
                </w:tbl>
                <w:p w:rsidR="00FF1CF1" w:rsidRPr="00FF1CF1" w:rsidRDefault="00FF1CF1" w:rsidP="00FF1CF1">
                  <w:pPr>
                    <w:spacing w:after="0" w:line="240" w:lineRule="auto"/>
                    <w:rPr>
                      <w:rFonts w:ascii="Arial" w:eastAsia="Times New Roman" w:hAnsi="Arial" w:cs="Arial"/>
                      <w:sz w:val="18"/>
                      <w:szCs w:val="18"/>
                      <w:lang w:eastAsia="ru-RU"/>
                    </w:rPr>
                  </w:pPr>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r w:rsidRPr="00FF1CF1">
                    <w:rPr>
                      <w:rFonts w:ascii="Arial" w:eastAsia="Times New Roman" w:hAnsi="Arial" w:cs="Arial"/>
                      <w:sz w:val="18"/>
                      <w:szCs w:val="18"/>
                      <w:lang w:eastAsia="ru-RU"/>
                    </w:rPr>
                    <w:t xml:space="preserve">20.10.2014 10:46, </w:t>
                  </w:r>
                  <w:hyperlink r:id="rId30" w:tgtFrame="_blank" w:tooltip="Отправить личное сообщение" w:history="1">
                    <w:r w:rsidRPr="00FF1CF1">
                      <w:rPr>
                        <w:rFonts w:ascii="Arial" w:eastAsia="Times New Roman" w:hAnsi="Arial" w:cs="Arial"/>
                        <w:color w:val="1C50A4"/>
                        <w:sz w:val="18"/>
                        <w:szCs w:val="18"/>
                        <w:lang w:eastAsia="ru-RU"/>
                      </w:rPr>
                      <w:t>Сорокин Вячеслав Геннадьевич</w:t>
                    </w:r>
                  </w:hyperlink>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Информация о подписи:</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sz w:val="18"/>
                      <w:szCs w:val="18"/>
                      <w:lang w:eastAsia="ru-RU"/>
                    </w:rPr>
                  </w:pPr>
                  <w:hyperlink r:id="rId31" w:tgtFrame="signature" w:history="1">
                    <w:r w:rsidRPr="00FF1CF1">
                      <w:rPr>
                        <w:rFonts w:ascii="Arial" w:eastAsia="Times New Roman" w:hAnsi="Arial" w:cs="Arial"/>
                        <w:color w:val="1C50A4"/>
                        <w:sz w:val="18"/>
                        <w:szCs w:val="18"/>
                        <w:lang w:eastAsia="ru-RU"/>
                      </w:rPr>
                      <w:t>Подписано ЭП</w:t>
                    </w:r>
                  </w:hyperlink>
                </w:p>
              </w:tc>
            </w:tr>
            <w:tr w:rsidR="00FF1CF1" w:rsidRPr="00FF1CF1">
              <w:trPr>
                <w:tblCellSpacing w:w="0" w:type="dxa"/>
              </w:trPr>
              <w:tc>
                <w:tcPr>
                  <w:tcW w:w="0" w:type="auto"/>
                  <w:shd w:val="clear" w:color="auto" w:fill="F7F7F7"/>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Действия:</w:t>
                  </w:r>
                </w:p>
              </w:tc>
              <w:tc>
                <w:tcPr>
                  <w:tcW w:w="0" w:type="auto"/>
                  <w:shd w:val="clear" w:color="auto" w:fill="F7F7F7"/>
                  <w:hideMark/>
                </w:tcPr>
                <w:p w:rsidR="00FF1CF1" w:rsidRPr="00FF1CF1" w:rsidRDefault="00FF1CF1" w:rsidP="00FF1CF1">
                  <w:pPr>
                    <w:spacing w:after="0" w:line="240" w:lineRule="auto"/>
                    <w:rPr>
                      <w:rFonts w:ascii="Arial" w:eastAsia="Times New Roman" w:hAnsi="Arial" w:cs="Arial"/>
                      <w:sz w:val="18"/>
                      <w:szCs w:val="18"/>
                      <w:lang w:eastAsia="ru-RU"/>
                    </w:rPr>
                  </w:pPr>
                  <w:hyperlink r:id="rId32" w:history="1">
                    <w:r w:rsidRPr="00FF1CF1">
                      <w:rPr>
                        <w:rFonts w:ascii="Arial" w:eastAsia="Times New Roman" w:hAnsi="Arial" w:cs="Arial"/>
                        <w:color w:val="1C50A4"/>
                        <w:sz w:val="18"/>
                        <w:szCs w:val="18"/>
                        <w:lang w:eastAsia="ru-RU"/>
                      </w:rPr>
                      <w:t>Скопировать</w:t>
                    </w:r>
                  </w:hyperlink>
                  <w:r w:rsidRPr="00FF1CF1">
                    <w:rPr>
                      <w:rFonts w:ascii="Arial" w:eastAsia="Times New Roman" w:hAnsi="Arial" w:cs="Arial"/>
                      <w:sz w:val="18"/>
                      <w:szCs w:val="18"/>
                      <w:lang w:eastAsia="ru-RU"/>
                    </w:rPr>
                    <w:t> | </w:t>
                  </w:r>
                  <w:hyperlink r:id="rId33" w:history="1">
                    <w:r w:rsidRPr="00FF1CF1">
                      <w:rPr>
                        <w:rFonts w:ascii="Arial" w:eastAsia="Times New Roman" w:hAnsi="Arial" w:cs="Arial"/>
                        <w:color w:val="1C50A4"/>
                        <w:sz w:val="18"/>
                        <w:szCs w:val="18"/>
                        <w:lang w:eastAsia="ru-RU"/>
                      </w:rPr>
                      <w:t>Редактировать</w:t>
                    </w:r>
                  </w:hyperlink>
                  <w:r w:rsidRPr="00FF1CF1">
                    <w:rPr>
                      <w:rFonts w:ascii="Arial" w:eastAsia="Times New Roman" w:hAnsi="Arial" w:cs="Arial"/>
                      <w:sz w:val="18"/>
                      <w:szCs w:val="18"/>
                      <w:lang w:eastAsia="ru-RU"/>
                    </w:rPr>
                    <w:br/>
                  </w:r>
                  <w:hyperlink r:id="rId34" w:history="1">
                    <w:r w:rsidRPr="00FF1CF1">
                      <w:rPr>
                        <w:rFonts w:ascii="Arial" w:eastAsia="Times New Roman" w:hAnsi="Arial" w:cs="Arial"/>
                        <w:color w:val="1C50A4"/>
                        <w:sz w:val="18"/>
                        <w:szCs w:val="18"/>
                        <w:lang w:eastAsia="ru-RU"/>
                      </w:rPr>
                      <w:t>Отказаться</w:t>
                    </w:r>
                  </w:hyperlink>
                  <w:r w:rsidRPr="00FF1CF1">
                    <w:rPr>
                      <w:rFonts w:ascii="Arial" w:eastAsia="Times New Roman" w:hAnsi="Arial" w:cs="Arial"/>
                      <w:sz w:val="18"/>
                      <w:szCs w:val="18"/>
                      <w:lang w:eastAsia="ru-RU"/>
                    </w:rPr>
                    <w:br/>
                  </w:r>
                  <w:hyperlink r:id="rId35" w:history="1">
                    <w:r w:rsidRPr="00FF1CF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FF1CF1" w:rsidRPr="00FF1CF1">
              <w:trPr>
                <w:tblCellSpacing w:w="0" w:type="dxa"/>
              </w:trPr>
              <w:tc>
                <w:tcPr>
                  <w:tcW w:w="0" w:type="auto"/>
                  <w:shd w:val="clear" w:color="auto" w:fill="E9E9E9"/>
                  <w:hideMark/>
                </w:tcPr>
                <w:p w:rsidR="00FF1CF1" w:rsidRPr="00FF1CF1" w:rsidRDefault="00FF1CF1" w:rsidP="00FF1CF1">
                  <w:pPr>
                    <w:spacing w:after="0" w:line="240" w:lineRule="auto"/>
                    <w:jc w:val="right"/>
                    <w:rPr>
                      <w:rFonts w:ascii="Arial" w:eastAsia="Times New Roman" w:hAnsi="Arial" w:cs="Arial"/>
                      <w:sz w:val="18"/>
                      <w:szCs w:val="18"/>
                      <w:lang w:eastAsia="ru-RU"/>
                    </w:rPr>
                  </w:pPr>
                  <w:r w:rsidRPr="00FF1CF1">
                    <w:rPr>
                      <w:rFonts w:ascii="Arial" w:eastAsia="Times New Roman" w:hAnsi="Arial" w:cs="Arial"/>
                      <w:sz w:val="18"/>
                      <w:szCs w:val="18"/>
                      <w:lang w:eastAsia="ru-RU"/>
                    </w:rPr>
                    <w:t>Подписаться на эту процедуру (</w:t>
                  </w:r>
                  <w:hyperlink r:id="rId36" w:tgtFrame="help" w:tooltip="Получить справку" w:history="1">
                    <w:r w:rsidRPr="00FF1CF1">
                      <w:rPr>
                        <w:rFonts w:ascii="Arial" w:eastAsia="Times New Roman" w:hAnsi="Arial" w:cs="Arial"/>
                        <w:b/>
                        <w:bCs/>
                        <w:color w:val="1C50A4"/>
                        <w:sz w:val="18"/>
                        <w:szCs w:val="18"/>
                        <w:lang w:eastAsia="ru-RU"/>
                      </w:rPr>
                      <w:t>?</w:t>
                    </w:r>
                  </w:hyperlink>
                  <w:r w:rsidRPr="00FF1CF1">
                    <w:rPr>
                      <w:rFonts w:ascii="Arial" w:eastAsia="Times New Roman" w:hAnsi="Arial" w:cs="Arial"/>
                      <w:sz w:val="18"/>
                      <w:szCs w:val="18"/>
                      <w:lang w:eastAsia="ru-RU"/>
                    </w:rPr>
                    <w:t>):</w:t>
                  </w:r>
                </w:p>
              </w:tc>
              <w:tc>
                <w:tcPr>
                  <w:tcW w:w="0" w:type="auto"/>
                  <w:shd w:val="clear" w:color="auto" w:fill="E9E9E9"/>
                  <w:hideMark/>
                </w:tcPr>
                <w:p w:rsidR="00FF1CF1" w:rsidRPr="00FF1CF1" w:rsidRDefault="00FF1CF1" w:rsidP="00FF1CF1">
                  <w:pPr>
                    <w:spacing w:after="0" w:line="240" w:lineRule="auto"/>
                    <w:rPr>
                      <w:rFonts w:ascii="Arial" w:eastAsia="Times New Roman" w:hAnsi="Arial" w:cs="Arial"/>
                      <w:vanish/>
                      <w:sz w:val="18"/>
                      <w:szCs w:val="18"/>
                      <w:lang w:eastAsia="ru-RU"/>
                    </w:rPr>
                  </w:pPr>
                  <w:r w:rsidRPr="00FF1CF1">
                    <w:rPr>
                      <w:rFonts w:ascii="Arial" w:eastAsia="Times New Roman" w:hAnsi="Arial" w:cs="Arial"/>
                      <w:sz w:val="18"/>
                      <w:szCs w:val="18"/>
                      <w:lang w:eastAsia="ru-RU"/>
                    </w:rPr>
                    <w:pict/>
                  </w:r>
                  <w:r w:rsidRPr="00FF1CF1">
                    <w:rPr>
                      <w:rFonts w:ascii="Arial" w:eastAsia="Times New Roman" w:hAnsi="Arial" w:cs="Arial"/>
                      <w:sz w:val="18"/>
                      <w:szCs w:val="18"/>
                      <w:lang w:eastAsia="ru-RU"/>
                    </w:rPr>
                    <w:pict/>
                  </w:r>
                  <w:hyperlink r:id="rId37" w:tgtFrame="_blank" w:history="1">
                    <w:r w:rsidRPr="00FF1CF1">
                      <w:rPr>
                        <w:rFonts w:ascii="Arial" w:eastAsia="Times New Roman" w:hAnsi="Arial" w:cs="Arial"/>
                        <w:vanish/>
                        <w:color w:val="1C50A4"/>
                        <w:sz w:val="18"/>
                        <w:szCs w:val="18"/>
                        <w:lang w:eastAsia="ru-RU"/>
                      </w:rPr>
                      <w:t>Подписаться</w:t>
                    </w:r>
                  </w:hyperlink>
                  <w:r w:rsidRPr="00FF1CF1">
                    <w:rPr>
                      <w:rFonts w:ascii="Arial" w:eastAsia="Times New Roman" w:hAnsi="Arial" w:cs="Arial"/>
                      <w:vanish/>
                      <w:sz w:val="18"/>
                      <w:szCs w:val="18"/>
                      <w:lang w:eastAsia="ru-RU"/>
                    </w:rPr>
                    <w:t xml:space="preserve">   </w:t>
                  </w:r>
                </w:p>
                <w:p w:rsidR="00FF1CF1" w:rsidRPr="00FF1CF1" w:rsidRDefault="00FF1CF1" w:rsidP="00FF1CF1">
                  <w:pPr>
                    <w:spacing w:after="0" w:line="240" w:lineRule="auto"/>
                    <w:rPr>
                      <w:rFonts w:ascii="Arial" w:eastAsia="Times New Roman" w:hAnsi="Arial" w:cs="Arial"/>
                      <w:sz w:val="18"/>
                      <w:szCs w:val="18"/>
                      <w:lang w:eastAsia="ru-RU"/>
                    </w:rPr>
                  </w:pPr>
                  <w:hyperlink r:id="rId38" w:tgtFrame="_blank" w:history="1">
                    <w:r w:rsidRPr="00FF1CF1">
                      <w:rPr>
                        <w:rFonts w:ascii="Arial" w:eastAsia="Times New Roman" w:hAnsi="Arial" w:cs="Arial"/>
                        <w:color w:val="1C50A4"/>
                        <w:sz w:val="18"/>
                        <w:szCs w:val="18"/>
                        <w:lang w:eastAsia="ru-RU"/>
                      </w:rPr>
                      <w:t>Отказаться от рассылки</w:t>
                    </w:r>
                  </w:hyperlink>
                  <w:r w:rsidRPr="00FF1CF1">
                    <w:rPr>
                      <w:rFonts w:ascii="Arial" w:eastAsia="Times New Roman" w:hAnsi="Arial" w:cs="Arial"/>
                      <w:sz w:val="18"/>
                      <w:szCs w:val="18"/>
                      <w:lang w:eastAsia="ru-RU"/>
                    </w:rPr>
                    <w:t xml:space="preserve"> </w:t>
                  </w:r>
                </w:p>
              </w:tc>
            </w:tr>
          </w:tbl>
          <w:p w:rsidR="00FF1CF1" w:rsidRPr="00FF1CF1" w:rsidRDefault="00FF1CF1" w:rsidP="00FF1CF1">
            <w:pPr>
              <w:spacing w:after="0" w:line="240" w:lineRule="auto"/>
              <w:rPr>
                <w:rFonts w:ascii="Arial" w:eastAsia="Times New Roman" w:hAnsi="Arial" w:cs="Arial"/>
                <w:sz w:val="18"/>
                <w:szCs w:val="18"/>
                <w:lang w:eastAsia="ru-RU"/>
              </w:rPr>
            </w:pPr>
          </w:p>
        </w:tc>
      </w:tr>
    </w:tbl>
    <w:p w:rsidR="00075DA5" w:rsidRDefault="00075DA5">
      <w:bookmarkStart w:id="0" w:name="_GoBack"/>
      <w:bookmarkEnd w:id="0"/>
    </w:p>
    <w:sectPr w:rsidR="00075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8B"/>
    <w:rsid w:val="00075DA5"/>
    <w:rsid w:val="00C5408B"/>
    <w:rsid w:val="00FF1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E0FD1-BB68-470F-A5E7-948A619B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570729">
      <w:bodyDiv w:val="1"/>
      <w:marLeft w:val="0"/>
      <w:marRight w:val="0"/>
      <w:marTop w:val="0"/>
      <w:marBottom w:val="0"/>
      <w:divBdr>
        <w:top w:val="none" w:sz="0" w:space="0" w:color="auto"/>
        <w:left w:val="none" w:sz="0" w:space="0" w:color="auto"/>
        <w:bottom w:val="none" w:sz="0" w:space="0" w:color="auto"/>
        <w:right w:val="none" w:sz="0" w:space="0" w:color="auto"/>
      </w:divBdr>
      <w:divsChild>
        <w:div w:id="566035193">
          <w:marLeft w:val="0"/>
          <w:marRight w:val="0"/>
          <w:marTop w:val="0"/>
          <w:marBottom w:val="0"/>
          <w:divBdr>
            <w:top w:val="none" w:sz="0" w:space="0" w:color="auto"/>
            <w:left w:val="none" w:sz="0" w:space="0" w:color="auto"/>
            <w:bottom w:val="none" w:sz="0" w:space="0" w:color="auto"/>
            <w:right w:val="none" w:sz="0" w:space="0" w:color="auto"/>
          </w:divBdr>
        </w:div>
        <w:div w:id="83113119">
          <w:marLeft w:val="0"/>
          <w:marRight w:val="15"/>
          <w:marTop w:val="0"/>
          <w:marBottom w:val="30"/>
          <w:divBdr>
            <w:top w:val="none" w:sz="0" w:space="0" w:color="auto"/>
            <w:left w:val="none" w:sz="0" w:space="0" w:color="auto"/>
            <w:bottom w:val="none" w:sz="0" w:space="0" w:color="auto"/>
            <w:right w:val="none" w:sz="0" w:space="0" w:color="auto"/>
          </w:divBdr>
        </w:div>
        <w:div w:id="1303197592">
          <w:marLeft w:val="0"/>
          <w:marRight w:val="15"/>
          <w:marTop w:val="0"/>
          <w:marBottom w:val="30"/>
          <w:divBdr>
            <w:top w:val="none" w:sz="0" w:space="0" w:color="auto"/>
            <w:left w:val="none" w:sz="0" w:space="0" w:color="auto"/>
            <w:bottom w:val="none" w:sz="0" w:space="0" w:color="auto"/>
            <w:right w:val="none" w:sz="0" w:space="0" w:color="auto"/>
          </w:divBdr>
        </w:div>
        <w:div w:id="1308361178">
          <w:marLeft w:val="0"/>
          <w:marRight w:val="15"/>
          <w:marTop w:val="0"/>
          <w:marBottom w:val="30"/>
          <w:divBdr>
            <w:top w:val="none" w:sz="0" w:space="0" w:color="auto"/>
            <w:left w:val="none" w:sz="0" w:space="0" w:color="auto"/>
            <w:bottom w:val="none" w:sz="0" w:space="0" w:color="auto"/>
            <w:right w:val="none" w:sz="0" w:space="0" w:color="auto"/>
          </w:divBdr>
        </w:div>
        <w:div w:id="48503750">
          <w:marLeft w:val="0"/>
          <w:marRight w:val="15"/>
          <w:marTop w:val="0"/>
          <w:marBottom w:val="30"/>
          <w:divBdr>
            <w:top w:val="none" w:sz="0" w:space="0" w:color="auto"/>
            <w:left w:val="none" w:sz="0" w:space="0" w:color="auto"/>
            <w:bottom w:val="none" w:sz="0" w:space="0" w:color="auto"/>
            <w:right w:val="none" w:sz="0" w:space="0" w:color="auto"/>
          </w:divBdr>
        </w:div>
        <w:div w:id="466627821">
          <w:marLeft w:val="0"/>
          <w:marRight w:val="15"/>
          <w:marTop w:val="0"/>
          <w:marBottom w:val="30"/>
          <w:divBdr>
            <w:top w:val="none" w:sz="0" w:space="0" w:color="auto"/>
            <w:left w:val="none" w:sz="0" w:space="0" w:color="auto"/>
            <w:bottom w:val="none" w:sz="0" w:space="0" w:color="auto"/>
            <w:right w:val="none" w:sz="0" w:space="0" w:color="auto"/>
          </w:divBdr>
        </w:div>
        <w:div w:id="1206211596">
          <w:marLeft w:val="0"/>
          <w:marRight w:val="0"/>
          <w:marTop w:val="0"/>
          <w:marBottom w:val="0"/>
          <w:divBdr>
            <w:top w:val="none" w:sz="0" w:space="0" w:color="auto"/>
            <w:left w:val="none" w:sz="0" w:space="0" w:color="auto"/>
            <w:bottom w:val="none" w:sz="0" w:space="0" w:color="auto"/>
            <w:right w:val="none" w:sz="0" w:space="0" w:color="auto"/>
          </w:divBdr>
          <w:divsChild>
            <w:div w:id="799684627">
              <w:marLeft w:val="0"/>
              <w:marRight w:val="0"/>
              <w:marTop w:val="0"/>
              <w:marBottom w:val="0"/>
              <w:divBdr>
                <w:top w:val="none" w:sz="0" w:space="0" w:color="auto"/>
                <w:left w:val="none" w:sz="0" w:space="0" w:color="auto"/>
                <w:bottom w:val="none" w:sz="0" w:space="0" w:color="auto"/>
                <w:right w:val="none" w:sz="0" w:space="0" w:color="auto"/>
              </w:divBdr>
            </w:div>
          </w:divsChild>
        </w:div>
        <w:div w:id="1963535506">
          <w:marLeft w:val="0"/>
          <w:marRight w:val="0"/>
          <w:marTop w:val="0"/>
          <w:marBottom w:val="0"/>
          <w:divBdr>
            <w:top w:val="none" w:sz="0" w:space="0" w:color="auto"/>
            <w:left w:val="none" w:sz="0" w:space="0" w:color="auto"/>
            <w:bottom w:val="none" w:sz="0" w:space="0" w:color="auto"/>
            <w:right w:val="none" w:sz="0" w:space="0" w:color="auto"/>
          </w:divBdr>
        </w:div>
        <w:div w:id="1789275373">
          <w:marLeft w:val="0"/>
          <w:marRight w:val="0"/>
          <w:marTop w:val="0"/>
          <w:marBottom w:val="0"/>
          <w:divBdr>
            <w:top w:val="none" w:sz="0" w:space="0" w:color="auto"/>
            <w:left w:val="none" w:sz="0" w:space="0" w:color="auto"/>
            <w:bottom w:val="none" w:sz="0" w:space="0" w:color="auto"/>
            <w:right w:val="none" w:sz="0" w:space="0" w:color="auto"/>
          </w:divBdr>
        </w:div>
        <w:div w:id="212546234">
          <w:marLeft w:val="0"/>
          <w:marRight w:val="0"/>
          <w:marTop w:val="0"/>
          <w:marBottom w:val="0"/>
          <w:divBdr>
            <w:top w:val="none" w:sz="0" w:space="0" w:color="auto"/>
            <w:left w:val="none" w:sz="0" w:space="0" w:color="auto"/>
            <w:bottom w:val="none" w:sz="0" w:space="0" w:color="auto"/>
            <w:right w:val="none" w:sz="0" w:space="0" w:color="auto"/>
          </w:divBdr>
        </w:div>
        <w:div w:id="863907802">
          <w:marLeft w:val="0"/>
          <w:marRight w:val="0"/>
          <w:marTop w:val="0"/>
          <w:marBottom w:val="0"/>
          <w:divBdr>
            <w:top w:val="none" w:sz="0" w:space="0" w:color="auto"/>
            <w:left w:val="none" w:sz="0" w:space="0" w:color="auto"/>
            <w:bottom w:val="none" w:sz="0" w:space="0" w:color="auto"/>
            <w:right w:val="none" w:sz="0" w:space="0" w:color="auto"/>
          </w:divBdr>
        </w:div>
        <w:div w:id="1669600950">
          <w:marLeft w:val="0"/>
          <w:marRight w:val="0"/>
          <w:marTop w:val="0"/>
          <w:marBottom w:val="0"/>
          <w:divBdr>
            <w:top w:val="none" w:sz="0" w:space="0" w:color="auto"/>
            <w:left w:val="none" w:sz="0" w:space="0" w:color="auto"/>
            <w:bottom w:val="none" w:sz="0" w:space="0" w:color="auto"/>
            <w:right w:val="none" w:sz="0" w:space="0" w:color="auto"/>
          </w:divBdr>
        </w:div>
        <w:div w:id="1268385763">
          <w:marLeft w:val="0"/>
          <w:marRight w:val="0"/>
          <w:marTop w:val="0"/>
          <w:marBottom w:val="0"/>
          <w:divBdr>
            <w:top w:val="none" w:sz="0" w:space="0" w:color="auto"/>
            <w:left w:val="none" w:sz="0" w:space="0" w:color="auto"/>
            <w:bottom w:val="none" w:sz="0" w:space="0" w:color="auto"/>
            <w:right w:val="none" w:sz="0" w:space="0" w:color="auto"/>
          </w:divBdr>
        </w:div>
        <w:div w:id="922183725">
          <w:marLeft w:val="0"/>
          <w:marRight w:val="0"/>
          <w:marTop w:val="0"/>
          <w:marBottom w:val="0"/>
          <w:divBdr>
            <w:top w:val="none" w:sz="0" w:space="0" w:color="auto"/>
            <w:left w:val="none" w:sz="0" w:space="0" w:color="auto"/>
            <w:bottom w:val="none" w:sz="0" w:space="0" w:color="auto"/>
            <w:right w:val="none" w:sz="0" w:space="0" w:color="auto"/>
          </w:divBdr>
        </w:div>
        <w:div w:id="86949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14&amp;show=statistics" TargetMode="External"/><Relationship Id="rId13" Type="http://schemas.openxmlformats.org/officeDocument/2006/relationships/image" Target="media/image1.wmf"/><Relationship Id="rId18" Type="http://schemas.openxmlformats.org/officeDocument/2006/relationships/hyperlink" Target="http://www.b2b-mrsk.ru/download.html?file=file%2F12219792.zip&amp;title=%D0%9F%D1%80%D0%B8%D0%BB%D0%BE%D0%B6%D0%B5%D0%BD%D0%B8%D0%B5+%E2%84%96+1+%D0%BA+%D0%A2%D0%97+_+%D0%9F%D1%80%D0%BE%D0%B5%D0%BA%D1%82%D0%BD%D0%B0%D1%8F+%D0%B4%D0%BE%D0%BA%D1%83%D0%BC%D0%B5%D0%BD%D1%82%D0%B0%D1%86%D0%B8%D1%8F.zip" TargetMode="External"/><Relationship Id="rId26" Type="http://schemas.openxmlformats.org/officeDocument/2006/relationships/image" Target="media/image3.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34" Type="http://schemas.openxmlformats.org/officeDocument/2006/relationships/hyperlink" Target="http://www.b2b-mrsk.ru/market/edit_tender.html?action=terminate&amp;id=42414" TargetMode="External"/><Relationship Id="rId7" Type="http://schemas.openxmlformats.org/officeDocument/2006/relationships/hyperlink" Target="http://www.b2b-mrsk.ru/market/edit_tender.html?id=42414&amp;action=send_letters" TargetMode="External"/><Relationship Id="rId12" Type="http://schemas.openxmlformats.org/officeDocument/2006/relationships/hyperlink" Target="http://www.b2b-mrsk.ru/market/list_tenders.html?open=1&amp;all=0&amp;cat_id=64560521" TargetMode="External"/><Relationship Id="rId17" Type="http://schemas.openxmlformats.org/officeDocument/2006/relationships/hyperlink" Target="http://www.b2b-mrsk.ru/download.html?file=file%2F12211869.zip&amp;title=%D0%9A%D0%94.zip" TargetMode="External"/><Relationship Id="rId25" Type="http://schemas.openxmlformats.org/officeDocument/2006/relationships/control" Target="activeX/activeX2.xml"/><Relationship Id="rId33" Type="http://schemas.openxmlformats.org/officeDocument/2006/relationships/hyperlink" Target="http://www.b2b-mrsk.ru/market/edit_tender.html?action=edit&amp;id=42414" TargetMode="External"/><Relationship Id="rId38" Type="http://schemas.openxmlformats.org/officeDocument/2006/relationships/hyperlink" Target="http://www.b2b-mrsk.ru/market/procedure_subscription.html?popup=1&amp;action=unsubscribe&amp;proc_type=tender&amp;proc_id=42414&amp;hash=70747f7a3cbff9017de7eba0538c71b2" TargetMode="External"/><Relationship Id="rId2" Type="http://schemas.openxmlformats.org/officeDocument/2006/relationships/settings" Target="settings.xml"/><Relationship Id="rId16" Type="http://schemas.openxmlformats.org/officeDocument/2006/relationships/hyperlink" Target="mailto:sagidullina@tumes.te.ru" TargetMode="External"/><Relationship Id="rId20" Type="http://schemas.openxmlformats.org/officeDocument/2006/relationships/hyperlink" Target="http://www.b2b-mrsk.ru/market/view_tender.html?id=42414&amp;action=signed_doc&amp;key=docs" TargetMode="External"/><Relationship Id="rId29"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view_tender.html?id=42414&amp;action=invitations" TargetMode="External"/><Relationship Id="rId11" Type="http://schemas.openxmlformats.org/officeDocument/2006/relationships/hyperlink" Target="http://www.b2b-mrsk.ru/market/list_tenders.html?open=1&amp;all=0&amp;cat_id=64560601" TargetMode="External"/><Relationship Id="rId24" Type="http://schemas.openxmlformats.org/officeDocument/2006/relationships/image" Target="media/image2.wmf"/><Relationship Id="rId32" Type="http://schemas.openxmlformats.org/officeDocument/2006/relationships/hyperlink" Target="http://www.b2b-mrsk.ru/market/edit_tender.html?action=duplicate&amp;duplicate_from=42414" TargetMode="External"/><Relationship Id="rId37" Type="http://schemas.openxmlformats.org/officeDocument/2006/relationships/hyperlink" Target="http://www.b2b-mrsk.ru/market/procedure_subscription.html?popup=1&amp;action=subscribe&amp;proc_type=tender&amp;proc_id=42414&amp;hash=70747f7a3cbff9017de7eba0538c71b2" TargetMode="External"/><Relationship Id="rId40" Type="http://schemas.openxmlformats.org/officeDocument/2006/relationships/theme" Target="theme/theme1.xml"/><Relationship Id="rId5" Type="http://schemas.openxmlformats.org/officeDocument/2006/relationships/hyperlink" Target="http://www.b2b-mrsk.ru/market/view_tender.html?id=42414&amp;action=explanation" TargetMode="External"/><Relationship Id="rId15" Type="http://schemas.openxmlformats.org/officeDocument/2006/relationships/hyperlink" Target="http://www.b2b-mrsk.ru/popups/send_message.html?action=send&amp;to=149536&amp;subject=%D0%92%D0%BE%D0%BF%D1%80%D0%BE%D1%81+%D0%BF%D0%BE+%D0%BA%D0%BE%D0%BD%D0%BA%D1%83%D1%80%D1%81%D1%83+%E2%84%96+42414" TargetMode="External"/><Relationship Id="rId23" Type="http://schemas.openxmlformats.org/officeDocument/2006/relationships/hyperlink" Target="http://www.b2b-mrsk.ru/market/view_tender.html?id=42414&amp;zgr=add_to_queue" TargetMode="External"/><Relationship Id="rId28" Type="http://schemas.openxmlformats.org/officeDocument/2006/relationships/image" Target="media/image4.wmf"/><Relationship Id="rId36"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_tenders.html?open=1&amp;all=0&amp;cat_id=64560521" TargetMode="External"/><Relationship Id="rId19" Type="http://schemas.openxmlformats.org/officeDocument/2006/relationships/hyperlink" Target="http://www.b2b-mrsk.ru/market/edit_tender.html?id=42414&amp;action=docs" TargetMode="External"/><Relationship Id="rId31" Type="http://schemas.openxmlformats.org/officeDocument/2006/relationships/hyperlink" Target="http://www.b2b-mrsk.ru/market/view_tender.html?id=42414&amp;action=signed_doc&amp;key=tender" TargetMode="External"/><Relationship Id="rId4" Type="http://schemas.openxmlformats.org/officeDocument/2006/relationships/hyperlink" Target="http://www.b2b-mrsk.ru/market/view_tender.html?id=42414&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market/view_tender.html?id=42414&amp;zgr=get_xml" TargetMode="External"/><Relationship Id="rId27" Type="http://schemas.openxmlformats.org/officeDocument/2006/relationships/control" Target="activeX/activeX3.xml"/><Relationship Id="rId30" Type="http://schemas.openxmlformats.org/officeDocument/2006/relationships/hyperlink" Target="http://www.b2b-mrsk.ru/popups/send_message.html?action=send&amp;to=121942" TargetMode="External"/><Relationship Id="rId35" Type="http://schemas.openxmlformats.org/officeDocument/2006/relationships/hyperlink" Target="http://www.b2b-mrsk.ru/market/services_request.html?lot_type=2&amp;lot_id=4241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2679</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2014-10-20T10:37:00Z</dcterms:created>
  <dcterms:modified xsi:type="dcterms:W3CDTF">2014-10-20T10:37:00Z</dcterms:modified>
</cp:coreProperties>
</file>