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6FA" w:rsidRPr="004C16FA" w:rsidRDefault="004C16FA" w:rsidP="005B090A">
      <w:pPr>
        <w:tabs>
          <w:tab w:val="left" w:pos="426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4C16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 заседания комиссии</w:t>
      </w:r>
    </w:p>
    <w:p w:rsidR="004C16FA" w:rsidRPr="004C16FA" w:rsidRDefault="004C16FA" w:rsidP="005B090A">
      <w:pPr>
        <w:tabs>
          <w:tab w:val="left" w:pos="426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16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предварительному рассмотрению заявок</w:t>
      </w:r>
    </w:p>
    <w:p w:rsidR="004C16FA" w:rsidRPr="004C16FA" w:rsidRDefault="004C16FA" w:rsidP="00B2508D">
      <w:pPr>
        <w:tabs>
          <w:tab w:val="left" w:pos="426"/>
        </w:tabs>
        <w:autoSpaceDE w:val="0"/>
        <w:autoSpaceDN w:val="0"/>
        <w:spacing w:after="0" w:line="240" w:lineRule="auto"/>
        <w:ind w:right="-54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16FA" w:rsidRPr="004C16FA" w:rsidRDefault="004C16FA" w:rsidP="00B2508D">
      <w:pPr>
        <w:tabs>
          <w:tab w:val="left" w:pos="426"/>
        </w:tabs>
        <w:autoSpaceDE w:val="0"/>
        <w:autoSpaceDN w:val="0"/>
        <w:spacing w:after="0" w:line="240" w:lineRule="auto"/>
        <w:ind w:right="-54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16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№ </w:t>
      </w:r>
      <w:r w:rsidR="0099283F" w:rsidRPr="0099283F"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  <w:t>536644(0299)</w:t>
      </w:r>
      <w:r w:rsidRPr="004C16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</w:t>
      </w:r>
      <w:r w:rsidR="00DA3D9E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2</w:t>
      </w:r>
      <w:r w:rsidRPr="004C16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4C16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4C16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4C16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4C16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4C16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4C16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4C16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7F6C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</w:t>
      </w:r>
      <w:r w:rsidR="00992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03</w:t>
      </w:r>
      <w:r w:rsidRPr="004C16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</w:t>
      </w:r>
      <w:r w:rsidR="00992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4C16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.2015 г.</w:t>
      </w:r>
    </w:p>
    <w:p w:rsidR="004C16FA" w:rsidRPr="004C16FA" w:rsidRDefault="004C16FA" w:rsidP="00B2508D">
      <w:pPr>
        <w:tabs>
          <w:tab w:val="left" w:pos="426"/>
        </w:tabs>
        <w:spacing w:after="0" w:line="240" w:lineRule="auto"/>
        <w:ind w:right="-57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16FA" w:rsidRPr="004C16FA" w:rsidRDefault="004C16FA" w:rsidP="00B2508D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6FA">
        <w:rPr>
          <w:rFonts w:ascii="Times New Roman" w:eastAsia="Times New Roman" w:hAnsi="Times New Roman" w:cs="Times New Roman"/>
          <w:sz w:val="24"/>
          <w:szCs w:val="24"/>
          <w:lang w:eastAsia="ru-RU"/>
        </w:rPr>
        <w:t>625000, г. Тюмень, ул. Даудельная, 44, Тюменские распределительные сети</w:t>
      </w:r>
    </w:p>
    <w:p w:rsidR="004C16FA" w:rsidRPr="004C16FA" w:rsidRDefault="004C16FA" w:rsidP="00B2508D">
      <w:pPr>
        <w:tabs>
          <w:tab w:val="left" w:pos="426"/>
        </w:tabs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4C16FA" w:rsidRPr="004C16FA" w:rsidRDefault="004C16FA" w:rsidP="00B2508D">
      <w:pPr>
        <w:tabs>
          <w:tab w:val="left" w:pos="426"/>
        </w:tabs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16F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Предмет закупки:</w:t>
      </w:r>
    </w:p>
    <w:p w:rsidR="0099283F" w:rsidRPr="0099283F" w:rsidRDefault="0099283F" w:rsidP="0099283F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83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Открытый запрос предложений с предварительным квалификационным отбором на право заключения договора на выполнение работ по реконструкции системы охранного телевидения на объектах Тобольского ТПО филиала ОАО «</w:t>
      </w:r>
      <w:proofErr w:type="spellStart"/>
      <w:r w:rsidRPr="0099283F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99283F">
        <w:rPr>
          <w:rFonts w:ascii="Times New Roman" w:eastAsia="Times New Roman" w:hAnsi="Times New Roman" w:cs="Times New Roman"/>
          <w:sz w:val="24"/>
          <w:szCs w:val="24"/>
          <w:lang w:eastAsia="ru-RU"/>
        </w:rPr>
        <w:t>» Тюменские распределительные сети (ПС Горная, КС-8)</w:t>
      </w:r>
    </w:p>
    <w:p w:rsidR="004C16FA" w:rsidRPr="004C16FA" w:rsidRDefault="004C16FA" w:rsidP="00B2508D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6FA" w:rsidRPr="004C16FA" w:rsidRDefault="004C16FA" w:rsidP="00B2508D">
      <w:pPr>
        <w:tabs>
          <w:tab w:val="left" w:pos="426"/>
        </w:tabs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4C16F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Состав </w:t>
      </w:r>
      <w:r w:rsidR="0099283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Закупочной</w:t>
      </w:r>
      <w:r w:rsidRPr="004C16F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комиссии:</w:t>
      </w:r>
    </w:p>
    <w:p w:rsidR="004C16FA" w:rsidRPr="004C16FA" w:rsidRDefault="004C16FA" w:rsidP="00B2508D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</w:t>
      </w:r>
      <w:r w:rsidR="009928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Закупочной</w:t>
      </w:r>
      <w:r w:rsidRPr="004C1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по рассмотрению заявок на участие в запросе предложений присутствовали:</w:t>
      </w:r>
    </w:p>
    <w:p w:rsidR="00936213" w:rsidRDefault="00936213" w:rsidP="00B2508D">
      <w:p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B2914" w:rsidRPr="005B2914" w:rsidRDefault="005B2914" w:rsidP="005B29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29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 Закупочной комиссии: </w:t>
      </w:r>
      <w:r w:rsidRPr="005B291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Сорокин Вячеслав Геннадьевич, Заместитель генерального директора – директор филиала АО «</w:t>
      </w:r>
      <w:proofErr w:type="spellStart"/>
      <w:r w:rsidRPr="005B2914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5B2914">
        <w:rPr>
          <w:rFonts w:ascii="Times New Roman" w:eastAsia="Times New Roman" w:hAnsi="Times New Roman" w:cs="Times New Roman"/>
          <w:sz w:val="24"/>
          <w:szCs w:val="24"/>
          <w:lang w:eastAsia="ru-RU"/>
        </w:rPr>
        <w:t>» ТРС;</w:t>
      </w:r>
    </w:p>
    <w:p w:rsidR="005B2914" w:rsidRPr="005B2914" w:rsidRDefault="005B2914" w:rsidP="005B2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9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Зам. председателя Закупочной комиссии</w:t>
      </w:r>
      <w:r w:rsidRPr="005B2914">
        <w:rPr>
          <w:rFonts w:ascii="Times New Roman" w:eastAsia="Times New Roman" w:hAnsi="Times New Roman" w:cs="Times New Roman"/>
          <w:sz w:val="24"/>
          <w:szCs w:val="24"/>
          <w:lang w:eastAsia="ru-RU"/>
        </w:rPr>
        <w:t>: Шевцов Сергей Александрович, Заместитель директора филиала АО «</w:t>
      </w:r>
      <w:proofErr w:type="spellStart"/>
      <w:r w:rsidRPr="005B2914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5B2914">
        <w:rPr>
          <w:rFonts w:ascii="Times New Roman" w:eastAsia="Times New Roman" w:hAnsi="Times New Roman" w:cs="Times New Roman"/>
          <w:sz w:val="24"/>
          <w:szCs w:val="24"/>
          <w:lang w:eastAsia="ru-RU"/>
        </w:rPr>
        <w:t>» ТРС;</w:t>
      </w:r>
    </w:p>
    <w:p w:rsidR="005B2914" w:rsidRPr="005B2914" w:rsidRDefault="005B2914" w:rsidP="005B29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29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Члены Закупочной комиссии: </w:t>
      </w:r>
    </w:p>
    <w:p w:rsidR="005B2914" w:rsidRPr="005B2914" w:rsidRDefault="005B2914" w:rsidP="005B2914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2914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Тургина</w:t>
      </w:r>
      <w:proofErr w:type="spellEnd"/>
      <w:r w:rsidRPr="005B2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Наталья Иосифовна, Заместитель директора по экономике и финансам ТРС;</w:t>
      </w:r>
    </w:p>
    <w:p w:rsidR="005B2914" w:rsidRPr="005B2914" w:rsidRDefault="005B2914" w:rsidP="005B2914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91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Горбунова Татьяна Николаевна, Начальник отдела правового обеспечения ТРС;</w:t>
      </w:r>
    </w:p>
    <w:p w:rsidR="005B2914" w:rsidRPr="005B2914" w:rsidRDefault="005B2914" w:rsidP="005B2914">
      <w:pPr>
        <w:numPr>
          <w:ilvl w:val="0"/>
          <w:numId w:val="15"/>
        </w:numPr>
        <w:tabs>
          <w:tab w:val="num" w:pos="28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91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Павлов Владимир Сергеевич, Заместитель директора по инвестиционной деятельности ТРС</w:t>
      </w:r>
    </w:p>
    <w:p w:rsidR="005B2914" w:rsidRPr="005B2914" w:rsidRDefault="005B2914" w:rsidP="005B2914">
      <w:pPr>
        <w:numPr>
          <w:ilvl w:val="0"/>
          <w:numId w:val="15"/>
        </w:numPr>
        <w:tabs>
          <w:tab w:val="num" w:pos="28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291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Кантышев</w:t>
      </w:r>
      <w:proofErr w:type="spellEnd"/>
      <w:r w:rsidRPr="005B2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Кирилл Витальевич, Ведущий специалист ГБ ТРС;</w:t>
      </w:r>
    </w:p>
    <w:p w:rsidR="005B2914" w:rsidRPr="005B2914" w:rsidRDefault="005B2914" w:rsidP="005B2914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Заремба Василий Вадимович, Начальник СПРЗ ОРЗ </w:t>
      </w:r>
      <w:proofErr w:type="spellStart"/>
      <w:r w:rsidRPr="005B2914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УЛиМТО</w:t>
      </w:r>
      <w:proofErr w:type="spellEnd"/>
      <w:r w:rsidRPr="005B2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АО «</w:t>
      </w:r>
      <w:proofErr w:type="spellStart"/>
      <w:r w:rsidRPr="005B2914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5B2914">
        <w:rPr>
          <w:rFonts w:ascii="Times New Roman" w:eastAsia="Times New Roman" w:hAnsi="Times New Roman" w:cs="Times New Roman"/>
          <w:sz w:val="24"/>
          <w:szCs w:val="24"/>
          <w:lang w:eastAsia="ru-RU"/>
        </w:rPr>
        <w:t>» (опрошен заочно);</w:t>
      </w:r>
    </w:p>
    <w:p w:rsidR="005B2914" w:rsidRPr="005B2914" w:rsidRDefault="005B2914" w:rsidP="005B2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9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Ответственный секретарь Закупочной комиссии:</w:t>
      </w:r>
      <w:r w:rsidRPr="005B2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Старченков Роман Анатольевич, Начальник </w:t>
      </w:r>
      <w:proofErr w:type="spellStart"/>
      <w:r w:rsidRPr="005B291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</w:p>
    <w:p w:rsidR="004C16FA" w:rsidRPr="004C16FA" w:rsidRDefault="004C16FA" w:rsidP="00B2508D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6FA" w:rsidRDefault="004C16FA" w:rsidP="00B2508D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Члены </w:t>
      </w:r>
      <w:r w:rsidR="009928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Закупочной</w:t>
      </w:r>
      <w:r w:rsidRPr="004C1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комиссии, специалисты Организатора и приглашенные эксперты изучили поступившие заявки.</w:t>
      </w:r>
    </w:p>
    <w:p w:rsidR="00DA3D9E" w:rsidRPr="00685203" w:rsidRDefault="00DA3D9E" w:rsidP="00DA3D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2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Сведения о претендентах на участие в </w:t>
      </w:r>
      <w:r w:rsidR="00992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запросе предложений</w:t>
      </w:r>
      <w:r w:rsidRPr="006852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подавших заявки на участие в </w:t>
      </w:r>
      <w:r w:rsidR="00992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запросе предложений</w:t>
      </w:r>
      <w:r w:rsidRPr="00DA3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4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DA3D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предварительным квалификационным отбором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6852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Лот № 1. </w:t>
      </w:r>
      <w:r w:rsidR="00992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="0099283F" w:rsidRPr="00992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ыполнение работ по реконструкции системы охранного телевидения на объектах Тобольского ТПО филиала ОАО «</w:t>
      </w:r>
      <w:proofErr w:type="spellStart"/>
      <w:r w:rsidR="0099283F" w:rsidRPr="00992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Тюменьэнерго</w:t>
      </w:r>
      <w:proofErr w:type="spellEnd"/>
      <w:r w:rsidR="0099283F" w:rsidRPr="00992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Тюменские распределительные сети (ПС Горная, КС-8)</w:t>
      </w:r>
    </w:p>
    <w:tbl>
      <w:tblPr>
        <w:tblW w:w="1004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5"/>
        <w:gridCol w:w="2532"/>
        <w:gridCol w:w="3686"/>
        <w:gridCol w:w="2952"/>
      </w:tblGrid>
      <w:tr w:rsidR="00DA3D9E" w:rsidRPr="00685203" w:rsidTr="00DA3D9E">
        <w:trPr>
          <w:trHeight w:val="227"/>
          <w:tblHeader/>
        </w:trPr>
        <w:tc>
          <w:tcPr>
            <w:tcW w:w="8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D9E" w:rsidRPr="00685203" w:rsidRDefault="00DA3D9E" w:rsidP="0095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2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D9E" w:rsidRPr="00685203" w:rsidRDefault="00DA3D9E" w:rsidP="0095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2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претендента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D9E" w:rsidRPr="00685203" w:rsidRDefault="00DA3D9E" w:rsidP="0095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2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Почтовый адрес претендента</w:t>
            </w:r>
          </w:p>
        </w:tc>
        <w:tc>
          <w:tcPr>
            <w:tcW w:w="29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D9E" w:rsidRPr="00685203" w:rsidRDefault="00DA3D9E" w:rsidP="0095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2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Юридический адрес претендента</w:t>
            </w:r>
          </w:p>
        </w:tc>
      </w:tr>
      <w:tr w:rsidR="00DA3D9E" w:rsidRPr="00685203" w:rsidTr="00DA3D9E">
        <w:trPr>
          <w:trHeight w:val="369"/>
        </w:trPr>
        <w:tc>
          <w:tcPr>
            <w:tcW w:w="8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D9E" w:rsidRPr="00685203" w:rsidRDefault="00DA3D9E" w:rsidP="00DA3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D9E" w:rsidRPr="00DA3D9E" w:rsidRDefault="0099283F" w:rsidP="00DA3D9E">
            <w:pPr>
              <w:spacing w:after="0" w:line="240" w:lineRule="auto"/>
              <w:ind w:left="1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283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ООО "</w:t>
            </w:r>
            <w:proofErr w:type="spellStart"/>
            <w:r w:rsidRPr="0099283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Интегрос</w:t>
            </w:r>
            <w:proofErr w:type="spellEnd"/>
            <w:r w:rsidRPr="0099283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D9E" w:rsidRPr="00685203" w:rsidRDefault="0099283F" w:rsidP="00DA3D9E">
            <w:pPr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8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Россия, 454081, Челябинская область, ул. Артиллерийская, 102, оф. 18</w:t>
            </w:r>
          </w:p>
        </w:tc>
        <w:tc>
          <w:tcPr>
            <w:tcW w:w="29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D9E" w:rsidRPr="00685203" w:rsidRDefault="0099283F" w:rsidP="00DA3D9E">
            <w:pPr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8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Россия, 454081, Челябинская область, ул. Артиллерийская, 102, оф. 18</w:t>
            </w:r>
          </w:p>
        </w:tc>
      </w:tr>
      <w:tr w:rsidR="00DA3D9E" w:rsidRPr="00685203" w:rsidTr="00DA3D9E">
        <w:trPr>
          <w:trHeight w:val="369"/>
        </w:trPr>
        <w:tc>
          <w:tcPr>
            <w:tcW w:w="8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D9E" w:rsidRPr="00685203" w:rsidRDefault="00DA3D9E" w:rsidP="00DA3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D9E" w:rsidRPr="00DA3D9E" w:rsidRDefault="0099283F" w:rsidP="00DA3D9E">
            <w:pPr>
              <w:spacing w:after="0" w:line="240" w:lineRule="auto"/>
              <w:ind w:left="15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928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9928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РЕМиСТР</w:t>
            </w:r>
            <w:proofErr w:type="spellEnd"/>
            <w:r w:rsidRPr="009928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D9E" w:rsidRPr="008A7F67" w:rsidRDefault="0099283F" w:rsidP="00DA3D9E">
            <w:pPr>
              <w:spacing w:after="0" w:line="240" w:lineRule="auto"/>
              <w:ind w:righ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28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628403, Россия, Ханты-Мансийский Автономный округ - Югра, г. Сургут, </w:t>
            </w:r>
            <w:proofErr w:type="spellStart"/>
            <w:r w:rsidRPr="009928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9928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Ленина, д. 50, кв. 116</w:t>
            </w:r>
          </w:p>
        </w:tc>
        <w:tc>
          <w:tcPr>
            <w:tcW w:w="29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D9E" w:rsidRPr="00685203" w:rsidRDefault="0099283F" w:rsidP="00DA3D9E">
            <w:pPr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83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628403, Россия, Ханты-Мансийский Автономный округ - Югра, г. Сургут, </w:t>
            </w:r>
            <w:proofErr w:type="spellStart"/>
            <w:r w:rsidRPr="0099283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Pr="0099283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Ленина, д. 50, кв. 116</w:t>
            </w:r>
          </w:p>
        </w:tc>
      </w:tr>
      <w:tr w:rsidR="00DA3D9E" w:rsidRPr="00685203" w:rsidTr="00DA3D9E">
        <w:trPr>
          <w:trHeight w:val="369"/>
        </w:trPr>
        <w:tc>
          <w:tcPr>
            <w:tcW w:w="8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D9E" w:rsidRPr="00685203" w:rsidRDefault="00DA3D9E" w:rsidP="00DA3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D9E" w:rsidRPr="00DA3D9E" w:rsidRDefault="0099283F" w:rsidP="00DA3D9E">
            <w:pPr>
              <w:spacing w:after="0" w:line="240" w:lineRule="auto"/>
              <w:ind w:left="15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928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9928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ТюменьСвязь</w:t>
            </w:r>
            <w:proofErr w:type="spellEnd"/>
            <w:r w:rsidRPr="009928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D9E" w:rsidRPr="00685203" w:rsidRDefault="0099283F" w:rsidP="00DA3D9E">
            <w:pPr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E20">
              <w:rPr>
                <w:rFonts w:ascii="Times New Roman" w:eastAsia="Times New Roman" w:hAnsi="Times New Roman" w:cs="Times New Roman"/>
                <w:lang w:eastAsia="ru-RU"/>
              </w:rPr>
              <w:t>625037, Россия, Тюменская область, г. Тюмень, ул. Таврическая, д. 13а, офис 207</w:t>
            </w:r>
          </w:p>
        </w:tc>
        <w:tc>
          <w:tcPr>
            <w:tcW w:w="29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D9E" w:rsidRPr="00685203" w:rsidRDefault="0099283F" w:rsidP="00DA3D9E">
            <w:pPr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E20">
              <w:rPr>
                <w:rFonts w:ascii="Times New Roman" w:eastAsia="Times New Roman" w:hAnsi="Times New Roman" w:cs="Times New Roman"/>
                <w:lang w:eastAsia="ru-RU"/>
              </w:rPr>
              <w:t>625037, Россия, Тюменская область, г. Тюмень, ул. Таврическая, д. 13а, офис 207</w:t>
            </w:r>
          </w:p>
        </w:tc>
      </w:tr>
      <w:tr w:rsidR="00DA3D9E" w:rsidRPr="00685203" w:rsidTr="00DA3D9E">
        <w:trPr>
          <w:trHeight w:val="369"/>
        </w:trPr>
        <w:tc>
          <w:tcPr>
            <w:tcW w:w="8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D9E" w:rsidRPr="00685203" w:rsidRDefault="00DA3D9E" w:rsidP="00DA3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D9E" w:rsidRPr="00DA3D9E" w:rsidRDefault="0099283F" w:rsidP="00DA3D9E">
            <w:pPr>
              <w:spacing w:after="0" w:line="240" w:lineRule="auto"/>
              <w:ind w:left="1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283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ООО " Атлант"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D9E" w:rsidRPr="00685203" w:rsidRDefault="0099283F" w:rsidP="00DA3D9E">
            <w:pPr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E20">
              <w:rPr>
                <w:rFonts w:ascii="Times New Roman" w:eastAsia="Times New Roman" w:hAnsi="Times New Roman" w:cs="Times New Roman"/>
                <w:lang w:eastAsia="ru-RU"/>
              </w:rPr>
              <w:t>625003, Россия, Тюменская обл., г. Тюмень, ул. Володарского, д. 22</w:t>
            </w:r>
          </w:p>
        </w:tc>
        <w:tc>
          <w:tcPr>
            <w:tcW w:w="29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D9E" w:rsidRPr="00685203" w:rsidRDefault="0099283F" w:rsidP="00DA3D9E">
            <w:pPr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E20">
              <w:rPr>
                <w:rFonts w:ascii="Times New Roman" w:eastAsia="Times New Roman" w:hAnsi="Times New Roman" w:cs="Times New Roman"/>
                <w:lang w:eastAsia="ru-RU"/>
              </w:rPr>
              <w:t>625003, Россия, Тюменская обл., г. Тюмень, ул. Володарского, д. 22</w:t>
            </w:r>
          </w:p>
        </w:tc>
      </w:tr>
    </w:tbl>
    <w:p w:rsidR="00DA3D9E" w:rsidRPr="00685203" w:rsidRDefault="00DA3D9E" w:rsidP="00DA3D9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52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DA3D9E" w:rsidRPr="00685203" w:rsidRDefault="00DA3D9E" w:rsidP="00DA3D9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52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2. Решение о допуске к участию </w:t>
      </w:r>
      <w:proofErr w:type="spellStart"/>
      <w:r w:rsidRPr="006852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="00992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запросе</w:t>
      </w:r>
      <w:proofErr w:type="spellEnd"/>
      <w:r w:rsidR="00992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предложений</w:t>
      </w:r>
      <w:r w:rsidRPr="006852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или об отказе в допуске к участию в </w:t>
      </w:r>
      <w:r w:rsidR="00992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запросе предложений </w:t>
      </w:r>
      <w:r w:rsidRPr="006852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(с обоснованием такого решения)</w:t>
      </w:r>
    </w:p>
    <w:p w:rsidR="00DA3D9E" w:rsidRPr="00685203" w:rsidRDefault="0099283F" w:rsidP="00DA3D9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Закупочная</w:t>
      </w:r>
      <w:r w:rsidR="00DA3D9E" w:rsidRPr="00685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рассмотрела заявки на участие в открытом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запросе предложений</w:t>
      </w:r>
      <w:r w:rsidR="00DA3D9E" w:rsidRPr="00685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требованиями и условиями, установленным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закупочной </w:t>
      </w:r>
      <w:r w:rsidRPr="0068520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документации</w:t>
      </w:r>
      <w:r w:rsidR="00DA3D9E" w:rsidRPr="00685203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приняла решение:</w:t>
      </w:r>
    </w:p>
    <w:p w:rsidR="00DA3D9E" w:rsidRDefault="00DA3D9E" w:rsidP="00DA3D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3D9E" w:rsidRPr="00685203" w:rsidRDefault="00DA3D9E" w:rsidP="00DA3D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2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2.1. Отказать в допуске к участию в </w:t>
      </w:r>
      <w:r w:rsidR="00992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запросе предложений</w:t>
      </w:r>
      <w:r w:rsidRPr="006852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следующим претендентам, подавшим заявки на участие в </w:t>
      </w:r>
      <w:r w:rsidR="00992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запросе предложений</w:t>
      </w:r>
      <w:r w:rsidRPr="006852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99283F" w:rsidRPr="00685203" w:rsidRDefault="00DA3D9E" w:rsidP="009928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2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852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Лот № 1. </w:t>
      </w:r>
      <w:r w:rsidR="00992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="0099283F" w:rsidRPr="00992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ыполнение работ по реконструкции системы охранного телевидения на объектах Тобольского ТПО филиала ОАО «</w:t>
      </w:r>
      <w:proofErr w:type="spellStart"/>
      <w:r w:rsidR="0099283F" w:rsidRPr="00992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Тюменьэнерго</w:t>
      </w:r>
      <w:proofErr w:type="spellEnd"/>
      <w:r w:rsidR="0099283F" w:rsidRPr="00992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Тюменские распределительные сети (ПС Горная, КС-8)</w:t>
      </w:r>
    </w:p>
    <w:tbl>
      <w:tblPr>
        <w:tblW w:w="1006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698"/>
        <w:gridCol w:w="6516"/>
      </w:tblGrid>
      <w:tr w:rsidR="00DA3D9E" w:rsidRPr="00685203" w:rsidTr="000B25AB">
        <w:trPr>
          <w:trHeight w:val="227"/>
          <w:tblHeader/>
        </w:trPr>
        <w:tc>
          <w:tcPr>
            <w:tcW w:w="8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D9E" w:rsidRPr="00685203" w:rsidRDefault="00DA3D9E" w:rsidP="0095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2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№ п/п</w:t>
            </w:r>
          </w:p>
        </w:tc>
        <w:tc>
          <w:tcPr>
            <w:tcW w:w="26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D9E" w:rsidRPr="00685203" w:rsidRDefault="00DA3D9E" w:rsidP="0095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2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претендента</w:t>
            </w:r>
          </w:p>
        </w:tc>
        <w:tc>
          <w:tcPr>
            <w:tcW w:w="651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D9E" w:rsidRPr="00685203" w:rsidRDefault="00DA3D9E" w:rsidP="0095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2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Обоснование принятого решения</w:t>
            </w:r>
          </w:p>
        </w:tc>
      </w:tr>
      <w:tr w:rsidR="008A7F67" w:rsidRPr="00685203" w:rsidTr="000B25AB">
        <w:trPr>
          <w:trHeight w:val="369"/>
        </w:trPr>
        <w:tc>
          <w:tcPr>
            <w:tcW w:w="8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F67" w:rsidRPr="00685203" w:rsidRDefault="0099283F" w:rsidP="008A7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8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F67" w:rsidRDefault="008A7F67" w:rsidP="008A7F6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7F67" w:rsidRPr="00DB3006" w:rsidRDefault="00DB3006" w:rsidP="008A7F67">
            <w:pPr>
              <w:spacing w:after="0" w:line="240" w:lineRule="auto"/>
              <w:ind w:right="19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ООО </w:t>
            </w:r>
            <w:r w:rsidR="00DD7608" w:rsidRPr="00DB300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"</w:t>
            </w:r>
            <w:proofErr w:type="spellStart"/>
            <w:r w:rsidR="00DD7608" w:rsidRPr="00DB300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ТюменьСвязь</w:t>
            </w:r>
            <w:proofErr w:type="spellEnd"/>
            <w:r w:rsidR="00DD7608" w:rsidRPr="00DB300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4859" w:rsidRDefault="00DD7608" w:rsidP="00160B1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основании п.3.9.2.6</w:t>
            </w:r>
            <w:r w:rsidR="008A7F67" w:rsidRPr="00F81B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(б)</w:t>
            </w:r>
            <w:r w:rsidR="008A7F67" w:rsidRPr="00F248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Закупочной</w:t>
            </w:r>
            <w:r w:rsidR="00DB3006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документации, так как </w:t>
            </w:r>
            <w:r w:rsidRPr="00DD7608">
              <w:rPr>
                <w:rFonts w:ascii="Times New Roman" w:eastAsia="Calibri" w:hAnsi="Times New Roman" w:cs="Times New Roman"/>
                <w:sz w:val="24"/>
                <w:szCs w:val="24"/>
              </w:rPr>
              <w:t>Участник не подтвердил право и квалификацию своих специалистов, которых планирует привлекать к выполнению работ, связанных с выполнением Договора, а именно: в составе Заявки Участником предоставлены протоколы проверки знаний и удостоверения по ТБ по проверке знаний норма и правил при эксплуатации электроустановок до и выше 1000В работников с истекшим сроком действия (15.08.2015г. и 20.08.2015г)</w:t>
            </w:r>
            <w:r w:rsidR="00DB3006">
              <w:rPr>
                <w:rFonts w:ascii="Times New Roman" w:eastAsia="Calibri" w:hAnsi="Times New Roman" w:cs="Times New Roman"/>
                <w:sz w:val="24"/>
                <w:szCs w:val="24"/>
              </w:rPr>
              <w:t>, что</w:t>
            </w:r>
            <w:r w:rsidR="00F24859" w:rsidRPr="00F248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3006" w:rsidRPr="00F24859">
              <w:rPr>
                <w:rFonts w:ascii="Times New Roman" w:hAnsi="Times New Roman" w:cs="Times New Roman"/>
                <w:sz w:val="24"/>
                <w:szCs w:val="24"/>
              </w:rPr>
              <w:t>не соответствуе</w:t>
            </w:r>
            <w:r w:rsidR="00DB3006">
              <w:rPr>
                <w:rFonts w:ascii="Times New Roman" w:hAnsi="Times New Roman" w:cs="Times New Roman"/>
                <w:sz w:val="24"/>
                <w:szCs w:val="24"/>
              </w:rPr>
              <w:t>т требованиям, указанным в п. 30.4.2</w:t>
            </w:r>
            <w:r w:rsidR="00DB3006" w:rsidRPr="00F24859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Информационной карты </w:t>
            </w:r>
            <w:r w:rsidR="00DB3006">
              <w:rPr>
                <w:rFonts w:ascii="Times New Roman" w:hAnsi="Times New Roman" w:cs="Times New Roman"/>
                <w:sz w:val="24"/>
                <w:szCs w:val="24"/>
              </w:rPr>
              <w:t>Закупочной</w:t>
            </w:r>
            <w:r w:rsidR="00DB3006" w:rsidRPr="00F24859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документации</w:t>
            </w:r>
          </w:p>
          <w:p w:rsidR="008A7F67" w:rsidRPr="00F24859" w:rsidRDefault="00DD7608" w:rsidP="00DD760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основании п.3.9.2.6 (в</w:t>
            </w:r>
            <w:r w:rsidR="00F24859" w:rsidRPr="00F81B3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F24859" w:rsidRPr="00F248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7608">
              <w:rPr>
                <w:rFonts w:ascii="Times New Roman" w:hAnsi="Times New Roman" w:cs="Times New Roman"/>
                <w:sz w:val="24"/>
                <w:szCs w:val="24"/>
              </w:rPr>
              <w:t xml:space="preserve">Закупочной документации, </w:t>
            </w:r>
            <w:r w:rsidRPr="00DD7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 как в отношении участника получено отрицательное заключение СЭБ ОАО «</w:t>
            </w:r>
            <w:proofErr w:type="spellStart"/>
            <w:r w:rsidRPr="00DD7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DD7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на предмет благонадежности: ус</w:t>
            </w:r>
            <w:bookmarkStart w:id="0" w:name="_GoBack"/>
            <w:bookmarkEnd w:id="0"/>
            <w:r w:rsidRPr="00DD7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тановлен факт предоставления Участником недостоверных сведений, что 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соответствует требованиям п. 29.14</w:t>
            </w:r>
            <w:r w:rsidRPr="00DD7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(н) Информационной карты Закупочной документации.</w:t>
            </w:r>
          </w:p>
        </w:tc>
      </w:tr>
      <w:tr w:rsidR="00DB3006" w:rsidRPr="00685203" w:rsidTr="000B25AB">
        <w:trPr>
          <w:trHeight w:val="369"/>
        </w:trPr>
        <w:tc>
          <w:tcPr>
            <w:tcW w:w="8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006" w:rsidRDefault="00DB3006" w:rsidP="008A7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8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006" w:rsidRPr="00DB3006" w:rsidRDefault="00DB3006" w:rsidP="008A7F6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300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ООО " Атлант"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006" w:rsidRPr="00DB3006" w:rsidRDefault="00DB3006" w:rsidP="00DB3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0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 основании п.3.9.2.6 (б) </w:t>
            </w:r>
            <w:r w:rsidRPr="00DB3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Закупочной документации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так как </w:t>
            </w:r>
            <w:r w:rsidRPr="00DB3006">
              <w:rPr>
                <w:rFonts w:ascii="Times New Roman" w:eastAsia="Calibri" w:hAnsi="Times New Roman" w:cs="Times New Roman"/>
                <w:sz w:val="24"/>
                <w:szCs w:val="24"/>
              </w:rPr>
              <w:t>Участник не подтвердил право и квалификацию своих специалистов, которых планирует привлекать к выполнению работ, связанных с выполнением Договора, а именно: в</w:t>
            </w:r>
            <w:r w:rsidRPr="00DB3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составе Заявки отсутствуют протоколы проверки знаний и удостоверения по ТБ по проверке знаний норма и правил при эксплуатации электроустановок до и выше 1000В, что не соответствует требованиям п.30.4.2 Информационной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карты Закупочной документации.</w:t>
            </w:r>
          </w:p>
          <w:p w:rsidR="00DB3006" w:rsidRPr="00DB3006" w:rsidRDefault="00DB3006" w:rsidP="00DB3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 основании п.3.9.2.6 </w:t>
            </w:r>
            <w:r w:rsidRPr="00DB30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(а)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B3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очной документации, так как в</w:t>
            </w:r>
            <w:r w:rsidRPr="00DB3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отношении Участника получено отрицательное заключение СЭБ АО «</w:t>
            </w:r>
            <w:proofErr w:type="spellStart"/>
            <w:r w:rsidRPr="00DB3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DB3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на предмет благонадежности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деятельность</w:t>
            </w:r>
            <w:r w:rsidRPr="00DB3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Участника за последний завершившийся год убыточна, что не соответствует п.29.14 (в) Информационной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карты Закупочной документации.</w:t>
            </w:r>
          </w:p>
        </w:tc>
      </w:tr>
    </w:tbl>
    <w:p w:rsidR="00DA3D9E" w:rsidRPr="00685203" w:rsidRDefault="00DA3D9E" w:rsidP="008A7F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2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DA3D9E" w:rsidRPr="00DE28D6" w:rsidRDefault="00DA3D9E" w:rsidP="00DA3D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52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2.2. Допустить к участию в </w:t>
      </w:r>
      <w:r w:rsidR="00DB30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запросе предложений</w:t>
      </w:r>
      <w:r w:rsidRPr="006852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признать участниками </w:t>
      </w:r>
      <w:r w:rsidR="00DB30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запроса предложений</w:t>
      </w:r>
      <w:r w:rsidRPr="006852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следующих претендентов, подавших заявки на участие в </w:t>
      </w:r>
      <w:r w:rsidR="00DB30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запросе предложений</w:t>
      </w:r>
      <w:r w:rsidRPr="006852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DB3006" w:rsidRPr="00685203" w:rsidRDefault="00DA3D9E" w:rsidP="00DB3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2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852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Лот № 1. </w:t>
      </w:r>
      <w:r w:rsidR="00DB30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="00DB3006" w:rsidRPr="00992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ыполнение работ по реконструкции системы охранного телевидения на объектах Тобольского ТПО филиала ОАО «</w:t>
      </w:r>
      <w:proofErr w:type="spellStart"/>
      <w:r w:rsidR="00DB3006" w:rsidRPr="00992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Тюменьэнерго</w:t>
      </w:r>
      <w:proofErr w:type="spellEnd"/>
      <w:r w:rsidR="00DB3006" w:rsidRPr="00992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Тюменские распределительные сети (ПС Горная, КС-8)</w:t>
      </w:r>
    </w:p>
    <w:p w:rsidR="008A7F67" w:rsidRDefault="008A7F67" w:rsidP="008A7F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08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8954"/>
      </w:tblGrid>
      <w:tr w:rsidR="00DA3D9E" w:rsidRPr="00685203" w:rsidTr="008A7F67">
        <w:trPr>
          <w:trHeight w:val="227"/>
          <w:tblHeader/>
        </w:trPr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D9E" w:rsidRPr="00685203" w:rsidRDefault="00DA3D9E" w:rsidP="008A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2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89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3D9E" w:rsidRPr="00685203" w:rsidRDefault="00DA3D9E" w:rsidP="008A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2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претендента</w:t>
            </w:r>
          </w:p>
        </w:tc>
      </w:tr>
      <w:tr w:rsidR="008A7F67" w:rsidRPr="00685203" w:rsidTr="008A7F67">
        <w:trPr>
          <w:trHeight w:val="369"/>
        </w:trPr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7F67" w:rsidRPr="00685203" w:rsidRDefault="00DB3006" w:rsidP="008A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F67" w:rsidRPr="00DA3D9E" w:rsidRDefault="00DB3006" w:rsidP="008A7F67">
            <w:pPr>
              <w:spacing w:after="0" w:line="240" w:lineRule="auto"/>
              <w:ind w:left="1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30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ООО "</w:t>
            </w:r>
            <w:proofErr w:type="spellStart"/>
            <w:r w:rsidRPr="00DB30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Интегрос</w:t>
            </w:r>
            <w:proofErr w:type="spellEnd"/>
            <w:r w:rsidRPr="00DB300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"</w:t>
            </w:r>
          </w:p>
        </w:tc>
      </w:tr>
      <w:tr w:rsidR="00936213" w:rsidRPr="00685203" w:rsidTr="008A7F67">
        <w:trPr>
          <w:trHeight w:val="369"/>
        </w:trPr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6213" w:rsidRPr="00685203" w:rsidRDefault="00DB3006" w:rsidP="008A7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213" w:rsidRPr="00936213" w:rsidRDefault="00936213" w:rsidP="00936213">
            <w:pPr>
              <w:spacing w:after="0" w:line="240" w:lineRule="auto"/>
              <w:ind w:left="1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936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РЕМиСТР</w:t>
            </w:r>
            <w:proofErr w:type="spellEnd"/>
            <w:r w:rsidRPr="009362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</w:p>
        </w:tc>
      </w:tr>
    </w:tbl>
    <w:p w:rsidR="004C16FA" w:rsidRPr="00D66CD7" w:rsidRDefault="004C16FA" w:rsidP="00B2508D">
      <w:pPr>
        <w:tabs>
          <w:tab w:val="left" w:pos="426"/>
        </w:tabs>
        <w:spacing w:after="0" w:line="240" w:lineRule="auto"/>
        <w:ind w:right="-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859" w:rsidRDefault="00F24859" w:rsidP="00F248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52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3. Результаты голосования </w:t>
      </w:r>
      <w:r w:rsidR="00DB30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закупочной</w:t>
      </w:r>
      <w:r w:rsidRPr="006852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комиссии</w:t>
      </w:r>
    </w:p>
    <w:p w:rsidR="00F24859" w:rsidRPr="00685203" w:rsidRDefault="00F24859" w:rsidP="00F24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3006" w:rsidRPr="00685203" w:rsidRDefault="00F24859" w:rsidP="00DB3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2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Лот № 1. </w:t>
      </w:r>
      <w:r w:rsidR="00DB30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="00DB3006" w:rsidRPr="00992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ыполнение работ по реконструкции системы охранного телевидения на объектах Тобольского ТПО филиала ОАО «</w:t>
      </w:r>
      <w:proofErr w:type="spellStart"/>
      <w:r w:rsidR="00DB3006" w:rsidRPr="00992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Тюменьэнерго</w:t>
      </w:r>
      <w:proofErr w:type="spellEnd"/>
      <w:r w:rsidR="00DB3006" w:rsidRPr="00992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Тюменские распределительные сети (ПС Горная, КС-8)</w:t>
      </w:r>
    </w:p>
    <w:p w:rsidR="00F24859" w:rsidRDefault="00F24859" w:rsidP="00DB30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4859" w:rsidRPr="00685203" w:rsidRDefault="00F24859" w:rsidP="00F24859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</w:t>
      </w:r>
      <w:r w:rsidRPr="00530C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F46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закупочной</w:t>
      </w:r>
      <w:r w:rsidRPr="006852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комиссии:</w:t>
      </w:r>
    </w:p>
    <w:tbl>
      <w:tblPr>
        <w:tblW w:w="0" w:type="auto"/>
        <w:tblInd w:w="6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6"/>
        <w:gridCol w:w="4828"/>
      </w:tblGrid>
      <w:tr w:rsidR="00F24859" w:rsidRPr="00685203" w:rsidTr="00954FF4">
        <w:trPr>
          <w:trHeight w:val="393"/>
        </w:trPr>
        <w:tc>
          <w:tcPr>
            <w:tcW w:w="7381" w:type="dxa"/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F24859" w:rsidRPr="00685203" w:rsidRDefault="00F24859" w:rsidP="00954FF4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Сорокин В.Г</w:t>
            </w:r>
            <w:r w:rsidRPr="00685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1" w:type="dxa"/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F24859" w:rsidRPr="00685203" w:rsidRDefault="00F24859" w:rsidP="00954FF4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</w:tbl>
    <w:p w:rsidR="00F24859" w:rsidRPr="00685203" w:rsidRDefault="00F24859" w:rsidP="00F24859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2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Члены </w:t>
      </w:r>
      <w:r w:rsidR="008F46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закупочной</w:t>
      </w:r>
      <w:r w:rsidRPr="006852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комиссии:</w:t>
      </w:r>
    </w:p>
    <w:tbl>
      <w:tblPr>
        <w:tblW w:w="0" w:type="auto"/>
        <w:tblInd w:w="6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81"/>
      </w:tblGrid>
      <w:tr w:rsidR="00F24859" w:rsidRPr="00685203" w:rsidTr="004E7666">
        <w:trPr>
          <w:trHeight w:val="393"/>
        </w:trPr>
        <w:tc>
          <w:tcPr>
            <w:tcW w:w="4713" w:type="dxa"/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F24859" w:rsidRPr="00685203" w:rsidRDefault="00F24859" w:rsidP="00954FF4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Романюк С.Н.</w:t>
            </w:r>
          </w:p>
        </w:tc>
        <w:tc>
          <w:tcPr>
            <w:tcW w:w="4881" w:type="dxa"/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F24859" w:rsidRPr="00685203" w:rsidRDefault="00F24859" w:rsidP="00954FF4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ОТСУТСТВОВАЛ (Не выступал)</w:t>
            </w:r>
          </w:p>
        </w:tc>
      </w:tr>
      <w:tr w:rsidR="00F24859" w:rsidRPr="00685203" w:rsidTr="004E7666">
        <w:trPr>
          <w:trHeight w:val="393"/>
        </w:trPr>
        <w:tc>
          <w:tcPr>
            <w:tcW w:w="4713" w:type="dxa"/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F24859" w:rsidRPr="00685203" w:rsidRDefault="00F24859" w:rsidP="00954FF4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Шевцов С.А.</w:t>
            </w:r>
          </w:p>
        </w:tc>
        <w:tc>
          <w:tcPr>
            <w:tcW w:w="4881" w:type="dxa"/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F24859" w:rsidRPr="00685203" w:rsidRDefault="00F24859" w:rsidP="00954FF4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4E7666" w:rsidRPr="00685203" w:rsidTr="004E7666">
        <w:trPr>
          <w:trHeight w:val="393"/>
        </w:trPr>
        <w:tc>
          <w:tcPr>
            <w:tcW w:w="4713" w:type="dxa"/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4E7666" w:rsidRPr="00685203" w:rsidRDefault="004E7666" w:rsidP="004E7666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Худяков С.М.</w:t>
            </w:r>
          </w:p>
        </w:tc>
        <w:tc>
          <w:tcPr>
            <w:tcW w:w="4881" w:type="dxa"/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4E7666" w:rsidRPr="00685203" w:rsidRDefault="004E7666" w:rsidP="004E7666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ОТСУТСТВОВАЛ (Не выступал)</w:t>
            </w:r>
          </w:p>
        </w:tc>
      </w:tr>
      <w:tr w:rsidR="004E7666" w:rsidRPr="00685203" w:rsidTr="004E7666">
        <w:trPr>
          <w:trHeight w:val="393"/>
        </w:trPr>
        <w:tc>
          <w:tcPr>
            <w:tcW w:w="4713" w:type="dxa"/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4E7666" w:rsidRPr="00685203" w:rsidRDefault="004E7666" w:rsidP="004E7666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 В.С.</w:t>
            </w:r>
          </w:p>
        </w:tc>
        <w:tc>
          <w:tcPr>
            <w:tcW w:w="4881" w:type="dxa"/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4E7666" w:rsidRPr="00685203" w:rsidRDefault="004E7666" w:rsidP="004E7666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4E7666" w:rsidRPr="00685203" w:rsidTr="004E7666">
        <w:trPr>
          <w:trHeight w:val="393"/>
        </w:trPr>
        <w:tc>
          <w:tcPr>
            <w:tcW w:w="4713" w:type="dxa"/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4E7666" w:rsidRPr="00685203" w:rsidRDefault="005B2914" w:rsidP="004E7666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Кантышев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К.В</w:t>
            </w:r>
            <w:r w:rsidR="004E7666" w:rsidRPr="00685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81" w:type="dxa"/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4E7666" w:rsidRPr="00685203" w:rsidRDefault="005B2914" w:rsidP="005B2914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r w:rsidR="004E7666" w:rsidRPr="00685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(Не выступал)</w:t>
            </w:r>
          </w:p>
        </w:tc>
      </w:tr>
      <w:tr w:rsidR="004E7666" w:rsidRPr="00685203" w:rsidTr="004E7666">
        <w:trPr>
          <w:trHeight w:val="393"/>
        </w:trPr>
        <w:tc>
          <w:tcPr>
            <w:tcW w:w="4713" w:type="dxa"/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4E7666" w:rsidRPr="00685203" w:rsidRDefault="004E7666" w:rsidP="004E7666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Горбунова Т.Н.</w:t>
            </w:r>
          </w:p>
        </w:tc>
        <w:tc>
          <w:tcPr>
            <w:tcW w:w="4881" w:type="dxa"/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4E7666" w:rsidRPr="00685203" w:rsidRDefault="004E7666" w:rsidP="004E7666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4E7666" w:rsidRPr="00685203" w:rsidTr="004E7666">
        <w:trPr>
          <w:trHeight w:val="393"/>
        </w:trPr>
        <w:tc>
          <w:tcPr>
            <w:tcW w:w="4713" w:type="dxa"/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4E7666" w:rsidRPr="00685203" w:rsidRDefault="004E7666" w:rsidP="004E7666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Тургина Н.И.</w:t>
            </w:r>
          </w:p>
        </w:tc>
        <w:tc>
          <w:tcPr>
            <w:tcW w:w="4881" w:type="dxa"/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4E7666" w:rsidRPr="00685203" w:rsidRDefault="004E7666" w:rsidP="004E7666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4E7666" w:rsidRPr="00685203" w:rsidTr="004E7666">
        <w:trPr>
          <w:trHeight w:val="393"/>
        </w:trPr>
        <w:tc>
          <w:tcPr>
            <w:tcW w:w="4713" w:type="dxa"/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4E7666" w:rsidRPr="00685203" w:rsidRDefault="004E7666" w:rsidP="004E7666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Заремба В.В.</w:t>
            </w:r>
          </w:p>
        </w:tc>
        <w:tc>
          <w:tcPr>
            <w:tcW w:w="4881" w:type="dxa"/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4E7666" w:rsidRPr="00685203" w:rsidRDefault="004E7666" w:rsidP="004E7666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</w:tbl>
    <w:p w:rsidR="00F24859" w:rsidRPr="00685203" w:rsidRDefault="00F24859" w:rsidP="00F2485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203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tbl>
      <w:tblPr>
        <w:tblW w:w="6820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2139"/>
      </w:tblGrid>
      <w:tr w:rsidR="00F24859" w:rsidRPr="00685203" w:rsidTr="00F24859">
        <w:tc>
          <w:tcPr>
            <w:tcW w:w="68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4859" w:rsidRPr="00685203" w:rsidRDefault="00F24859" w:rsidP="00F24859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</w:t>
            </w:r>
            <w:r w:rsidRPr="00530C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DB30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закупочной</w:t>
            </w:r>
            <w:r w:rsidRPr="006852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комиссии:</w:t>
            </w:r>
          </w:p>
          <w:p w:rsidR="00F24859" w:rsidRDefault="00F24859" w:rsidP="00F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24859" w:rsidRPr="00685203" w:rsidTr="00F24859">
        <w:tc>
          <w:tcPr>
            <w:tcW w:w="468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4859" w:rsidRDefault="00F24859" w:rsidP="00F24859">
            <w:pPr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859" w:rsidRDefault="00F24859" w:rsidP="00F24859">
            <w:pPr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</w:t>
            </w:r>
          </w:p>
        </w:tc>
        <w:tc>
          <w:tcPr>
            <w:tcW w:w="2139" w:type="dxa"/>
          </w:tcPr>
          <w:p w:rsidR="00F24859" w:rsidRDefault="00F24859" w:rsidP="00F24859">
            <w:pPr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Сорокин В.Г</w:t>
            </w:r>
            <w:r w:rsidRPr="00685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24859" w:rsidRPr="00685203" w:rsidTr="00F24859">
        <w:tc>
          <w:tcPr>
            <w:tcW w:w="68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859" w:rsidRDefault="00F24859" w:rsidP="00F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24859" w:rsidRDefault="00F24859" w:rsidP="00F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2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Члены </w:t>
            </w:r>
            <w:r w:rsidR="00DB30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закупочной</w:t>
            </w:r>
            <w:r w:rsidRPr="006852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комиссии:</w:t>
            </w:r>
          </w:p>
          <w:p w:rsidR="00F24859" w:rsidRPr="00685203" w:rsidRDefault="00F24859" w:rsidP="0095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4859" w:rsidRPr="00685203" w:rsidTr="00F24859">
        <w:tc>
          <w:tcPr>
            <w:tcW w:w="468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859" w:rsidRPr="00685203" w:rsidRDefault="00F24859" w:rsidP="00954FF4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2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859" w:rsidRPr="00685203" w:rsidRDefault="00F24859" w:rsidP="00954FF4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Шевцов С.А.</w:t>
            </w:r>
          </w:p>
        </w:tc>
      </w:tr>
      <w:tr w:rsidR="00F24859" w:rsidRPr="00685203" w:rsidTr="00F24859">
        <w:tc>
          <w:tcPr>
            <w:tcW w:w="468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859" w:rsidRPr="00685203" w:rsidRDefault="00F24859" w:rsidP="00954FF4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2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914" w:rsidRPr="005B2914" w:rsidRDefault="004E7666" w:rsidP="00954FF4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 В.С.</w:t>
            </w:r>
          </w:p>
        </w:tc>
      </w:tr>
      <w:tr w:rsidR="005B2914" w:rsidRPr="00685203" w:rsidTr="00F24859">
        <w:tc>
          <w:tcPr>
            <w:tcW w:w="468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914" w:rsidRPr="00685203" w:rsidRDefault="005B2914" w:rsidP="00954FF4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914" w:rsidRPr="00685203" w:rsidRDefault="005B2914" w:rsidP="00954FF4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Кантышев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К.В.</w:t>
            </w:r>
          </w:p>
        </w:tc>
      </w:tr>
      <w:tr w:rsidR="00F24859" w:rsidRPr="00685203" w:rsidTr="00F24859">
        <w:tc>
          <w:tcPr>
            <w:tcW w:w="468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859" w:rsidRPr="00685203" w:rsidRDefault="00F24859" w:rsidP="00954FF4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2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859" w:rsidRPr="00685203" w:rsidRDefault="00F24859" w:rsidP="00954FF4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Тургина Н.И.</w:t>
            </w:r>
          </w:p>
        </w:tc>
      </w:tr>
      <w:tr w:rsidR="00421580" w:rsidRPr="00685203" w:rsidTr="00F24859">
        <w:tc>
          <w:tcPr>
            <w:tcW w:w="468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580" w:rsidRPr="00685203" w:rsidRDefault="00421580" w:rsidP="00954FF4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580" w:rsidRPr="00685203" w:rsidRDefault="00421580" w:rsidP="00954FF4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Горбунова Т.Н.</w:t>
            </w:r>
          </w:p>
        </w:tc>
      </w:tr>
      <w:tr w:rsidR="00F24859" w:rsidRPr="00685203" w:rsidTr="00F24859">
        <w:tc>
          <w:tcPr>
            <w:tcW w:w="468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859" w:rsidRPr="00F81B35" w:rsidRDefault="00F24859" w:rsidP="00954FF4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6852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F81B35" w:rsidRPr="00F81B3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Опросный лист</w:t>
            </w:r>
          </w:p>
        </w:tc>
        <w:tc>
          <w:tcPr>
            <w:tcW w:w="21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859" w:rsidRPr="00685203" w:rsidRDefault="00F24859" w:rsidP="00954FF4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Заремба В.В.</w:t>
            </w:r>
          </w:p>
        </w:tc>
      </w:tr>
    </w:tbl>
    <w:p w:rsidR="00F24859" w:rsidRPr="00685203" w:rsidRDefault="00F24859" w:rsidP="00F248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2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110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4429"/>
      </w:tblGrid>
      <w:tr w:rsidR="00F24859" w:rsidRPr="00685203" w:rsidTr="00954FF4">
        <w:tc>
          <w:tcPr>
            <w:tcW w:w="91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859" w:rsidRPr="00685203" w:rsidRDefault="00F24859" w:rsidP="00DB300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2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Секретарь </w:t>
            </w:r>
            <w:r w:rsidR="00DB30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закупочной</w:t>
            </w:r>
            <w:r w:rsidRPr="006852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комиссии:</w:t>
            </w:r>
          </w:p>
        </w:tc>
      </w:tr>
      <w:tr w:rsidR="00F24859" w:rsidRPr="00685203" w:rsidTr="00954FF4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859" w:rsidRPr="00685203" w:rsidRDefault="00F24859" w:rsidP="00954FF4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2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859" w:rsidRPr="00685203" w:rsidRDefault="00F24859" w:rsidP="00954FF4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Старченков Р.А.</w:t>
            </w:r>
          </w:p>
        </w:tc>
      </w:tr>
    </w:tbl>
    <w:p w:rsidR="00C0691E" w:rsidRDefault="00C0691E" w:rsidP="0064408A">
      <w:pP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0691E" w:rsidRDefault="00C0691E" w:rsidP="0064408A">
      <w:pP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0691E" w:rsidRDefault="00C0691E" w:rsidP="0064408A">
      <w:pP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C0691E" w:rsidSect="004C16FA">
      <w:pgSz w:w="11907" w:h="16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B2C98"/>
    <w:multiLevelType w:val="multilevel"/>
    <w:tmpl w:val="DD386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6178B5"/>
    <w:multiLevelType w:val="multilevel"/>
    <w:tmpl w:val="0B88C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2B760BC"/>
    <w:multiLevelType w:val="hybridMultilevel"/>
    <w:tmpl w:val="A0AEB36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57E32"/>
    <w:multiLevelType w:val="multilevel"/>
    <w:tmpl w:val="12A6E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8E727B3"/>
    <w:multiLevelType w:val="multilevel"/>
    <w:tmpl w:val="75CC7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9C86562"/>
    <w:multiLevelType w:val="multilevel"/>
    <w:tmpl w:val="52D8A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C4600BC"/>
    <w:multiLevelType w:val="hybridMultilevel"/>
    <w:tmpl w:val="9AA41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203A12"/>
    <w:multiLevelType w:val="hybridMultilevel"/>
    <w:tmpl w:val="F156F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A395C"/>
    <w:multiLevelType w:val="multilevel"/>
    <w:tmpl w:val="6CE64A7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314"/>
        </w:tabs>
        <w:ind w:left="131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674"/>
        </w:tabs>
        <w:ind w:left="360" w:firstLine="180"/>
      </w:pPr>
      <w:rPr>
        <w:rFonts w:hint="default"/>
        <w:b w:val="0"/>
        <w:i w:val="0"/>
        <w:color w:val="auto"/>
        <w:sz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276"/>
        </w:tabs>
        <w:ind w:left="142" w:firstLine="0"/>
      </w:pPr>
      <w:rPr>
        <w:rFonts w:hint="default"/>
        <w:b w:val="0"/>
        <w:i w:val="0"/>
        <w:color w:val="auto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9" w15:restartNumberingAfterBreak="0">
    <w:nsid w:val="4876251F"/>
    <w:multiLevelType w:val="multilevel"/>
    <w:tmpl w:val="C1521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99355F4"/>
    <w:multiLevelType w:val="hybridMultilevel"/>
    <w:tmpl w:val="52B0B28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1" w15:restartNumberingAfterBreak="0">
    <w:nsid w:val="4CD70FC4"/>
    <w:multiLevelType w:val="hybridMultilevel"/>
    <w:tmpl w:val="46FC8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0C44ED"/>
    <w:multiLevelType w:val="multilevel"/>
    <w:tmpl w:val="09BE17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CA82672"/>
    <w:multiLevelType w:val="hybridMultilevel"/>
    <w:tmpl w:val="33A4716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6D1469EE"/>
    <w:multiLevelType w:val="hybridMultilevel"/>
    <w:tmpl w:val="D8667B1C"/>
    <w:lvl w:ilvl="0" w:tplc="4A9477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E804FA"/>
    <w:multiLevelType w:val="multilevel"/>
    <w:tmpl w:val="2716C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360"/>
        </w:tabs>
        <w:ind w:left="360" w:hanging="18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3">
      <w:start w:val="1"/>
      <w:numFmt w:val="russianLow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4"/>
      </w:rPr>
    </w:lvl>
    <w:lvl w:ilvl="4">
      <w:start w:val="1"/>
      <w:numFmt w:val="russianLower"/>
      <w:pStyle w:val="a1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num w:numId="1">
    <w:abstractNumId w:val="12"/>
  </w:num>
  <w:num w:numId="2">
    <w:abstractNumId w:val="14"/>
  </w:num>
  <w:num w:numId="3">
    <w:abstractNumId w:val="5"/>
  </w:num>
  <w:num w:numId="4">
    <w:abstractNumId w:val="1"/>
  </w:num>
  <w:num w:numId="5">
    <w:abstractNumId w:val="13"/>
  </w:num>
  <w:num w:numId="6">
    <w:abstractNumId w:val="7"/>
  </w:num>
  <w:num w:numId="7">
    <w:abstractNumId w:val="11"/>
  </w:num>
  <w:num w:numId="8">
    <w:abstractNumId w:val="3"/>
  </w:num>
  <w:num w:numId="9">
    <w:abstractNumId w:val="0"/>
  </w:num>
  <w:num w:numId="10">
    <w:abstractNumId w:val="10"/>
  </w:num>
  <w:num w:numId="11">
    <w:abstractNumId w:val="15"/>
  </w:num>
  <w:num w:numId="12">
    <w:abstractNumId w:val="8"/>
  </w:num>
  <w:num w:numId="13">
    <w:abstractNumId w:val="6"/>
  </w:num>
  <w:num w:numId="14">
    <w:abstractNumId w:val="9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D55"/>
    <w:rsid w:val="0000361D"/>
    <w:rsid w:val="00032BC1"/>
    <w:rsid w:val="000B25AB"/>
    <w:rsid w:val="001312AC"/>
    <w:rsid w:val="00144E3C"/>
    <w:rsid w:val="00160A12"/>
    <w:rsid w:val="00160B18"/>
    <w:rsid w:val="001977F8"/>
    <w:rsid w:val="001C0D55"/>
    <w:rsid w:val="0033125B"/>
    <w:rsid w:val="00334FDB"/>
    <w:rsid w:val="003425A4"/>
    <w:rsid w:val="003D2551"/>
    <w:rsid w:val="00421580"/>
    <w:rsid w:val="004410B2"/>
    <w:rsid w:val="004C16FA"/>
    <w:rsid w:val="004E7666"/>
    <w:rsid w:val="005B090A"/>
    <w:rsid w:val="005B2914"/>
    <w:rsid w:val="00603487"/>
    <w:rsid w:val="0064408A"/>
    <w:rsid w:val="00693B06"/>
    <w:rsid w:val="006F7C6A"/>
    <w:rsid w:val="007F6C47"/>
    <w:rsid w:val="0087653C"/>
    <w:rsid w:val="008A7F67"/>
    <w:rsid w:val="008F468A"/>
    <w:rsid w:val="009246E0"/>
    <w:rsid w:val="00936213"/>
    <w:rsid w:val="0099283F"/>
    <w:rsid w:val="00A24697"/>
    <w:rsid w:val="00A61AAB"/>
    <w:rsid w:val="00AC1BE2"/>
    <w:rsid w:val="00AD1BEC"/>
    <w:rsid w:val="00B224B8"/>
    <w:rsid w:val="00B2508D"/>
    <w:rsid w:val="00BC0800"/>
    <w:rsid w:val="00BE5827"/>
    <w:rsid w:val="00C0691E"/>
    <w:rsid w:val="00CA656E"/>
    <w:rsid w:val="00CD0F53"/>
    <w:rsid w:val="00CE761E"/>
    <w:rsid w:val="00D66CD7"/>
    <w:rsid w:val="00D800AF"/>
    <w:rsid w:val="00DA0AB7"/>
    <w:rsid w:val="00DA3D9E"/>
    <w:rsid w:val="00DB3006"/>
    <w:rsid w:val="00DD7608"/>
    <w:rsid w:val="00E31129"/>
    <w:rsid w:val="00E735C0"/>
    <w:rsid w:val="00F116D5"/>
    <w:rsid w:val="00F24859"/>
    <w:rsid w:val="00F366EB"/>
    <w:rsid w:val="00F81B35"/>
    <w:rsid w:val="00F9787E"/>
    <w:rsid w:val="00FE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52618E-BDB4-4B32-83E1-0E424648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</w:style>
  <w:style w:type="paragraph" w:styleId="1">
    <w:name w:val="heading 1"/>
    <w:aliases w:val="H1,co,heading 1,Document Header1,Заголовок параграфа (1.),Section,Section Heading,level2 hdg,h1,Level 1 Topic Heading,app heading 1,ITT t1,II+,I,H11,H12,H13,H14,H15,H16,H17,H18,H111,H121,H131,H141,H151,H161,H171,H19,H112,H122,H132,H142,H152"/>
    <w:basedOn w:val="a2"/>
    <w:next w:val="a2"/>
    <w:link w:val="10"/>
    <w:qFormat/>
    <w:rsid w:val="008A7F67"/>
    <w:pPr>
      <w:keepNext/>
      <w:keepLines/>
      <w:pageBreakBefore/>
      <w:numPr>
        <w:numId w:val="12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paragraph" w:styleId="2">
    <w:name w:val="heading 2"/>
    <w:aliases w:val="Заголовок 1 + Times New Roman,14 пт,Перед:  0 пт,После:  0 пт Знак,12 пт,После:  0 пт,H2,H2 Знак,Заголовок 21,2,h2,Б2,RTC,iz2,Numbered text 3,HD2,heading 2,Heading 2 Hidden,Gliederung2,Gliederung,Indented Heading,H21,H22,H23"/>
    <w:basedOn w:val="a2"/>
    <w:next w:val="a2"/>
    <w:link w:val="20"/>
    <w:qFormat/>
    <w:rsid w:val="008A7F67"/>
    <w:pPr>
      <w:keepNext/>
      <w:numPr>
        <w:ilvl w:val="1"/>
        <w:numId w:val="12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Таблица шапка"/>
    <w:basedOn w:val="a2"/>
    <w:rsid w:val="009246E0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7">
    <w:name w:val="Таблица текст"/>
    <w:basedOn w:val="a2"/>
    <w:rsid w:val="009246E0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List Paragraph"/>
    <w:basedOn w:val="a2"/>
    <w:uiPriority w:val="34"/>
    <w:qFormat/>
    <w:rsid w:val="00DA0AB7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unhideWhenUsed/>
    <w:rsid w:val="00603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3"/>
    <w:link w:val="a9"/>
    <w:uiPriority w:val="99"/>
    <w:semiHidden/>
    <w:rsid w:val="00603487"/>
    <w:rPr>
      <w:rFonts w:ascii="Segoe UI" w:hAnsi="Segoe UI" w:cs="Segoe UI"/>
      <w:sz w:val="18"/>
      <w:szCs w:val="18"/>
    </w:rPr>
  </w:style>
  <w:style w:type="character" w:styleId="ab">
    <w:name w:val="Hyperlink"/>
    <w:basedOn w:val="a3"/>
    <w:uiPriority w:val="99"/>
    <w:semiHidden/>
    <w:unhideWhenUsed/>
    <w:rsid w:val="003D2551"/>
    <w:rPr>
      <w:color w:val="0000FF"/>
      <w:u w:val="single"/>
    </w:rPr>
  </w:style>
  <w:style w:type="paragraph" w:customStyle="1" w:styleId="ConsPlusNormal">
    <w:name w:val="ConsPlusNormal"/>
    <w:rsid w:val="00FE69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JurTerm">
    <w:name w:val="ConsPlusJurTerm"/>
    <w:uiPriority w:val="99"/>
    <w:rsid w:val="00FE69F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styleId="ac">
    <w:name w:val="Normal (Web)"/>
    <w:basedOn w:val="a2"/>
    <w:uiPriority w:val="99"/>
    <w:semiHidden/>
    <w:unhideWhenUsed/>
    <w:rsid w:val="00C06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3"/>
    <w:uiPriority w:val="22"/>
    <w:qFormat/>
    <w:rsid w:val="00C0691E"/>
    <w:rPr>
      <w:b/>
      <w:bCs/>
    </w:rPr>
  </w:style>
  <w:style w:type="character" w:customStyle="1" w:styleId="10">
    <w:name w:val="Заголовок 1 Знак"/>
    <w:aliases w:val="H1 Знак,co Знак,heading 1 Знак,Document Header1 Знак,Заголовок параграфа (1.) Знак,Section Знак,Section Heading Знак,level2 hdg Знак,h1 Знак,Level 1 Topic Heading Знак,app heading 1 Знак,ITT t1 Знак,II+ Знак,I Знак,H11 Знак,H12 Знак"/>
    <w:basedOn w:val="a3"/>
    <w:link w:val="1"/>
    <w:rsid w:val="008A7F67"/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character" w:customStyle="1" w:styleId="20">
    <w:name w:val="Заголовок 2 Знак"/>
    <w:aliases w:val="Заголовок 1 + Times New Roman Знак,14 пт Знак,Перед:  0 пт Знак,После:  0 пт Знак Знак,12 пт Знак,После:  0 пт Знак1,H2 Знак1,H2 Знак Знак,Заголовок 21 Знак,2 Знак,h2 Знак,Б2 Знак,RTC Знак,iz2 Знак,Numbered text 3 Знак,HD2 Знак,H21 Знак"/>
    <w:basedOn w:val="a3"/>
    <w:link w:val="2"/>
    <w:rsid w:val="008A7F67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0">
    <w:name w:val="Подпункт"/>
    <w:basedOn w:val="a"/>
    <w:uiPriority w:val="99"/>
    <w:rsid w:val="008A7F67"/>
    <w:pPr>
      <w:numPr>
        <w:ilvl w:val="3"/>
      </w:numPr>
      <w:tabs>
        <w:tab w:val="clear" w:pos="1276"/>
        <w:tab w:val="num" w:pos="1134"/>
      </w:tabs>
      <w:ind w:left="0"/>
    </w:pPr>
  </w:style>
  <w:style w:type="paragraph" w:customStyle="1" w:styleId="a">
    <w:name w:val="Пункт"/>
    <w:basedOn w:val="a2"/>
    <w:rsid w:val="008A7F67"/>
    <w:pPr>
      <w:numPr>
        <w:ilvl w:val="2"/>
        <w:numId w:val="12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paragraph" w:customStyle="1" w:styleId="a1">
    <w:name w:val="Подподпункт"/>
    <w:basedOn w:val="a0"/>
    <w:link w:val="ae"/>
    <w:uiPriority w:val="99"/>
    <w:rsid w:val="008A7F67"/>
    <w:pPr>
      <w:numPr>
        <w:ilvl w:val="4"/>
        <w:numId w:val="11"/>
      </w:numPr>
    </w:pPr>
  </w:style>
  <w:style w:type="character" w:customStyle="1" w:styleId="ae">
    <w:name w:val="Подподпункт Знак"/>
    <w:link w:val="a1"/>
    <w:uiPriority w:val="99"/>
    <w:rsid w:val="008A7F67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3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8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72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3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"Тюменьэнерго"</Company>
  <LinksUpToDate>false</LinksUpToDate>
  <CharactersWithSpaces>6323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Сагидуллина Екатерина Александровна</cp:lastModifiedBy>
  <cp:revision>35</cp:revision>
  <cp:lastPrinted>2015-09-02T08:34:00Z</cp:lastPrinted>
  <dcterms:created xsi:type="dcterms:W3CDTF">2015-07-02T06:48:00Z</dcterms:created>
  <dcterms:modified xsi:type="dcterms:W3CDTF">2015-09-02T08:48:00Z</dcterms:modified>
</cp:coreProperties>
</file>