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5A1" w:rsidRDefault="000C15A1" w:rsidP="00A959B8">
      <w:pPr>
        <w:shd w:val="clear" w:color="auto" w:fill="FFFFFF"/>
        <w:spacing w:after="0" w:line="240" w:lineRule="auto"/>
        <w:contextualSpacing/>
        <w:jc w:val="center"/>
        <w:rPr>
          <w:rFonts w:ascii="Times New Roman" w:eastAsia="MS Mincho" w:hAnsi="Times New Roman" w:cs="Times New Roman"/>
          <w:b/>
          <w:color w:val="000000"/>
          <w:spacing w:val="4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color w:val="000000"/>
          <w:spacing w:val="4"/>
          <w:sz w:val="24"/>
          <w:szCs w:val="24"/>
          <w:lang w:eastAsia="ru-RU"/>
        </w:rPr>
        <w:t>ИЗВЩЕНИЕ</w:t>
      </w:r>
    </w:p>
    <w:p w:rsidR="00A959B8" w:rsidRPr="00A959B8" w:rsidRDefault="000C15A1" w:rsidP="00A959B8">
      <w:pPr>
        <w:shd w:val="clear" w:color="auto" w:fill="FFFFFF"/>
        <w:spacing w:after="0" w:line="240" w:lineRule="auto"/>
        <w:contextualSpacing/>
        <w:jc w:val="center"/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color w:val="000000"/>
          <w:spacing w:val="4"/>
          <w:sz w:val="24"/>
          <w:szCs w:val="24"/>
          <w:lang w:eastAsia="ru-RU"/>
        </w:rPr>
        <w:t>об и</w:t>
      </w:r>
      <w:r w:rsidR="0095009B" w:rsidRPr="00A959B8">
        <w:rPr>
          <w:rFonts w:ascii="Times New Roman" w:eastAsia="MS Mincho" w:hAnsi="Times New Roman" w:cs="Times New Roman"/>
          <w:b/>
          <w:color w:val="000000" w:themeColor="text1"/>
          <w:spacing w:val="4"/>
          <w:sz w:val="24"/>
          <w:szCs w:val="24"/>
          <w:lang w:eastAsia="ru-RU"/>
        </w:rPr>
        <w:t>тог</w:t>
      </w:r>
      <w:r>
        <w:rPr>
          <w:rFonts w:ascii="Times New Roman" w:eastAsia="MS Mincho" w:hAnsi="Times New Roman" w:cs="Times New Roman"/>
          <w:b/>
          <w:color w:val="000000" w:themeColor="text1"/>
          <w:spacing w:val="4"/>
          <w:sz w:val="24"/>
          <w:szCs w:val="24"/>
          <w:lang w:eastAsia="ru-RU"/>
        </w:rPr>
        <w:t>ах</w:t>
      </w:r>
      <w:r w:rsidR="0095009B" w:rsidRPr="00A959B8">
        <w:rPr>
          <w:rFonts w:ascii="Times New Roman" w:eastAsia="MS Mincho" w:hAnsi="Times New Roman" w:cs="Times New Roman"/>
          <w:b/>
          <w:color w:val="000000" w:themeColor="text1"/>
          <w:spacing w:val="4"/>
          <w:sz w:val="24"/>
          <w:szCs w:val="24"/>
          <w:lang w:eastAsia="ru-RU"/>
        </w:rPr>
        <w:t xml:space="preserve"> </w:t>
      </w:r>
      <w:r w:rsidR="0095009B" w:rsidRPr="00A959B8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  <w:lang w:eastAsia="ru-RU"/>
        </w:rPr>
        <w:t xml:space="preserve">открытого аукциона </w:t>
      </w:r>
      <w:r w:rsidR="0095009B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  <w:lang w:eastAsia="ru-RU"/>
        </w:rPr>
        <w:t xml:space="preserve">в электронной форме на право заключения договоров купли-продажи </w:t>
      </w:r>
      <w:r w:rsidR="0095009B" w:rsidRPr="00282741">
        <w:rPr>
          <w:rFonts w:ascii="Times New Roman" w:hAnsi="Times New Roman"/>
          <w:b/>
          <w:sz w:val="24"/>
        </w:rPr>
        <w:t>силовых трансформаторов и материально-производственных запасов</w:t>
      </w:r>
      <w:r w:rsidR="0095009B">
        <w:rPr>
          <w:rFonts w:ascii="Times New Roman" w:hAnsi="Times New Roman"/>
          <w:b/>
          <w:sz w:val="24"/>
        </w:rPr>
        <w:t xml:space="preserve"> (далее – Имущество)</w:t>
      </w:r>
      <w:r w:rsidR="0095009B" w:rsidRPr="00A959B8">
        <w:rPr>
          <w:rFonts w:ascii="Times New Roman" w:eastAsia="MS Mincho" w:hAnsi="Times New Roman" w:cs="Times New Roman"/>
          <w:b/>
          <w:color w:val="000000" w:themeColor="text1"/>
          <w:spacing w:val="4"/>
          <w:sz w:val="24"/>
          <w:szCs w:val="24"/>
          <w:lang w:eastAsia="ru-RU"/>
        </w:rPr>
        <w:t>, принадлежащего АО "</w:t>
      </w:r>
      <w:r w:rsidR="0095009B" w:rsidRPr="00752DD6">
        <w:rPr>
          <w:rFonts w:ascii="Times New Roman" w:eastAsia="MS Mincho" w:hAnsi="Times New Roman" w:cs="Times New Roman"/>
          <w:b/>
          <w:color w:val="000000" w:themeColor="text1"/>
          <w:spacing w:val="4"/>
          <w:sz w:val="24"/>
          <w:szCs w:val="24"/>
          <w:lang w:eastAsia="ru-RU"/>
        </w:rPr>
        <w:t xml:space="preserve">Россети </w:t>
      </w:r>
      <w:r w:rsidR="0095009B" w:rsidRPr="00A959B8">
        <w:rPr>
          <w:rFonts w:ascii="Times New Roman" w:eastAsia="MS Mincho" w:hAnsi="Times New Roman" w:cs="Times New Roman"/>
          <w:b/>
          <w:color w:val="000000" w:themeColor="text1"/>
          <w:spacing w:val="4"/>
          <w:sz w:val="24"/>
          <w:szCs w:val="24"/>
          <w:lang w:eastAsia="ru-RU"/>
        </w:rPr>
        <w:t xml:space="preserve">Тюмень" </w:t>
      </w:r>
      <w:r w:rsidR="0095009B" w:rsidRPr="00A959B8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  <w:lang w:eastAsia="ru-RU"/>
        </w:rPr>
        <w:t>с открытой формой подачи предложений</w:t>
      </w:r>
    </w:p>
    <w:p w:rsidR="00A959B8" w:rsidRPr="00A959B8" w:rsidRDefault="00A959B8" w:rsidP="00A959B8">
      <w:pPr>
        <w:shd w:val="clear" w:color="auto" w:fill="FFFFFF"/>
        <w:spacing w:after="0" w:line="240" w:lineRule="auto"/>
        <w:contextualSpacing/>
        <w:jc w:val="both"/>
        <w:rPr>
          <w:rFonts w:ascii="Times New Roman" w:eastAsia="MS Mincho" w:hAnsi="Times New Roman" w:cs="Times New Roman"/>
          <w:color w:val="000000"/>
          <w:spacing w:val="4"/>
          <w:sz w:val="20"/>
          <w:szCs w:val="24"/>
          <w:lang w:eastAsia="ru-RU"/>
        </w:rPr>
      </w:pPr>
    </w:p>
    <w:p w:rsidR="00A959B8" w:rsidRPr="00A959B8" w:rsidRDefault="00A959B8" w:rsidP="00A959B8">
      <w:pPr>
        <w:shd w:val="clear" w:color="auto" w:fill="FFFFFF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color w:val="000000"/>
          <w:spacing w:val="4"/>
          <w:sz w:val="24"/>
          <w:szCs w:val="24"/>
          <w:lang w:eastAsia="ru-RU"/>
        </w:rPr>
      </w:pPr>
      <w:r w:rsidRPr="00A959B8">
        <w:rPr>
          <w:rFonts w:ascii="Times New Roman" w:eastAsia="MS Mincho" w:hAnsi="Times New Roman" w:cs="Times New Roman"/>
          <w:b/>
          <w:color w:val="000000"/>
          <w:spacing w:val="4"/>
          <w:sz w:val="24"/>
          <w:szCs w:val="24"/>
          <w:lang w:eastAsia="ru-RU"/>
        </w:rPr>
        <w:t xml:space="preserve">г. </w:t>
      </w:r>
      <w:r w:rsidRPr="00E420FA">
        <w:rPr>
          <w:rFonts w:ascii="Times New Roman" w:eastAsia="MS Mincho" w:hAnsi="Times New Roman" w:cs="Times New Roman"/>
          <w:b/>
          <w:color w:val="000000"/>
          <w:spacing w:val="4"/>
          <w:sz w:val="24"/>
          <w:szCs w:val="24"/>
          <w:lang w:eastAsia="ru-RU"/>
        </w:rPr>
        <w:t xml:space="preserve">Сургут    </w:t>
      </w:r>
      <w:r w:rsidRPr="00A959B8">
        <w:rPr>
          <w:rFonts w:ascii="Times New Roman" w:eastAsia="MS Mincho" w:hAnsi="Times New Roman" w:cs="Times New Roman"/>
          <w:b/>
          <w:color w:val="000000"/>
          <w:spacing w:val="4"/>
          <w:sz w:val="24"/>
          <w:szCs w:val="24"/>
          <w:lang w:eastAsia="ru-RU"/>
        </w:rPr>
        <w:tab/>
      </w:r>
      <w:r w:rsidRPr="00A959B8">
        <w:rPr>
          <w:rFonts w:ascii="Times New Roman" w:eastAsia="MS Mincho" w:hAnsi="Times New Roman" w:cs="Times New Roman"/>
          <w:b/>
          <w:color w:val="000000"/>
          <w:spacing w:val="4"/>
          <w:sz w:val="24"/>
          <w:szCs w:val="24"/>
          <w:lang w:eastAsia="ru-RU"/>
        </w:rPr>
        <w:tab/>
      </w:r>
      <w:r w:rsidRPr="00A959B8">
        <w:rPr>
          <w:rFonts w:ascii="Times New Roman" w:eastAsia="MS Mincho" w:hAnsi="Times New Roman" w:cs="Times New Roman"/>
          <w:b/>
          <w:color w:val="000000"/>
          <w:spacing w:val="4"/>
          <w:sz w:val="24"/>
          <w:szCs w:val="24"/>
          <w:lang w:eastAsia="ru-RU"/>
        </w:rPr>
        <w:tab/>
      </w:r>
      <w:r w:rsidRPr="00A959B8">
        <w:rPr>
          <w:rFonts w:ascii="Times New Roman" w:eastAsia="MS Mincho" w:hAnsi="Times New Roman" w:cs="Times New Roman"/>
          <w:b/>
          <w:color w:val="000000"/>
          <w:spacing w:val="4"/>
          <w:sz w:val="24"/>
          <w:szCs w:val="24"/>
          <w:lang w:eastAsia="ru-RU"/>
        </w:rPr>
        <w:tab/>
      </w:r>
      <w:r w:rsidRPr="00A959B8">
        <w:rPr>
          <w:rFonts w:ascii="Times New Roman" w:eastAsia="MS Mincho" w:hAnsi="Times New Roman" w:cs="Times New Roman"/>
          <w:b/>
          <w:color w:val="000000"/>
          <w:spacing w:val="4"/>
          <w:sz w:val="24"/>
          <w:szCs w:val="24"/>
          <w:lang w:eastAsia="ru-RU"/>
        </w:rPr>
        <w:tab/>
      </w:r>
      <w:r w:rsidRPr="00E420FA">
        <w:rPr>
          <w:rFonts w:ascii="Times New Roman" w:eastAsia="MS Mincho" w:hAnsi="Times New Roman" w:cs="Times New Roman"/>
          <w:b/>
          <w:color w:val="000000"/>
          <w:spacing w:val="4"/>
          <w:sz w:val="24"/>
          <w:szCs w:val="24"/>
          <w:lang w:eastAsia="ru-RU"/>
        </w:rPr>
        <w:t xml:space="preserve">                     </w:t>
      </w:r>
      <w:r w:rsidRPr="00A959B8">
        <w:rPr>
          <w:rFonts w:ascii="Times New Roman" w:eastAsia="MS Mincho" w:hAnsi="Times New Roman" w:cs="Times New Roman"/>
          <w:b/>
          <w:color w:val="000000"/>
          <w:spacing w:val="4"/>
          <w:sz w:val="24"/>
          <w:szCs w:val="24"/>
          <w:lang w:eastAsia="ru-RU"/>
        </w:rPr>
        <w:tab/>
      </w:r>
      <w:r w:rsidR="00E420FA">
        <w:rPr>
          <w:rFonts w:ascii="Times New Roman" w:eastAsia="MS Mincho" w:hAnsi="Times New Roman" w:cs="Times New Roman"/>
          <w:b/>
          <w:color w:val="000000"/>
          <w:spacing w:val="4"/>
          <w:sz w:val="24"/>
          <w:szCs w:val="24"/>
          <w:lang w:eastAsia="ru-RU"/>
        </w:rPr>
        <w:t xml:space="preserve">                             </w:t>
      </w:r>
      <w:r w:rsidRPr="00A959B8">
        <w:rPr>
          <w:rFonts w:ascii="Times New Roman" w:eastAsia="MS Mincho" w:hAnsi="Times New Roman" w:cs="Times New Roman"/>
          <w:b/>
          <w:color w:val="000000"/>
          <w:spacing w:val="4"/>
          <w:sz w:val="24"/>
          <w:szCs w:val="24"/>
          <w:lang w:eastAsia="ru-RU"/>
        </w:rPr>
        <w:tab/>
      </w:r>
      <w:r w:rsidR="002C730C">
        <w:rPr>
          <w:rFonts w:ascii="Times New Roman" w:eastAsia="MS Mincho" w:hAnsi="Times New Roman" w:cs="Times New Roman"/>
          <w:b/>
          <w:color w:val="000000"/>
          <w:spacing w:val="4"/>
          <w:sz w:val="24"/>
          <w:szCs w:val="24"/>
          <w:lang w:eastAsia="ru-RU"/>
        </w:rPr>
        <w:t>29</w:t>
      </w:r>
      <w:r w:rsidRPr="00E420FA">
        <w:rPr>
          <w:rFonts w:ascii="Times New Roman" w:eastAsia="MS Mincho" w:hAnsi="Times New Roman" w:cs="Times New Roman"/>
          <w:b/>
          <w:color w:val="000000"/>
          <w:spacing w:val="4"/>
          <w:sz w:val="24"/>
          <w:szCs w:val="24"/>
          <w:lang w:eastAsia="ru-RU"/>
        </w:rPr>
        <w:t>.</w:t>
      </w:r>
      <w:r w:rsidR="0095009B">
        <w:rPr>
          <w:rFonts w:ascii="Times New Roman" w:eastAsia="MS Mincho" w:hAnsi="Times New Roman" w:cs="Times New Roman"/>
          <w:b/>
          <w:color w:val="000000"/>
          <w:spacing w:val="4"/>
          <w:sz w:val="24"/>
          <w:szCs w:val="24"/>
          <w:lang w:eastAsia="ru-RU"/>
        </w:rPr>
        <w:t>0</w:t>
      </w:r>
      <w:r w:rsidR="003A3FE0">
        <w:rPr>
          <w:rFonts w:ascii="Times New Roman" w:eastAsia="MS Mincho" w:hAnsi="Times New Roman" w:cs="Times New Roman"/>
          <w:b/>
          <w:color w:val="000000"/>
          <w:spacing w:val="4"/>
          <w:sz w:val="24"/>
          <w:szCs w:val="24"/>
          <w:lang w:eastAsia="ru-RU"/>
        </w:rPr>
        <w:t>1</w:t>
      </w:r>
      <w:r w:rsidR="0095009B">
        <w:rPr>
          <w:rFonts w:ascii="Times New Roman" w:eastAsia="MS Mincho" w:hAnsi="Times New Roman" w:cs="Times New Roman"/>
          <w:b/>
          <w:color w:val="000000"/>
          <w:spacing w:val="4"/>
          <w:sz w:val="24"/>
          <w:szCs w:val="24"/>
          <w:lang w:eastAsia="ru-RU"/>
        </w:rPr>
        <w:t>.2021</w:t>
      </w:r>
      <w:r w:rsidRPr="00A959B8">
        <w:rPr>
          <w:rFonts w:ascii="Times New Roman" w:eastAsia="MS Mincho" w:hAnsi="Times New Roman" w:cs="Times New Roman"/>
          <w:b/>
          <w:color w:val="000000"/>
          <w:spacing w:val="4"/>
          <w:sz w:val="24"/>
          <w:szCs w:val="24"/>
          <w:lang w:eastAsia="ru-RU"/>
        </w:rPr>
        <w:t>г.</w:t>
      </w:r>
    </w:p>
    <w:p w:rsidR="00A959B8" w:rsidRPr="00A959B8" w:rsidRDefault="00A959B8" w:rsidP="00A959B8">
      <w:pPr>
        <w:shd w:val="clear" w:color="auto" w:fill="FFFFFF"/>
        <w:spacing w:after="0" w:line="240" w:lineRule="auto"/>
        <w:contextualSpacing/>
        <w:jc w:val="both"/>
        <w:rPr>
          <w:rFonts w:ascii="Times New Roman" w:eastAsia="MS Mincho" w:hAnsi="Times New Roman" w:cs="Times New Roman"/>
          <w:i/>
          <w:color w:val="0000FF"/>
          <w:spacing w:val="4"/>
          <w:sz w:val="28"/>
          <w:szCs w:val="28"/>
          <w:vertAlign w:val="superscript"/>
          <w:lang w:eastAsia="ru-RU"/>
        </w:rPr>
      </w:pPr>
      <w:r>
        <w:rPr>
          <w:rFonts w:ascii="Times New Roman" w:eastAsia="MS Mincho" w:hAnsi="Times New Roman" w:cs="Times New Roman"/>
          <w:i/>
          <w:color w:val="0000FF"/>
          <w:spacing w:val="4"/>
          <w:sz w:val="28"/>
          <w:szCs w:val="28"/>
          <w:vertAlign w:val="superscript"/>
          <w:lang w:eastAsia="ru-RU"/>
        </w:rPr>
        <w:t xml:space="preserve"> </w:t>
      </w:r>
    </w:p>
    <w:p w:rsidR="00A959B8" w:rsidRPr="00A959B8" w:rsidRDefault="00A959B8" w:rsidP="00E420FA">
      <w:pPr>
        <w:spacing w:after="0" w:line="240" w:lineRule="auto"/>
        <w:ind w:firstLine="567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A959B8">
        <w:rPr>
          <w:rFonts w:ascii="Times New Roman" w:eastAsia="MS Mincho" w:hAnsi="Times New Roman" w:cs="Times New Roman"/>
          <w:sz w:val="24"/>
          <w:szCs w:val="24"/>
          <w:lang w:eastAsia="ru-RU"/>
        </w:rPr>
        <w:t>Настоящ</w:t>
      </w:r>
      <w:r w:rsidR="0042714B">
        <w:rPr>
          <w:rFonts w:ascii="Times New Roman" w:eastAsia="MS Mincho" w:hAnsi="Times New Roman" w:cs="Times New Roman"/>
          <w:sz w:val="24"/>
          <w:szCs w:val="24"/>
          <w:lang w:eastAsia="ru-RU"/>
        </w:rPr>
        <w:t>ее</w:t>
      </w:r>
      <w:r w:rsidRPr="00A959B8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="0042714B">
        <w:rPr>
          <w:rFonts w:ascii="Times New Roman" w:eastAsia="MS Mincho" w:hAnsi="Times New Roman" w:cs="Times New Roman"/>
          <w:sz w:val="24"/>
          <w:szCs w:val="24"/>
          <w:lang w:eastAsia="ru-RU"/>
        </w:rPr>
        <w:t>извещение</w:t>
      </w:r>
      <w:r w:rsidRPr="00A959B8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составлен</w:t>
      </w:r>
      <w:r w:rsidR="0042714B">
        <w:rPr>
          <w:rFonts w:ascii="Times New Roman" w:eastAsia="MS Mincho" w:hAnsi="Times New Roman" w:cs="Times New Roman"/>
          <w:sz w:val="24"/>
          <w:szCs w:val="24"/>
          <w:lang w:eastAsia="ru-RU"/>
        </w:rPr>
        <w:t>о</w:t>
      </w:r>
      <w:r w:rsidRPr="00A959B8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по итогам </w:t>
      </w:r>
      <w:r w:rsidRPr="00A959B8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ru-RU"/>
        </w:rPr>
        <w:t>открытого аукциона с открытой формой подачи предложений о цене имущества п</w:t>
      </w:r>
      <w:r w:rsidRPr="00A959B8">
        <w:rPr>
          <w:rFonts w:ascii="Times New Roman" w:eastAsia="MS Mincho" w:hAnsi="Times New Roman" w:cs="Times New Roman"/>
          <w:sz w:val="24"/>
          <w:szCs w:val="24"/>
          <w:lang w:eastAsia="ru-RU"/>
        </w:rPr>
        <w:t>о продаже Имущества АО «Россети Тюмень».</w:t>
      </w:r>
    </w:p>
    <w:p w:rsidR="00A959B8" w:rsidRPr="00A959B8" w:rsidRDefault="00A959B8" w:rsidP="00A959B8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bCs/>
          <w:sz w:val="10"/>
          <w:szCs w:val="10"/>
          <w:lang w:eastAsia="ru-RU"/>
        </w:rPr>
      </w:pPr>
    </w:p>
    <w:p w:rsidR="00A959B8" w:rsidRPr="00A959B8" w:rsidRDefault="00A959B8" w:rsidP="00E420FA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A959B8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Продавец </w:t>
      </w:r>
      <w:r w:rsidR="00A27505">
        <w:rPr>
          <w:rFonts w:ascii="Times New Roman" w:eastAsia="MS Mincho" w:hAnsi="Times New Roman" w:cs="Times New Roman"/>
          <w:sz w:val="24"/>
          <w:szCs w:val="24"/>
          <w:lang w:eastAsia="ru-RU"/>
        </w:rPr>
        <w:t>И</w:t>
      </w:r>
      <w:r w:rsidRPr="00A959B8">
        <w:rPr>
          <w:rFonts w:ascii="Times New Roman" w:eastAsia="MS Mincho" w:hAnsi="Times New Roman" w:cs="Times New Roman"/>
          <w:sz w:val="24"/>
          <w:szCs w:val="24"/>
          <w:lang w:eastAsia="ru-RU"/>
        </w:rPr>
        <w:t>мущества – АО «Россети Тюмень».</w:t>
      </w:r>
    </w:p>
    <w:p w:rsidR="00A959B8" w:rsidRPr="00A959B8" w:rsidRDefault="00A959B8" w:rsidP="00A959B8">
      <w:pPr>
        <w:spacing w:after="0" w:line="240" w:lineRule="auto"/>
        <w:jc w:val="both"/>
        <w:rPr>
          <w:rFonts w:ascii="Times New Roman" w:eastAsia="MS Mincho" w:hAnsi="Times New Roman" w:cs="Times New Roman"/>
          <w:sz w:val="10"/>
          <w:szCs w:val="10"/>
          <w:lang w:eastAsia="ru-RU"/>
        </w:rPr>
      </w:pPr>
    </w:p>
    <w:p w:rsidR="00A959B8" w:rsidRPr="00A959B8" w:rsidRDefault="00A959B8" w:rsidP="00E420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59B8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Организатор аукциона - </w:t>
      </w:r>
      <w:r w:rsidRPr="00A95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АО 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Россети </w:t>
      </w:r>
      <w:r w:rsidRPr="00A95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Тюмень»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A95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C7B8C">
        <w:rPr>
          <w:rFonts w:ascii="Times New Roman" w:eastAsia="Times New Roman" w:hAnsi="Times New Roman"/>
          <w:sz w:val="24"/>
        </w:rPr>
        <w:t>местонахождение: Россия, г. Сургут, Тюменская обл., Ханты-Мансийский автономный округ - Югра, ул. Университетская, д. 4)</w:t>
      </w:r>
      <w:r>
        <w:rPr>
          <w:rFonts w:ascii="Times New Roman" w:eastAsia="Times New Roman" w:hAnsi="Times New Roman"/>
          <w:b/>
          <w:sz w:val="24"/>
        </w:rPr>
        <w:t>.</w:t>
      </w:r>
    </w:p>
    <w:p w:rsidR="00A959B8" w:rsidRPr="00A959B8" w:rsidRDefault="00A959B8" w:rsidP="00A959B8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10"/>
          <w:szCs w:val="10"/>
          <w:lang w:eastAsia="ru-RU"/>
        </w:rPr>
      </w:pPr>
    </w:p>
    <w:p w:rsidR="00A959B8" w:rsidRDefault="00A959B8" w:rsidP="00E420FA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A959B8">
        <w:rPr>
          <w:rFonts w:ascii="Times New Roman" w:eastAsia="MS Mincho" w:hAnsi="Times New Roman" w:cs="Times New Roman"/>
          <w:sz w:val="24"/>
          <w:szCs w:val="24"/>
          <w:lang w:eastAsia="ru-RU"/>
        </w:rPr>
        <w:t>Аукцион проводи</w:t>
      </w:r>
      <w:r w:rsidR="002C730C">
        <w:rPr>
          <w:rFonts w:ascii="Times New Roman" w:eastAsia="MS Mincho" w:hAnsi="Times New Roman" w:cs="Times New Roman"/>
          <w:sz w:val="24"/>
          <w:szCs w:val="24"/>
          <w:lang w:eastAsia="ru-RU"/>
        </w:rPr>
        <w:t>л</w:t>
      </w:r>
      <w:r w:rsidRPr="00A959B8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ся </w:t>
      </w:r>
      <w:r w:rsidR="0095009B">
        <w:rPr>
          <w:rFonts w:ascii="Times New Roman" w:eastAsia="MS Mincho" w:hAnsi="Times New Roman" w:cs="Times New Roman"/>
          <w:sz w:val="24"/>
          <w:szCs w:val="24"/>
          <w:lang w:eastAsia="ru-RU"/>
        </w:rPr>
        <w:t>13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  <w:r w:rsidR="0095009B">
        <w:rPr>
          <w:rFonts w:ascii="Times New Roman" w:eastAsia="MS Mincho" w:hAnsi="Times New Roman" w:cs="Times New Roman"/>
          <w:sz w:val="24"/>
          <w:szCs w:val="24"/>
          <w:lang w:eastAsia="ru-RU"/>
        </w:rPr>
        <w:t>0</w:t>
      </w:r>
      <w:r w:rsidR="003A3FE0">
        <w:rPr>
          <w:rFonts w:ascii="Times New Roman" w:eastAsia="MS Mincho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  <w:r w:rsidRPr="00A959B8">
        <w:rPr>
          <w:rFonts w:ascii="Times New Roman" w:eastAsia="MS Mincho" w:hAnsi="Times New Roman" w:cs="Times New Roman"/>
          <w:sz w:val="24"/>
          <w:szCs w:val="24"/>
          <w:lang w:eastAsia="ru-RU"/>
        </w:rPr>
        <w:t>20</w:t>
      </w:r>
      <w:r w:rsidR="0095009B">
        <w:rPr>
          <w:rFonts w:ascii="Times New Roman" w:eastAsia="MS Mincho" w:hAnsi="Times New Roman" w:cs="Times New Roman"/>
          <w:sz w:val="24"/>
          <w:szCs w:val="24"/>
          <w:lang w:eastAsia="ru-RU"/>
        </w:rPr>
        <w:t>21</w:t>
      </w:r>
      <w:r w:rsidRPr="00A959B8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г. в 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09</w:t>
      </w:r>
      <w:r w:rsidRPr="00A959B8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часов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00 минут</w:t>
      </w:r>
      <w:r w:rsidRPr="00A959B8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по </w:t>
      </w:r>
      <w:r w:rsidR="00A27505">
        <w:rPr>
          <w:rFonts w:ascii="Times New Roman" w:eastAsia="MS Mincho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осковскому</w:t>
      </w:r>
      <w:r w:rsidRPr="00A959B8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времени</w:t>
      </w:r>
      <w:r w:rsidR="00A27505">
        <w:rPr>
          <w:rFonts w:ascii="Times New Roman" w:eastAsia="MS Mincho" w:hAnsi="Times New Roman" w:cs="Times New Roman"/>
          <w:sz w:val="24"/>
          <w:szCs w:val="24"/>
          <w:lang w:eastAsia="ru-RU"/>
        </w:rPr>
        <w:t>,</w:t>
      </w:r>
      <w:r w:rsidRPr="00A959B8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в соответствии с условиями извещения о проведении аукциона по продаже 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И</w:t>
      </w:r>
      <w:r w:rsidRPr="00A959B8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мущества, принадлежащего </w:t>
      </w:r>
      <w:r w:rsidR="00A27505">
        <w:rPr>
          <w:rFonts w:ascii="Times New Roman" w:eastAsia="MS Mincho" w:hAnsi="Times New Roman" w:cs="Times New Roman"/>
          <w:sz w:val="24"/>
          <w:szCs w:val="24"/>
          <w:lang w:eastAsia="ru-RU"/>
        </w:rPr>
        <w:t>ф</w:t>
      </w:r>
      <w:r w:rsidR="003426DE">
        <w:rPr>
          <w:rFonts w:ascii="Times New Roman" w:eastAsia="MS Mincho" w:hAnsi="Times New Roman" w:cs="Times New Roman"/>
          <w:sz w:val="24"/>
          <w:szCs w:val="24"/>
          <w:lang w:eastAsia="ru-RU"/>
        </w:rPr>
        <w:t>илиалам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Pr="00A959B8">
        <w:rPr>
          <w:rFonts w:ascii="Times New Roman" w:eastAsia="MS Mincho" w:hAnsi="Times New Roman" w:cs="Times New Roman"/>
          <w:sz w:val="24"/>
          <w:szCs w:val="24"/>
          <w:lang w:eastAsia="ru-RU"/>
        </w:rPr>
        <w:t>АО «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Россети </w:t>
      </w:r>
      <w:r w:rsidRPr="00A959B8">
        <w:rPr>
          <w:rFonts w:ascii="Times New Roman" w:eastAsia="MS Mincho" w:hAnsi="Times New Roman" w:cs="Times New Roman"/>
          <w:sz w:val="24"/>
          <w:szCs w:val="24"/>
          <w:lang w:eastAsia="ru-RU"/>
        </w:rPr>
        <w:t>Тюмень»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Pr="00A959B8">
        <w:rPr>
          <w:rFonts w:ascii="Times New Roman" w:eastAsia="MS Mincho" w:hAnsi="Times New Roman" w:cs="Times New Roman"/>
          <w:sz w:val="24"/>
          <w:szCs w:val="24"/>
          <w:lang w:eastAsia="ru-RU"/>
        </w:rPr>
        <w:t>аукционной документаци</w:t>
      </w:r>
      <w:r w:rsidR="00A27505">
        <w:rPr>
          <w:rFonts w:ascii="Times New Roman" w:eastAsia="MS Mincho" w:hAnsi="Times New Roman" w:cs="Times New Roman"/>
          <w:sz w:val="24"/>
          <w:szCs w:val="24"/>
          <w:lang w:eastAsia="ru-RU"/>
        </w:rPr>
        <w:t>и</w:t>
      </w:r>
      <w:r w:rsidRPr="00A959B8">
        <w:rPr>
          <w:rFonts w:ascii="Times New Roman" w:eastAsia="MS Mincho" w:hAnsi="Times New Roman" w:cs="Times New Roman"/>
          <w:sz w:val="24"/>
          <w:szCs w:val="24"/>
          <w:lang w:eastAsia="ru-RU"/>
        </w:rPr>
        <w:t>, и организационно-распорядительными документами АО "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Россети </w:t>
      </w:r>
      <w:r w:rsidRPr="00A959B8">
        <w:rPr>
          <w:rFonts w:ascii="Times New Roman" w:eastAsia="MS Mincho" w:hAnsi="Times New Roman" w:cs="Times New Roman"/>
          <w:sz w:val="24"/>
          <w:szCs w:val="24"/>
          <w:lang w:eastAsia="ru-RU"/>
        </w:rPr>
        <w:t>Тюмень".</w:t>
      </w:r>
    </w:p>
    <w:p w:rsidR="00A27505" w:rsidRDefault="003A3FE0" w:rsidP="00FC6D3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  <w:r w:rsidR="00FC6D3C" w:rsidRPr="00FC6D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месте проведения аукциона (ЕЭТП):</w:t>
      </w:r>
      <w:r w:rsidR="00FC6D3C" w:rsidRPr="00FC6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Полное наименование: АО «Единая электронная торговая площадка» сокращенное наименование: АО «ЕЭТП» или «РОСЭЛТОРГ». (местонахождение: 115114, Россия, г. Москва, ул. Кожевническая, 14, стр. 15), Контактные данные</w:t>
      </w:r>
      <w:r w:rsidR="00A27505" w:rsidRPr="00A27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7505" w:rsidRPr="00FC6D3C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«ЕЭТП»</w:t>
      </w:r>
      <w:r w:rsidR="00FC6D3C" w:rsidRPr="00FC6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FC6D3C" w:rsidRPr="00FC6D3C" w:rsidRDefault="00A27505" w:rsidP="00A2750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FC6D3C" w:rsidRPr="00FC6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электронной почты: </w:t>
      </w:r>
      <w:r w:rsidR="00FC6D3C" w:rsidRPr="00FC6D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info</w:t>
      </w:r>
      <w:r w:rsidR="00FC6D3C" w:rsidRPr="00FC6D3C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r w:rsidR="00FC6D3C" w:rsidRPr="00FC6D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roseltorg</w:t>
      </w:r>
      <w:r w:rsidR="00FC6D3C" w:rsidRPr="00FC6D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C6D3C" w:rsidRPr="00FC6D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A2750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C6D3C" w:rsidRPr="00FC6D3C" w:rsidRDefault="00A27505" w:rsidP="00A2750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FC6D3C" w:rsidRPr="00FC6D3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телефоны: +7 (495) 276 16 26; +7 (495) 730 59 07.</w:t>
      </w:r>
    </w:p>
    <w:p w:rsidR="00A959B8" w:rsidRPr="00A959B8" w:rsidRDefault="00A959B8" w:rsidP="00A959B8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10"/>
          <w:szCs w:val="10"/>
          <w:lang w:eastAsia="ru-RU"/>
        </w:rPr>
      </w:pPr>
    </w:p>
    <w:p w:rsidR="00A959B8" w:rsidRPr="00A959B8" w:rsidRDefault="00A959B8" w:rsidP="00E420FA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eastAsia="MS Mincho" w:hAnsi="Times New Roman" w:cs="Times New Roman"/>
          <w:bCs/>
          <w:sz w:val="24"/>
          <w:szCs w:val="24"/>
          <w:lang w:eastAsia="ru-RU"/>
        </w:rPr>
      </w:pPr>
      <w:r w:rsidRPr="00A959B8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Информация о проведении аукциона была опубликована </w:t>
      </w:r>
      <w:r w:rsidR="00A27505">
        <w:rPr>
          <w:rFonts w:ascii="Times New Roman" w:eastAsia="MS Mincho" w:hAnsi="Times New Roman" w:cs="Times New Roman"/>
          <w:sz w:val="24"/>
          <w:szCs w:val="24"/>
          <w:lang w:eastAsia="ru-RU"/>
        </w:rPr>
        <w:t>2</w:t>
      </w:r>
      <w:r w:rsidR="006F6646">
        <w:rPr>
          <w:rFonts w:ascii="Times New Roman" w:eastAsia="MS Mincho" w:hAnsi="Times New Roman" w:cs="Times New Roman"/>
          <w:sz w:val="24"/>
          <w:szCs w:val="24"/>
          <w:lang w:eastAsia="ru-RU"/>
        </w:rPr>
        <w:t>0</w:t>
      </w:r>
      <w:r w:rsidR="00A27505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  <w:r w:rsidR="0095009B">
        <w:rPr>
          <w:rFonts w:ascii="Times New Roman" w:eastAsia="MS Mincho" w:hAnsi="Times New Roman" w:cs="Times New Roman"/>
          <w:sz w:val="24"/>
          <w:szCs w:val="24"/>
          <w:lang w:eastAsia="ru-RU"/>
        </w:rPr>
        <w:t>11</w:t>
      </w:r>
      <w:r w:rsidR="00A27505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.2020г. </w:t>
      </w:r>
      <w:r w:rsidRPr="00A959B8">
        <w:rPr>
          <w:rFonts w:ascii="Times New Roman" w:eastAsia="MS Mincho" w:hAnsi="Times New Roman" w:cs="Times New Roman"/>
          <w:sz w:val="24"/>
          <w:szCs w:val="24"/>
          <w:lang w:eastAsia="ru-RU"/>
        </w:rPr>
        <w:t>н</w:t>
      </w:r>
      <w:r w:rsidRPr="00A959B8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а:</w:t>
      </w:r>
    </w:p>
    <w:p w:rsidR="00A959B8" w:rsidRPr="00A959B8" w:rsidRDefault="00A959B8" w:rsidP="00752D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959B8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 xml:space="preserve">а) </w:t>
      </w:r>
      <w:r w:rsidRPr="00A95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сайте Единой электронной торговой площадки (АО «ЕЭТП»), по адресу в сети «Интернет»: </w:t>
      </w:r>
      <w:r w:rsidRPr="00752DD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https://com.roseltorg.ru/;</w:t>
      </w:r>
    </w:p>
    <w:p w:rsidR="00A959B8" w:rsidRPr="00A959B8" w:rsidRDefault="00A959B8" w:rsidP="00A959B8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bCs/>
          <w:i/>
          <w:color w:val="000000" w:themeColor="text1"/>
          <w:sz w:val="24"/>
          <w:szCs w:val="24"/>
          <w:lang w:eastAsia="ru-RU"/>
        </w:rPr>
      </w:pPr>
      <w:r w:rsidRPr="00A959B8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Pr="00A959B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A959B8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A959B8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а официальном сайте АО «</w:t>
      </w:r>
      <w:r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 xml:space="preserve">Россети </w:t>
      </w:r>
      <w:r w:rsidRPr="00A959B8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 xml:space="preserve">Тюмень» в разделе АУКЦИОНЫ </w:t>
      </w:r>
      <w:r w:rsidRPr="00A959B8">
        <w:rPr>
          <w:rFonts w:ascii="Times New Roman" w:eastAsia="MS Mincho" w:hAnsi="Times New Roman" w:cs="Times New Roman"/>
          <w:bCs/>
          <w:i/>
          <w:sz w:val="24"/>
          <w:szCs w:val="24"/>
          <w:lang w:eastAsia="ru-RU"/>
        </w:rPr>
        <w:t>(</w:t>
      </w:r>
      <w:hyperlink r:id="rId7" w:history="1">
        <w:r w:rsidRPr="00752DD6">
          <w:rPr>
            <w:rFonts w:ascii="Times New Roman" w:eastAsia="MS Mincho" w:hAnsi="Times New Roman" w:cs="Times New Roman"/>
            <w:bCs/>
            <w:i/>
            <w:color w:val="000000" w:themeColor="text1"/>
            <w:sz w:val="24"/>
            <w:szCs w:val="24"/>
            <w:u w:val="single"/>
            <w:lang w:eastAsia="ru-RU"/>
          </w:rPr>
          <w:t>www.te.ru</w:t>
        </w:r>
      </w:hyperlink>
      <w:r w:rsidR="00A27505">
        <w:rPr>
          <w:rFonts w:ascii="Times New Roman" w:eastAsia="MS Mincho" w:hAnsi="Times New Roman" w:cs="Times New Roman"/>
          <w:bCs/>
          <w:i/>
          <w:color w:val="000000" w:themeColor="text1"/>
          <w:sz w:val="24"/>
          <w:szCs w:val="24"/>
          <w:lang w:eastAsia="ru-RU"/>
        </w:rPr>
        <w:t>).</w:t>
      </w:r>
    </w:p>
    <w:p w:rsidR="00A959B8" w:rsidRDefault="00A959B8" w:rsidP="00E420F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i/>
          <w:color w:val="0000CC"/>
          <w:sz w:val="24"/>
          <w:szCs w:val="24"/>
          <w:lang w:eastAsia="ru-RU"/>
        </w:rPr>
      </w:pPr>
      <w:r w:rsidRPr="00A959B8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На продажу выставлено следующее 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И</w:t>
      </w:r>
      <w:r w:rsidRPr="00A959B8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мущество, принадлежащее </w:t>
      </w:r>
      <w:r w:rsidR="00A27505">
        <w:rPr>
          <w:rFonts w:ascii="Times New Roman" w:eastAsia="MS Mincho" w:hAnsi="Times New Roman" w:cs="Times New Roman"/>
          <w:sz w:val="24"/>
          <w:szCs w:val="24"/>
          <w:lang w:eastAsia="ru-RU"/>
        </w:rPr>
        <w:t>ф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илиал</w:t>
      </w:r>
      <w:r w:rsidR="00214C76">
        <w:rPr>
          <w:rFonts w:ascii="Times New Roman" w:eastAsia="MS Mincho" w:hAnsi="Times New Roman" w:cs="Times New Roman"/>
          <w:sz w:val="24"/>
          <w:szCs w:val="24"/>
          <w:lang w:eastAsia="ru-RU"/>
        </w:rPr>
        <w:t>ам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Pr="00A959B8">
        <w:rPr>
          <w:rFonts w:ascii="Times New Roman" w:eastAsia="MS Mincho" w:hAnsi="Times New Roman" w:cs="Times New Roman"/>
          <w:sz w:val="24"/>
          <w:szCs w:val="24"/>
          <w:lang w:eastAsia="ru-RU"/>
        </w:rPr>
        <w:t>АО «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Россети </w:t>
      </w:r>
      <w:r w:rsidRPr="00A959B8">
        <w:rPr>
          <w:rFonts w:ascii="Times New Roman" w:eastAsia="MS Mincho" w:hAnsi="Times New Roman" w:cs="Times New Roman"/>
          <w:sz w:val="24"/>
          <w:szCs w:val="24"/>
          <w:lang w:eastAsia="ru-RU"/>
        </w:rPr>
        <w:t>Тюмень»</w:t>
      </w:r>
      <w:r w:rsidRPr="00A95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7E320A" w:rsidRPr="00A959B8" w:rsidRDefault="007E320A" w:rsidP="00A959B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0000CC"/>
          <w:sz w:val="24"/>
          <w:szCs w:val="24"/>
          <w:lang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CF1D14" w:rsidRPr="007E320A" w:rsidTr="003361A8">
        <w:trPr>
          <w:trHeight w:val="609"/>
        </w:trPr>
        <w:tc>
          <w:tcPr>
            <w:tcW w:w="9351" w:type="dxa"/>
            <w:shd w:val="clear" w:color="auto" w:fill="auto"/>
            <w:vAlign w:val="center"/>
            <w:hideMark/>
          </w:tcPr>
          <w:p w:rsidR="00CF1D14" w:rsidRPr="00A959B8" w:rsidRDefault="00CF1D14" w:rsidP="00A27505">
            <w:pPr>
              <w:tabs>
                <w:tab w:val="left" w:pos="108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59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Сведения об имуществе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(согласно Перечню документации к аукциону)</w:t>
            </w:r>
            <w:r w:rsidR="00FD0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214C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№ Лотов</w:t>
            </w:r>
          </w:p>
        </w:tc>
      </w:tr>
      <w:tr w:rsidR="00214C76" w:rsidRPr="007E320A" w:rsidTr="004133FC">
        <w:trPr>
          <w:trHeight w:val="419"/>
        </w:trPr>
        <w:tc>
          <w:tcPr>
            <w:tcW w:w="9351" w:type="dxa"/>
            <w:shd w:val="clear" w:color="auto" w:fill="auto"/>
            <w:vAlign w:val="center"/>
          </w:tcPr>
          <w:p w:rsidR="00214C76" w:rsidRPr="00A959B8" w:rsidRDefault="00581146" w:rsidP="0095009B">
            <w:pPr>
              <w:tabs>
                <w:tab w:val="left" w:pos="108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C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CC"/>
                <w:sz w:val="24"/>
                <w:szCs w:val="24"/>
                <w:lang w:eastAsia="ru-RU"/>
              </w:rPr>
              <w:t xml:space="preserve">1, 2, 3, </w:t>
            </w:r>
            <w:r w:rsidR="0095009B">
              <w:rPr>
                <w:rFonts w:ascii="Times New Roman" w:eastAsia="Times New Roman" w:hAnsi="Times New Roman" w:cs="Times New Roman"/>
                <w:b/>
                <w:color w:val="0000CC"/>
                <w:sz w:val="24"/>
                <w:szCs w:val="24"/>
                <w:lang w:eastAsia="ru-RU"/>
              </w:rPr>
              <w:t>4, 5, 6</w:t>
            </w:r>
            <w:r w:rsidR="001214D6">
              <w:rPr>
                <w:rFonts w:ascii="Times New Roman" w:eastAsia="Times New Roman" w:hAnsi="Times New Roman" w:cs="Times New Roman"/>
                <w:b/>
                <w:color w:val="0000CC"/>
                <w:sz w:val="24"/>
                <w:szCs w:val="24"/>
                <w:lang w:eastAsia="ru-RU"/>
              </w:rPr>
              <w:t>.</w:t>
            </w:r>
          </w:p>
        </w:tc>
      </w:tr>
    </w:tbl>
    <w:p w:rsidR="00A959B8" w:rsidRPr="00A959B8" w:rsidRDefault="00A959B8" w:rsidP="00A959B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A959B8" w:rsidRPr="00A959B8" w:rsidRDefault="00DE0AED" w:rsidP="00A959B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  <w:r w:rsidR="00A959B8" w:rsidRPr="00A95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Место нахождения Имущества: </w:t>
      </w:r>
      <w:r w:rsidR="007E320A" w:rsidRPr="007E320A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Россия, Тюменская область.</w:t>
      </w:r>
    </w:p>
    <w:p w:rsidR="00A959B8" w:rsidRPr="00A959B8" w:rsidRDefault="00DE0AED" w:rsidP="00A959B8">
      <w:pPr>
        <w:shd w:val="clear" w:color="auto" w:fill="FFFFFF"/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  <w:r w:rsidR="00A959B8" w:rsidRPr="00A95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Сведения об обременениях (ограничениях): </w:t>
      </w:r>
      <w:r w:rsidR="003D2643" w:rsidRPr="003D264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A959B8" w:rsidRPr="00A95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родаваемое </w:t>
      </w:r>
      <w:r w:rsidR="00E420F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959B8" w:rsidRPr="00A959B8">
        <w:rPr>
          <w:rFonts w:ascii="Times New Roman" w:eastAsia="Times New Roman" w:hAnsi="Times New Roman" w:cs="Times New Roman"/>
          <w:sz w:val="24"/>
          <w:szCs w:val="24"/>
          <w:lang w:eastAsia="ru-RU"/>
        </w:rPr>
        <w:t>мущество свободно от любых прав и притязаний третьих лиц, о которых Продавец знал или должен был знать, не является предметом спора в суде общей юрисдикции, арбитражном или третейском суде. На продаваемое имущество не наложен арест, в отношении него не ведётся исполнительное производство</w:t>
      </w:r>
      <w:r w:rsidR="007E32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959B8" w:rsidRPr="00A959B8" w:rsidRDefault="00A959B8" w:rsidP="00A959B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10"/>
          <w:szCs w:val="10"/>
          <w:lang w:eastAsia="ru-RU"/>
        </w:rPr>
      </w:pPr>
    </w:p>
    <w:p w:rsidR="00A959B8" w:rsidRPr="00A959B8" w:rsidRDefault="00A959B8" w:rsidP="00E420FA">
      <w:pPr>
        <w:spacing w:after="0" w:line="240" w:lineRule="auto"/>
        <w:ind w:firstLine="567"/>
        <w:contextualSpacing/>
        <w:jc w:val="both"/>
        <w:rPr>
          <w:rFonts w:ascii="Times New Roman" w:eastAsia="MS Mincho" w:hAnsi="Times New Roman" w:cs="Times New Roman"/>
          <w:bCs/>
          <w:sz w:val="24"/>
          <w:szCs w:val="24"/>
          <w:lang w:eastAsia="ru-RU"/>
        </w:rPr>
      </w:pPr>
      <w:r w:rsidRPr="00A959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Начальная цена продажи</w:t>
      </w:r>
      <w:r w:rsidR="00FD00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r w:rsidR="005C7D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совокупно по всем лотам</w:t>
      </w:r>
      <w:r w:rsidR="00FD00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Pr="00A959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="002851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12 782 050,47</w:t>
      </w:r>
      <w:r w:rsidR="001D6C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959B8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(</w:t>
      </w:r>
      <w:r w:rsidR="0028515B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Двенадцать миллионов семьсот восемьдесят две тысячи пятьдесят</w:t>
      </w:r>
      <w:r w:rsidRPr="00A959B8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 xml:space="preserve">) </w:t>
      </w:r>
      <w:r w:rsidR="007E320A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рубл</w:t>
      </w:r>
      <w:r w:rsidR="0095009B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ей</w:t>
      </w:r>
      <w:r w:rsidR="007E320A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 xml:space="preserve"> </w:t>
      </w:r>
      <w:r w:rsidR="0028515B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47</w:t>
      </w:r>
      <w:r w:rsidR="001D6C84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 xml:space="preserve"> </w:t>
      </w:r>
      <w:r w:rsidR="007E320A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копеек,</w:t>
      </w:r>
      <w:r w:rsidRPr="00A959B8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 xml:space="preserve"> с учетом НДС.</w:t>
      </w:r>
    </w:p>
    <w:p w:rsidR="00A959B8" w:rsidRPr="00A959B8" w:rsidRDefault="00A959B8" w:rsidP="00A959B8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10"/>
          <w:szCs w:val="10"/>
          <w:lang w:eastAsia="ru-RU"/>
        </w:rPr>
      </w:pPr>
    </w:p>
    <w:p w:rsidR="00A959B8" w:rsidRDefault="00FC6D3C" w:rsidP="00E420F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b/>
          <w:color w:val="000000"/>
          <w:sz w:val="24"/>
        </w:rPr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Шаг аукциона составляет от </w:t>
      </w:r>
      <w:r w:rsidRPr="0092330D">
        <w:rPr>
          <w:rFonts w:ascii="Times New Roman" w:eastAsia="Times New Roman" w:hAnsi="Times New Roman"/>
          <w:b/>
          <w:color w:val="000000"/>
          <w:sz w:val="24"/>
        </w:rPr>
        <w:t>0,5</w:t>
      </w:r>
      <w:r>
        <w:rPr>
          <w:rFonts w:ascii="Times New Roman" w:eastAsia="Times New Roman" w:hAnsi="Times New Roman"/>
          <w:b/>
          <w:color w:val="000000"/>
          <w:sz w:val="24"/>
        </w:rPr>
        <w:t>%</w:t>
      </w:r>
      <w:r w:rsidRPr="0092330D">
        <w:rPr>
          <w:rFonts w:ascii="Times New Roman" w:eastAsia="Times New Roman" w:hAnsi="Times New Roman"/>
          <w:b/>
          <w:color w:val="000000"/>
          <w:sz w:val="24"/>
        </w:rPr>
        <w:t xml:space="preserve"> до 5%</w:t>
      </w:r>
      <w:r>
        <w:rPr>
          <w:rFonts w:ascii="Times New Roman" w:eastAsia="Times New Roman" w:hAnsi="Times New Roman"/>
          <w:b/>
          <w:color w:val="000000"/>
          <w:sz w:val="24"/>
        </w:rPr>
        <w:t xml:space="preserve"> включительно, на повышение от начальной цены лота.</w:t>
      </w:r>
    </w:p>
    <w:p w:rsidR="001B566D" w:rsidRPr="00511075" w:rsidRDefault="00E420FA" w:rsidP="00E420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A959B8" w:rsidRDefault="00FC6D3C" w:rsidP="00E420FA">
      <w:pPr>
        <w:shd w:val="clear" w:color="auto" w:fill="FFFFFF"/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Аукцион проводится в электронной форме, в соответствии с правилами и требованиями</w:t>
      </w:r>
      <w:r w:rsidRPr="00E862A7">
        <w:rPr>
          <w:rFonts w:ascii="Times New Roman" w:eastAsia="Times New Roman" w:hAnsi="Times New Roman"/>
          <w:sz w:val="24"/>
        </w:rPr>
        <w:t xml:space="preserve"> Электронной торговой площадки</w:t>
      </w:r>
      <w:r>
        <w:rPr>
          <w:rFonts w:ascii="Times New Roman" w:eastAsia="Times New Roman" w:hAnsi="Times New Roman"/>
          <w:sz w:val="24"/>
        </w:rPr>
        <w:t xml:space="preserve"> (далее по тексту – ЕЭТП)</w:t>
      </w:r>
      <w:r w:rsidRPr="000C7B8C">
        <w:rPr>
          <w:rFonts w:ascii="Times New Roman" w:eastAsia="Times New Roman" w:hAnsi="Times New Roman"/>
          <w:sz w:val="24"/>
        </w:rPr>
        <w:t>, указанной в Информационной карте документации</w:t>
      </w:r>
      <w:r>
        <w:rPr>
          <w:rFonts w:ascii="Times New Roman" w:eastAsia="Times New Roman" w:hAnsi="Times New Roman"/>
          <w:sz w:val="24"/>
        </w:rPr>
        <w:t xml:space="preserve"> к аукциону, а также</w:t>
      </w:r>
      <w:r w:rsidRPr="000C7B8C">
        <w:rPr>
          <w:rFonts w:ascii="Times New Roman" w:eastAsia="Times New Roman" w:hAnsi="Times New Roman"/>
          <w:sz w:val="24"/>
        </w:rPr>
        <w:t xml:space="preserve"> законодательством </w:t>
      </w:r>
      <w:r w:rsidRPr="00CB2279">
        <w:rPr>
          <w:rFonts w:ascii="Times New Roman" w:eastAsia="Times New Roman" w:hAnsi="Times New Roman"/>
          <w:sz w:val="24"/>
        </w:rPr>
        <w:t>Российской Федерации</w:t>
      </w:r>
      <w:r w:rsidRPr="000C7B8C">
        <w:rPr>
          <w:rFonts w:ascii="Times New Roman" w:eastAsia="Times New Roman" w:hAnsi="Times New Roman"/>
          <w:sz w:val="24"/>
        </w:rPr>
        <w:t>.</w:t>
      </w:r>
    </w:p>
    <w:p w:rsidR="001B566D" w:rsidRPr="00A959B8" w:rsidRDefault="001B566D" w:rsidP="00E420FA">
      <w:pPr>
        <w:shd w:val="clear" w:color="auto" w:fill="FFFFFF"/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075" w:rsidRPr="00511075" w:rsidRDefault="00511075" w:rsidP="00511075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511075">
        <w:rPr>
          <w:rFonts w:ascii="Times New Roman" w:eastAsia="Times New Roman" w:hAnsi="Times New Roman" w:cs="Times New Roman"/>
          <w:sz w:val="2"/>
          <w:szCs w:val="2"/>
          <w:lang w:eastAsia="ru-RU"/>
        </w:rPr>
        <w:t>160;</w:t>
      </w:r>
    </w:p>
    <w:p w:rsidR="00511075" w:rsidRPr="00511075" w:rsidRDefault="00511075" w:rsidP="00E420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1107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Комиссия рассмотрела заявки участников процедуры на соответствие требованиям, установленным документацией процедуры, а также содержащиеся в реестре участников конкурсных процедур, получивших аккредитацию на электронной площадке, сведения об участнике, подавшем заявку на участие в процедуре, и приняла следующие решение:</w:t>
      </w:r>
    </w:p>
    <w:p w:rsidR="000464BE" w:rsidRPr="005E1CCE" w:rsidRDefault="000464BE" w:rsidP="00E420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9B8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 xml:space="preserve">                     </w:t>
      </w:r>
      <w:r w:rsidRPr="00A959B8">
        <w:rPr>
          <w:rFonts w:ascii="Times New Roman" w:eastAsia="MS Mincho" w:hAnsi="Times New Roman" w:cs="Times New Roman"/>
          <w:bCs/>
          <w:i/>
          <w:sz w:val="24"/>
          <w:szCs w:val="24"/>
          <w:vertAlign w:val="superscript"/>
          <w:lang w:eastAsia="ru-RU"/>
        </w:rPr>
        <w:t xml:space="preserve">                                                       </w:t>
      </w:r>
    </w:p>
    <w:p w:rsidR="000464BE" w:rsidRDefault="000464BE" w:rsidP="000464BE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</w:pPr>
      <w:r w:rsidRPr="00A959B8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Решение комиссии</w:t>
      </w:r>
      <w:r w:rsidR="00813541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 по Лоту №1</w:t>
      </w:r>
      <w:r w:rsidRPr="00A959B8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:</w:t>
      </w:r>
    </w:p>
    <w:p w:rsidR="008219EE" w:rsidRDefault="008219EE" w:rsidP="008219EE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MS Mincho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 xml:space="preserve">Признать аукцион по Лоту № 1 не </w:t>
      </w:r>
      <w:r w:rsidRPr="00A959B8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состоявшимся</w:t>
      </w:r>
      <w:r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 xml:space="preserve"> в виду подачи заявки единственным участником, (пункт 5.6.2.1. раздела 5 документации к аукциону).</w:t>
      </w:r>
    </w:p>
    <w:p w:rsidR="00744529" w:rsidRDefault="008219EE" w:rsidP="00744529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 xml:space="preserve">В соответствии с пунктом 5.6.3. раздела 5 документации к аукциону, с единственным участником аукциона по Лоту № 1 были проведены переговоры о заключении договора купли-продажи имущества по начальной цене Лота № 1 -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4 889 772 </w:t>
      </w:r>
      <w:r w:rsidRPr="00A959B8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(</w:t>
      </w:r>
      <w:r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Четыре миллиона восемьсот восемьдесят девять тысяч семьсот семьдесят два</w:t>
      </w:r>
      <w:r w:rsidRPr="00A959B8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 xml:space="preserve">) </w:t>
      </w:r>
      <w:r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рублей 00 копеек,</w:t>
      </w:r>
      <w:r w:rsidRPr="00A959B8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 xml:space="preserve"> с учетом НДС.</w:t>
      </w:r>
      <w:r w:rsidR="00744529" w:rsidRPr="0074452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744529" w:rsidRPr="00A959B8" w:rsidRDefault="00744529" w:rsidP="00744529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959B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Аукцион </w:t>
      </w:r>
      <w:r w:rsidR="0006300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 Лоту №1 </w:t>
      </w:r>
      <w:r w:rsidRPr="00A959B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завершён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13</w:t>
      </w:r>
      <w:r w:rsidRPr="00E420FA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01.2021</w:t>
      </w:r>
      <w:r w:rsidRPr="00A959B8">
        <w:rPr>
          <w:rFonts w:ascii="Times New Roman" w:eastAsia="Calibri" w:hAnsi="Times New Roman" w:cs="Times New Roman"/>
          <w:color w:val="000000"/>
          <w:sz w:val="24"/>
          <w:szCs w:val="24"/>
        </w:rPr>
        <w:t>г.</w:t>
      </w:r>
    </w:p>
    <w:p w:rsidR="00744529" w:rsidRPr="00A959B8" w:rsidRDefault="00744529" w:rsidP="00744529">
      <w:pPr>
        <w:tabs>
          <w:tab w:val="left" w:pos="851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959B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Заключить договор купли-продажи с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единственным участником</w:t>
      </w:r>
      <w:r w:rsidRPr="00A959B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аукциона</w:t>
      </w:r>
      <w:r w:rsidRPr="00E420FA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Pr="00A959B8">
        <w:rPr>
          <w:rFonts w:ascii="Times New Roman" w:eastAsia="Calibri" w:hAnsi="Times New Roman" w:cs="Times New Roman"/>
          <w:bCs/>
          <w:sz w:val="24"/>
          <w:szCs w:val="24"/>
        </w:rPr>
        <w:t>в течение 20 (двадцати) календарных дней с даты подведения итогов аукциона.</w:t>
      </w:r>
    </w:p>
    <w:p w:rsidR="00813541" w:rsidRPr="00813541" w:rsidRDefault="00813541" w:rsidP="0081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A959B8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 xml:space="preserve">                     </w:t>
      </w:r>
      <w:r w:rsidRPr="00A959B8">
        <w:rPr>
          <w:rFonts w:ascii="Times New Roman" w:eastAsia="MS Mincho" w:hAnsi="Times New Roman" w:cs="Times New Roman"/>
          <w:bCs/>
          <w:i/>
          <w:sz w:val="24"/>
          <w:szCs w:val="24"/>
          <w:vertAlign w:val="superscript"/>
          <w:lang w:eastAsia="ru-RU"/>
        </w:rPr>
        <w:t xml:space="preserve">                                                       </w:t>
      </w:r>
    </w:p>
    <w:p w:rsidR="00813541" w:rsidRDefault="00813541" w:rsidP="00813541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</w:pPr>
      <w:r w:rsidRPr="00A959B8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Решение комиссии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 по Лоту №2</w:t>
      </w:r>
      <w:r w:rsidRPr="00A959B8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:</w:t>
      </w:r>
    </w:p>
    <w:p w:rsidR="00813541" w:rsidRPr="00813541" w:rsidRDefault="00813541" w:rsidP="0081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5110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Были рассмотрены заявки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3-х</w:t>
      </w:r>
      <w:r w:rsidRPr="005110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участников процедуры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Лоту № 2.</w:t>
      </w:r>
      <w:r>
        <w:rPr>
          <w:rFonts w:ascii="Times New Roman" w:eastAsia="Times New Roman" w:hAnsi="Times New Roman" w:cs="Times New Roman"/>
          <w:sz w:val="2"/>
          <w:szCs w:val="2"/>
          <w:lang w:eastAsia="ru-RU"/>
        </w:rPr>
        <w:t>60</w:t>
      </w:r>
    </w:p>
    <w:p w:rsidR="00813541" w:rsidRPr="00A959B8" w:rsidRDefault="00813541" w:rsidP="00813541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         </w:t>
      </w:r>
      <w:r w:rsidRPr="00A959B8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Аукцион по Лоту № 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2</w:t>
      </w:r>
      <w:r w:rsidRPr="00A959B8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признан завершённым. Победителем аукциона объявлен участник </w:t>
      </w:r>
      <w:r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№1</w:t>
      </w:r>
      <w:r w:rsidRPr="00A959B8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, сделавший последнее ценовое предложение – 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4 530 028</w:t>
      </w:r>
      <w:r w:rsidRPr="00A959B8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 xml:space="preserve"> (</w:t>
      </w:r>
      <w:r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Четыре миллиона пятьсот тридцать тысяч двадцать восемь</w:t>
      </w:r>
      <w:r w:rsidRPr="005E1C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5110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рубл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ей</w:t>
      </w:r>
      <w:r w:rsidRPr="005110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92</w:t>
      </w:r>
      <w:r w:rsidRPr="005E1C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копейки, </w:t>
      </w:r>
      <w:r w:rsidRPr="00A959B8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с учётом НДС.</w:t>
      </w:r>
    </w:p>
    <w:p w:rsidR="0011045D" w:rsidRDefault="00813541" w:rsidP="00813541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MS Mincho" w:hAnsi="Times New Roman" w:cs="Times New Roman"/>
          <w:bCs/>
          <w:sz w:val="24"/>
          <w:szCs w:val="24"/>
          <w:lang w:eastAsia="ru-RU"/>
        </w:rPr>
      </w:pPr>
      <w:r w:rsidRPr="00A959B8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 xml:space="preserve">Признать аукцион по Лоту № </w:t>
      </w:r>
      <w:r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2</w:t>
      </w:r>
      <w:r w:rsidRPr="00A959B8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 xml:space="preserve"> состоявшимся.</w:t>
      </w:r>
      <w:r w:rsidRPr="00A959B8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Признать </w:t>
      </w:r>
      <w:r w:rsidR="000352D6">
        <w:rPr>
          <w:rFonts w:ascii="Times New Roman" w:eastAsia="MS Mincho" w:hAnsi="Times New Roman" w:cs="Times New Roman"/>
          <w:sz w:val="24"/>
          <w:szCs w:val="24"/>
          <w:lang w:eastAsia="ru-RU"/>
        </w:rPr>
        <w:t>П</w:t>
      </w:r>
      <w:r w:rsidRPr="00A959B8">
        <w:rPr>
          <w:rFonts w:ascii="Times New Roman" w:eastAsia="MS Mincho" w:hAnsi="Times New Roman" w:cs="Times New Roman"/>
          <w:sz w:val="24"/>
          <w:szCs w:val="24"/>
          <w:lang w:eastAsia="ru-RU"/>
        </w:rPr>
        <w:t>обедителем аукциона по Лоту №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2</w:t>
      </w:r>
      <w:r w:rsidRPr="005E1CCE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="0011045D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участника №1</w:t>
      </w:r>
      <w:r w:rsidRPr="00A959B8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, заявившего последнее предложение цены предмета аукциона в размере 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4 530 028</w:t>
      </w:r>
      <w:r w:rsidRPr="00A959B8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 xml:space="preserve"> (</w:t>
      </w:r>
      <w:r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Четыре миллиона пятьсот тридцать тысяч двадцать восемь</w:t>
      </w:r>
      <w:r w:rsidRPr="005E1C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5110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рубл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ей</w:t>
      </w:r>
      <w:r w:rsidRPr="005110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92</w:t>
      </w:r>
      <w:r w:rsidRPr="005E1C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копейки, </w:t>
      </w:r>
      <w:r w:rsidRPr="00A959B8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с учётом НДС.</w:t>
      </w:r>
      <w:r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 xml:space="preserve"> </w:t>
      </w:r>
    </w:p>
    <w:p w:rsidR="00813541" w:rsidRPr="00A959B8" w:rsidRDefault="00813541" w:rsidP="00813541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959B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Аукцион </w:t>
      </w:r>
      <w:r w:rsidR="0006300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 Лоту №2 </w:t>
      </w:r>
      <w:r w:rsidRPr="00A959B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завершён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13</w:t>
      </w:r>
      <w:r w:rsidRPr="00E420FA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01.2021</w:t>
      </w:r>
      <w:r w:rsidRPr="00A959B8">
        <w:rPr>
          <w:rFonts w:ascii="Times New Roman" w:eastAsia="Calibri" w:hAnsi="Times New Roman" w:cs="Times New Roman"/>
          <w:color w:val="000000"/>
          <w:sz w:val="24"/>
          <w:szCs w:val="24"/>
        </w:rPr>
        <w:t>г.</w:t>
      </w:r>
    </w:p>
    <w:p w:rsidR="00813541" w:rsidRDefault="00813541" w:rsidP="00813541">
      <w:pPr>
        <w:tabs>
          <w:tab w:val="left" w:pos="851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959B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Заключить договор купли-продажи с </w:t>
      </w:r>
      <w:r w:rsidR="000352D6">
        <w:rPr>
          <w:rFonts w:ascii="Times New Roman" w:eastAsia="Calibri" w:hAnsi="Times New Roman" w:cs="Times New Roman"/>
          <w:color w:val="000000"/>
          <w:sz w:val="24"/>
          <w:szCs w:val="24"/>
        </w:rPr>
        <w:t>П</w:t>
      </w:r>
      <w:r w:rsidRPr="00A959B8">
        <w:rPr>
          <w:rFonts w:ascii="Times New Roman" w:eastAsia="Calibri" w:hAnsi="Times New Roman" w:cs="Times New Roman"/>
          <w:color w:val="000000"/>
          <w:sz w:val="24"/>
          <w:szCs w:val="24"/>
        </w:rPr>
        <w:t>обедителем аукциона</w:t>
      </w:r>
      <w:r w:rsidRPr="00E420FA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Pr="00A959B8">
        <w:rPr>
          <w:rFonts w:ascii="Times New Roman" w:eastAsia="Calibri" w:hAnsi="Times New Roman" w:cs="Times New Roman"/>
          <w:bCs/>
          <w:sz w:val="24"/>
          <w:szCs w:val="24"/>
        </w:rPr>
        <w:t>в течение 20 (двадцати) календарных дней с даты подведения итогов аукциона.</w:t>
      </w:r>
    </w:p>
    <w:p w:rsidR="00312A5C" w:rsidRDefault="00312A5C" w:rsidP="00813541">
      <w:pPr>
        <w:tabs>
          <w:tab w:val="left" w:pos="851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12A5C" w:rsidRPr="00A959B8" w:rsidRDefault="00312A5C" w:rsidP="00312A5C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</w:pPr>
      <w:r w:rsidRPr="00A959B8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Решение комиссии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 по Лоту №3</w:t>
      </w:r>
      <w:r w:rsidRPr="00A959B8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:</w:t>
      </w:r>
    </w:p>
    <w:p w:rsidR="00312A5C" w:rsidRDefault="00312A5C" w:rsidP="00312A5C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MS Mincho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 xml:space="preserve">Признать аукцион по Лоту № 3 не </w:t>
      </w:r>
      <w:r w:rsidRPr="00A959B8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состоявшимся</w:t>
      </w:r>
      <w:r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 xml:space="preserve"> в виду подачи заявки единственным участником, (пункт 5.6.2.1. раздела 5 документации к аукциону).</w:t>
      </w:r>
    </w:p>
    <w:p w:rsidR="00312A5C" w:rsidRDefault="00312A5C" w:rsidP="00312A5C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MS Mincho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 xml:space="preserve">В соответствии с пунктом 5.6.3. раздела 5 документации к аукциону, с единственным участником аукциона по Лоту № 3 были проведены переговоры о заключении договора купли-продажи имущества по начальной цене Лота № 3 - </w:t>
      </w:r>
      <w:r w:rsidRPr="00495E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864 939 </w:t>
      </w:r>
      <w:r w:rsidRPr="00495E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(Восемьсот шестьдесят четыре тысячи девятьсот тридцать девять) рублей 83 копеек, с учетом НДС</w:t>
      </w:r>
      <w:r w:rsidRPr="00A959B8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.</w:t>
      </w:r>
      <w:r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 xml:space="preserve">  </w:t>
      </w:r>
    </w:p>
    <w:p w:rsidR="00312A5C" w:rsidRPr="00A959B8" w:rsidRDefault="00312A5C" w:rsidP="00312A5C">
      <w:pPr>
        <w:tabs>
          <w:tab w:val="left" w:pos="851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959B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Аукцион </w:t>
      </w:r>
      <w:r w:rsidR="0006300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 Лоту № 3 </w:t>
      </w:r>
      <w:r w:rsidRPr="00A959B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завершён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13</w:t>
      </w:r>
      <w:r w:rsidRPr="00E420FA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01.2021</w:t>
      </w:r>
      <w:r w:rsidRPr="00A959B8">
        <w:rPr>
          <w:rFonts w:ascii="Times New Roman" w:eastAsia="Calibri" w:hAnsi="Times New Roman" w:cs="Times New Roman"/>
          <w:color w:val="000000"/>
          <w:sz w:val="24"/>
          <w:szCs w:val="24"/>
        </w:rPr>
        <w:t>г.</w:t>
      </w:r>
    </w:p>
    <w:p w:rsidR="00312A5C" w:rsidRPr="00A959B8" w:rsidRDefault="00312A5C" w:rsidP="00312A5C">
      <w:pPr>
        <w:tabs>
          <w:tab w:val="left" w:pos="851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959B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Заключить договор купли-продажи с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единственным участником </w:t>
      </w:r>
      <w:r w:rsidRPr="00A959B8">
        <w:rPr>
          <w:rFonts w:ascii="Times New Roman" w:eastAsia="Calibri" w:hAnsi="Times New Roman" w:cs="Times New Roman"/>
          <w:color w:val="000000"/>
          <w:sz w:val="24"/>
          <w:szCs w:val="24"/>
        </w:rPr>
        <w:t>аукциона</w:t>
      </w:r>
      <w:r w:rsidRPr="00E420FA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Pr="00A959B8">
        <w:rPr>
          <w:rFonts w:ascii="Times New Roman" w:eastAsia="Calibri" w:hAnsi="Times New Roman" w:cs="Times New Roman"/>
          <w:bCs/>
          <w:sz w:val="24"/>
          <w:szCs w:val="24"/>
        </w:rPr>
        <w:t>в течение 20 (двадцати) календарных дней с даты подведения итогов аукциона.</w:t>
      </w:r>
    </w:p>
    <w:p w:rsidR="00813541" w:rsidRDefault="00813541" w:rsidP="000464BE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</w:pPr>
    </w:p>
    <w:p w:rsidR="008219EE" w:rsidRPr="00A959B8" w:rsidRDefault="00312A5C" w:rsidP="000464BE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</w:pPr>
      <w:r w:rsidRPr="00A959B8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Решение комиссии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 по Лотам 4, 5, 6</w:t>
      </w:r>
      <w:r w:rsidRPr="00A959B8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:</w:t>
      </w:r>
    </w:p>
    <w:p w:rsidR="00312A5C" w:rsidRDefault="00312A5C" w:rsidP="00312A5C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 xml:space="preserve">         </w:t>
      </w:r>
      <w:r w:rsidRPr="009F6498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 xml:space="preserve">От участников аукциона </w:t>
      </w:r>
      <w:r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 xml:space="preserve">по следующим лотам № </w:t>
      </w:r>
      <w:r>
        <w:rPr>
          <w:rFonts w:ascii="Times New Roman" w:eastAsia="Times New Roman" w:hAnsi="Times New Roman" w:cs="Times New Roman"/>
          <w:b/>
          <w:color w:val="0000CC"/>
          <w:sz w:val="24"/>
          <w:szCs w:val="24"/>
          <w:lang w:eastAsia="ru-RU"/>
        </w:rPr>
        <w:t xml:space="preserve">4, 5, 6 </w:t>
      </w:r>
      <w:r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заявок на участие в аукционе по</w:t>
      </w:r>
      <w:r w:rsidRPr="009F6498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 xml:space="preserve"> вышеуказан</w:t>
      </w:r>
      <w:r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н</w:t>
      </w:r>
      <w:r w:rsidRPr="009F6498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о</w:t>
      </w:r>
      <w:r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му</w:t>
      </w:r>
      <w:r w:rsidRPr="009F6498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 xml:space="preserve"> имуществ</w:t>
      </w:r>
      <w:r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у не поступало.</w:t>
      </w:r>
    </w:p>
    <w:p w:rsidR="000464BE" w:rsidRPr="005E1CCE" w:rsidRDefault="000464BE" w:rsidP="00E420FA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MS Mincho" w:hAnsi="Times New Roman" w:cs="Times New Roman"/>
          <w:bCs/>
          <w:sz w:val="24"/>
          <w:szCs w:val="24"/>
          <w:lang w:eastAsia="ru-RU"/>
        </w:rPr>
      </w:pPr>
      <w:r w:rsidRPr="00A959B8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 xml:space="preserve">Признать аукцион по </w:t>
      </w:r>
      <w:r w:rsidR="009F6498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следующим л</w:t>
      </w:r>
      <w:r w:rsidRPr="00A959B8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от</w:t>
      </w:r>
      <w:r w:rsidR="009F6498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ам</w:t>
      </w:r>
      <w:r w:rsidRPr="00A959B8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 xml:space="preserve"> № </w:t>
      </w:r>
      <w:r w:rsidR="0095009B">
        <w:rPr>
          <w:rFonts w:ascii="Times New Roman" w:eastAsia="Times New Roman" w:hAnsi="Times New Roman" w:cs="Times New Roman"/>
          <w:b/>
          <w:color w:val="0000CC"/>
          <w:sz w:val="24"/>
          <w:szCs w:val="24"/>
          <w:lang w:eastAsia="ru-RU"/>
        </w:rPr>
        <w:t xml:space="preserve">4, 5, 6 </w:t>
      </w:r>
      <w:r w:rsidR="009F6498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не состоявшимся в связи с отсутствием поданных заявок от аккредитованных и допущенных к данному аукциону участников.</w:t>
      </w:r>
      <w:r w:rsidR="0054259C" w:rsidRPr="0054259C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 xml:space="preserve"> </w:t>
      </w:r>
      <w:r w:rsidR="0054259C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(пункт 5.6.2.2. раздела 5 документации к аукциону).</w:t>
      </w:r>
      <w:r w:rsidR="009F6498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 xml:space="preserve"> </w:t>
      </w:r>
    </w:p>
    <w:p w:rsidR="00A959B8" w:rsidRPr="00A959B8" w:rsidRDefault="00A959B8" w:rsidP="00A959B8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bCs/>
          <w:sz w:val="10"/>
          <w:szCs w:val="10"/>
          <w:lang w:eastAsia="ru-RU"/>
        </w:rPr>
      </w:pPr>
    </w:p>
    <w:p w:rsidR="00A959B8" w:rsidRPr="00A959B8" w:rsidRDefault="00A959B8" w:rsidP="00E420FA">
      <w:pPr>
        <w:tabs>
          <w:tab w:val="left" w:pos="851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959B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Аукцион </w:t>
      </w:r>
      <w:r w:rsidR="0006300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 Лотам № 4, 5, 6 </w:t>
      </w:r>
      <w:r w:rsidRPr="00A959B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завершён </w:t>
      </w:r>
      <w:r w:rsidR="0095009B">
        <w:rPr>
          <w:rFonts w:ascii="Times New Roman" w:eastAsia="Calibri" w:hAnsi="Times New Roman" w:cs="Times New Roman"/>
          <w:color w:val="000000"/>
          <w:sz w:val="24"/>
          <w:szCs w:val="24"/>
        </w:rPr>
        <w:t>13</w:t>
      </w:r>
      <w:r w:rsidR="000464BE" w:rsidRPr="00E420FA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="0095009B">
        <w:rPr>
          <w:rFonts w:ascii="Times New Roman" w:eastAsia="Calibri" w:hAnsi="Times New Roman" w:cs="Times New Roman"/>
          <w:color w:val="000000"/>
          <w:sz w:val="24"/>
          <w:szCs w:val="24"/>
        </w:rPr>
        <w:t>0</w:t>
      </w:r>
      <w:r w:rsidR="003426DE">
        <w:rPr>
          <w:rFonts w:ascii="Times New Roman" w:eastAsia="Calibri" w:hAnsi="Times New Roman" w:cs="Times New Roman"/>
          <w:color w:val="000000"/>
          <w:sz w:val="24"/>
          <w:szCs w:val="24"/>
        </w:rPr>
        <w:t>1</w:t>
      </w:r>
      <w:r w:rsidR="0095009B">
        <w:rPr>
          <w:rFonts w:ascii="Times New Roman" w:eastAsia="Calibri" w:hAnsi="Times New Roman" w:cs="Times New Roman"/>
          <w:color w:val="000000"/>
          <w:sz w:val="24"/>
          <w:szCs w:val="24"/>
        </w:rPr>
        <w:t>.2021</w:t>
      </w:r>
      <w:r w:rsidRPr="00A959B8">
        <w:rPr>
          <w:rFonts w:ascii="Times New Roman" w:eastAsia="Calibri" w:hAnsi="Times New Roman" w:cs="Times New Roman"/>
          <w:color w:val="000000"/>
          <w:sz w:val="24"/>
          <w:szCs w:val="24"/>
        </w:rPr>
        <w:t>г.</w:t>
      </w:r>
    </w:p>
    <w:p w:rsidR="00755842" w:rsidRDefault="00755842" w:rsidP="00752DD6">
      <w:pPr>
        <w:spacing w:after="0" w:line="240" w:lineRule="auto"/>
      </w:pPr>
    </w:p>
    <w:sectPr w:rsidR="00755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9B8" w:rsidRDefault="00A959B8" w:rsidP="00A959B8">
      <w:pPr>
        <w:spacing w:after="0" w:line="240" w:lineRule="auto"/>
      </w:pPr>
      <w:r>
        <w:separator/>
      </w:r>
    </w:p>
  </w:endnote>
  <w:endnote w:type="continuationSeparator" w:id="0">
    <w:p w:rsidR="00A959B8" w:rsidRDefault="00A959B8" w:rsidP="00A95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9B8" w:rsidRDefault="00A959B8" w:rsidP="00A959B8">
      <w:pPr>
        <w:spacing w:after="0" w:line="240" w:lineRule="auto"/>
      </w:pPr>
      <w:r>
        <w:separator/>
      </w:r>
    </w:p>
  </w:footnote>
  <w:footnote w:type="continuationSeparator" w:id="0">
    <w:p w:rsidR="00A959B8" w:rsidRDefault="00A959B8" w:rsidP="00A959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CE46DF"/>
    <w:multiLevelType w:val="hybridMultilevel"/>
    <w:tmpl w:val="528AC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0F031F6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  <w:i w:val="0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4F7097"/>
    <w:multiLevelType w:val="hybridMultilevel"/>
    <w:tmpl w:val="A6243D60"/>
    <w:lvl w:ilvl="0" w:tplc="C63EF1E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  <w:sz w:val="24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9E6126"/>
    <w:multiLevelType w:val="multilevel"/>
    <w:tmpl w:val="97D42F1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 w15:restartNumberingAfterBreak="0">
    <w:nsid w:val="744C6B9C"/>
    <w:multiLevelType w:val="hybridMultilevel"/>
    <w:tmpl w:val="74F8E2EE"/>
    <w:lvl w:ilvl="0" w:tplc="69B229CC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color w:va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9B8"/>
    <w:rsid w:val="000352D6"/>
    <w:rsid w:val="000464BE"/>
    <w:rsid w:val="00057E33"/>
    <w:rsid w:val="00063007"/>
    <w:rsid w:val="000C15A1"/>
    <w:rsid w:val="000C33A2"/>
    <w:rsid w:val="0011045D"/>
    <w:rsid w:val="001214D6"/>
    <w:rsid w:val="001B566D"/>
    <w:rsid w:val="001D23DC"/>
    <w:rsid w:val="001D6C84"/>
    <w:rsid w:val="00214C76"/>
    <w:rsid w:val="002803CD"/>
    <w:rsid w:val="0028515B"/>
    <w:rsid w:val="002C730C"/>
    <w:rsid w:val="00312A5C"/>
    <w:rsid w:val="003426DE"/>
    <w:rsid w:val="003A3FE0"/>
    <w:rsid w:val="003D2643"/>
    <w:rsid w:val="0042714B"/>
    <w:rsid w:val="00511075"/>
    <w:rsid w:val="0054259C"/>
    <w:rsid w:val="005748B7"/>
    <w:rsid w:val="00581146"/>
    <w:rsid w:val="005C7D66"/>
    <w:rsid w:val="005E1CCE"/>
    <w:rsid w:val="006259DA"/>
    <w:rsid w:val="006F6646"/>
    <w:rsid w:val="00714E1A"/>
    <w:rsid w:val="00724FD7"/>
    <w:rsid w:val="00744529"/>
    <w:rsid w:val="00752DD6"/>
    <w:rsid w:val="00755842"/>
    <w:rsid w:val="00781F07"/>
    <w:rsid w:val="007E320A"/>
    <w:rsid w:val="00813541"/>
    <w:rsid w:val="008219EE"/>
    <w:rsid w:val="008913F2"/>
    <w:rsid w:val="0093390A"/>
    <w:rsid w:val="0095009B"/>
    <w:rsid w:val="009A2D39"/>
    <w:rsid w:val="009F6498"/>
    <w:rsid w:val="00A27505"/>
    <w:rsid w:val="00A87F5F"/>
    <w:rsid w:val="00A959B8"/>
    <w:rsid w:val="00AF342E"/>
    <w:rsid w:val="00CA1710"/>
    <w:rsid w:val="00CF1D14"/>
    <w:rsid w:val="00DE0AED"/>
    <w:rsid w:val="00DF6E4D"/>
    <w:rsid w:val="00E1283E"/>
    <w:rsid w:val="00E420FA"/>
    <w:rsid w:val="00F34DD5"/>
    <w:rsid w:val="00FC6D3C"/>
    <w:rsid w:val="00FD0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7CA4C"/>
  <w15:chartTrackingRefBased/>
  <w15:docId w15:val="{113BE6BD-5D22-4A3F-940E-AF2CC5116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59B8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unhideWhenUsed/>
    <w:rsid w:val="00A959B8"/>
    <w:pPr>
      <w:spacing w:after="0" w:line="240" w:lineRule="auto"/>
    </w:pPr>
    <w:rPr>
      <w:rFonts w:ascii="Arial" w:eastAsia="MS Mincho" w:hAnsi="Arial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A959B8"/>
    <w:rPr>
      <w:rFonts w:ascii="Arial" w:eastAsia="MS Mincho" w:hAnsi="Arial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unhideWhenUsed/>
    <w:rsid w:val="00A959B8"/>
    <w:rPr>
      <w:vertAlign w:val="superscript"/>
    </w:rPr>
  </w:style>
  <w:style w:type="character" w:styleId="a7">
    <w:name w:val="Hyperlink"/>
    <w:basedOn w:val="a0"/>
    <w:uiPriority w:val="99"/>
    <w:unhideWhenUsed/>
    <w:rsid w:val="00A959B8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27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275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873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ID-SCCM-01</Company>
  <LinksUpToDate>false</LinksUpToDate>
  <CharactersWithSpaces>5839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Лагуткин Максим Анатольевич</dc:creator>
  <cp:keywords/>
  <dc:description/>
  <cp:lastModifiedBy>Лагуткин Максим Анатольевич</cp:lastModifiedBy>
  <cp:revision>38</cp:revision>
  <cp:lastPrinted>2020-09-01T11:21:00Z</cp:lastPrinted>
  <dcterms:created xsi:type="dcterms:W3CDTF">2020-09-02T05:49:00Z</dcterms:created>
  <dcterms:modified xsi:type="dcterms:W3CDTF">2021-02-03T06:27:00Z</dcterms:modified>
</cp:coreProperties>
</file>