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F2" w:rsidRDefault="008A4FF2" w:rsidP="008A4FF2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A4F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238679. Открытый запрос предложений на право заключения договора </w:t>
      </w:r>
      <w:proofErr w:type="gramStart"/>
      <w:r w:rsidRPr="008A4F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A4F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A4FF2" w:rsidRPr="008A4FF2" w:rsidRDefault="008A4FF2" w:rsidP="008A4FF2">
      <w:pPr>
        <w:pStyle w:val="2"/>
        <w:shd w:val="clear" w:color="auto" w:fill="C2C9CD"/>
        <w:spacing w:before="0" w:line="210" w:lineRule="atLeast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>
        <w:rPr>
          <w:rFonts w:ascii="Arial" w:hAnsi="Arial" w:cs="Arial"/>
          <w:b w:val="0"/>
          <w:bCs w:val="0"/>
          <w:color w:val="333333"/>
          <w:sz w:val="18"/>
          <w:szCs w:val="18"/>
        </w:rPr>
        <w:t>Открытый запрос предложений на право заключения договора на выполнение работ по капитальному ремонту центральной приемо-передающей станции АСДУ филиала ОАО "</w:t>
      </w:r>
      <w:proofErr w:type="spell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" </w:t>
      </w:r>
      <w:proofErr w:type="spell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Нижневартовские</w:t>
      </w:r>
      <w:proofErr w:type="spell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 электрические сети</w:t>
      </w:r>
      <w:r w:rsidRPr="008A4F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8A4FF2" w:rsidRPr="008A4FF2" w:rsidTr="008A4FF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8A4FF2" w:rsidRPr="008A4FF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A4FF2" w:rsidRPr="008A4FF2" w:rsidRDefault="008A4FF2" w:rsidP="008A4F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80203"/>
                  <w:bookmarkEnd w:id="0"/>
                  <w:r w:rsidRPr="008A4F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A4FF2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 </w:t>
                  </w:r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4" w:history="1">
                    <w:r w:rsidRPr="008A4FF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Исправить ответ</w:t>
                    </w:r>
                  </w:hyperlink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4FF2" w:rsidRPr="008A4FF2" w:rsidRDefault="008A4FF2" w:rsidP="008A4F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25.04.2013 16:33</w:t>
                  </w:r>
                </w:p>
              </w:tc>
            </w:tr>
            <w:tr w:rsidR="008A4FF2" w:rsidRPr="008A4FF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4FF2" w:rsidRPr="008A4FF2" w:rsidRDefault="008A4FF2" w:rsidP="008A4F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 предоставить объемы сигналов телеметрии.</w:t>
                  </w:r>
                </w:p>
              </w:tc>
            </w:tr>
            <w:tr w:rsidR="008A4FF2" w:rsidRPr="008A4F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4FF2" w:rsidRPr="008A4FF2" w:rsidRDefault="008A4FF2" w:rsidP="008A4F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8A4F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4FF2" w:rsidRPr="008A4FF2" w:rsidRDefault="008A4FF2" w:rsidP="008A4F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29.04.2013 06:09</w:t>
                  </w:r>
                </w:p>
              </w:tc>
            </w:tr>
            <w:tr w:rsidR="008A4FF2" w:rsidRPr="008A4FF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4FF2" w:rsidRPr="008A4FF2" w:rsidRDefault="008A4FF2" w:rsidP="008A4F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По ДП НВЭС количество </w:t>
                  </w:r>
                  <w:proofErr w:type="spellStart"/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телепараметров</w:t>
                  </w:r>
                  <w:proofErr w:type="spellEnd"/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всего 34000 шт., </w:t>
                  </w:r>
                  <w:proofErr w:type="gramStart"/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регистрируемых</w:t>
                  </w:r>
                  <w:proofErr w:type="gramEnd"/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17700 шт.</w:t>
                  </w:r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По РДП </w:t>
                  </w:r>
                  <w:proofErr w:type="spellStart"/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Самотлорского</w:t>
                  </w:r>
                  <w:proofErr w:type="spellEnd"/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РЭС количество </w:t>
                  </w:r>
                  <w:proofErr w:type="spellStart"/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телепараметров</w:t>
                  </w:r>
                  <w:proofErr w:type="spellEnd"/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7800 шт., </w:t>
                  </w:r>
                  <w:proofErr w:type="gramStart"/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регистрируемых</w:t>
                  </w:r>
                  <w:proofErr w:type="gramEnd"/>
                  <w:r w:rsidRPr="008A4F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3650 шт.</w:t>
                  </w:r>
                </w:p>
              </w:tc>
            </w:tr>
          </w:tbl>
          <w:p w:rsidR="008A4FF2" w:rsidRPr="008A4FF2" w:rsidRDefault="008A4FF2" w:rsidP="008A4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FF2"/>
    <w:rsid w:val="008A4FF2"/>
    <w:rsid w:val="00C167E6"/>
    <w:rsid w:val="00E45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8A4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p">
    <w:name w:val="imp"/>
    <w:basedOn w:val="a"/>
    <w:rsid w:val="008A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4FF2"/>
  </w:style>
  <w:style w:type="character" w:customStyle="1" w:styleId="imp1">
    <w:name w:val="imp1"/>
    <w:basedOn w:val="a0"/>
    <w:rsid w:val="008A4FF2"/>
  </w:style>
  <w:style w:type="character" w:styleId="a4">
    <w:name w:val="Hyperlink"/>
    <w:basedOn w:val="a0"/>
    <w:uiPriority w:val="99"/>
    <w:semiHidden/>
    <w:unhideWhenUsed/>
    <w:rsid w:val="008A4FF2"/>
    <w:rPr>
      <w:color w:val="0000FF"/>
      <w:u w:val="single"/>
    </w:rPr>
  </w:style>
  <w:style w:type="character" w:styleId="a5">
    <w:name w:val="Strong"/>
    <w:basedOn w:val="a0"/>
    <w:uiPriority w:val="22"/>
    <w:qFormat/>
    <w:rsid w:val="008A4FF2"/>
    <w:rPr>
      <w:b/>
      <w:bCs/>
    </w:rPr>
  </w:style>
  <w:style w:type="character" w:customStyle="1" w:styleId="userlinkmenu">
    <w:name w:val="userlink_menu"/>
    <w:basedOn w:val="a0"/>
    <w:rsid w:val="008A4FF2"/>
  </w:style>
  <w:style w:type="character" w:customStyle="1" w:styleId="20">
    <w:name w:val="Заголовок 2 Знак"/>
    <w:basedOn w:val="a0"/>
    <w:link w:val="2"/>
    <w:uiPriority w:val="9"/>
    <w:rsid w:val="008A4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0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38679&amp;action=explanation" TargetMode="External"/><Relationship Id="rId4" Type="http://schemas.openxmlformats.org/officeDocument/2006/relationships/hyperlink" Target="http://www.b2b-mrsk.ru/market/view.html?action=explanation&amp;id=238679&amp;doexpl=answer&amp;expl_id=8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2013-04-29T02:09:00Z</dcterms:created>
  <dcterms:modified xsi:type="dcterms:W3CDTF">2013-04-29T02:10:00Z</dcterms:modified>
</cp:coreProperties>
</file>