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v:textbox>
              </v:shape>
            </w:pict>
          </mc:Fallback>
        </mc:AlternateContent>
      </w:r>
      <w:r w:rsidR="00FB3F34">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7882426"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527691" w:rsidRDefault="00527691" w:rsidP="008F0052">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8F0052" w:rsidRPr="008F0052">
        <w:rPr>
          <w:rFonts w:ascii="Times New Roman" w:eastAsia="Times New Roman" w:hAnsi="Times New Roman" w:cs="Times New Roman"/>
          <w:sz w:val="24"/>
          <w:szCs w:val="24"/>
          <w:lang w:eastAsia="ru-RU"/>
        </w:rPr>
        <w:t xml:space="preserve"> филиала</w:t>
      </w:r>
    </w:p>
    <w:p w:rsidR="005276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АО «Тюменьэнерго» </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Нефтеюганские электрические сети</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______________________ </w:t>
      </w:r>
      <w:r w:rsidR="00527691">
        <w:rPr>
          <w:rFonts w:ascii="Times New Roman" w:eastAsia="Times New Roman" w:hAnsi="Times New Roman" w:cs="Times New Roman"/>
          <w:sz w:val="24"/>
          <w:szCs w:val="24"/>
          <w:lang w:eastAsia="ru-RU"/>
        </w:rPr>
        <w:t>А.А. Фирсов</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«___»_______________2016 года</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3500BC">
        <w:rPr>
          <w:rFonts w:ascii="Times New Roman" w:eastAsia="Times New Roman" w:hAnsi="Times New Roman" w:cs="Times New Roman"/>
          <w:sz w:val="28"/>
          <w:szCs w:val="28"/>
          <w:lang w:eastAsia="ru-RU"/>
        </w:rPr>
        <w:t>п</w:t>
      </w:r>
      <w:r w:rsidR="003500BC" w:rsidRPr="003500BC">
        <w:rPr>
          <w:rFonts w:ascii="Times New Roman" w:eastAsia="Times New Roman" w:hAnsi="Times New Roman" w:cs="Times New Roman"/>
          <w:sz w:val="28"/>
          <w:szCs w:val="28"/>
          <w:lang w:eastAsia="ru-RU"/>
        </w:rPr>
        <w:t>риобретение трех лодочных моторов для филиала</w:t>
      </w:r>
      <w:r w:rsidR="00E471A9" w:rsidRPr="00950A53">
        <w:rPr>
          <w:rFonts w:ascii="Times New Roman" w:eastAsia="Times New Roman" w:hAnsi="Times New Roman" w:cs="Times New Roman"/>
          <w:sz w:val="28"/>
          <w:szCs w:val="28"/>
          <w:lang w:eastAsia="ru-RU"/>
        </w:rPr>
        <w:t xml:space="preserve"> </w:t>
      </w:r>
      <w:r w:rsidR="00CC238A" w:rsidRPr="00950A53">
        <w:rPr>
          <w:rFonts w:ascii="Times New Roman" w:eastAsia="Times New Roman" w:hAnsi="Times New Roman" w:cs="Times New Roman"/>
          <w:sz w:val="28"/>
          <w:szCs w:val="28"/>
          <w:lang w:eastAsia="ru-RU"/>
        </w:rPr>
        <w:t xml:space="preserve">АО </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Тюменьэнерго</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w:t>
      </w:r>
      <w:proofErr w:type="gramEnd"/>
      <w:r w:rsidRPr="00E205F6">
        <w:rPr>
          <w:rFonts w:ascii="Times New Roman" w:eastAsia="Times New Roman" w:hAnsi="Times New Roman" w:cs="Times New Roman"/>
          <w:sz w:val="24"/>
          <w:szCs w:val="24"/>
          <w:lang w:eastAsia="ru-RU"/>
        </w:rPr>
        <w:t xml:space="preserve"> электронном </w:t>
      </w:r>
      <w:proofErr w:type="gramStart"/>
      <w:r w:rsidRPr="00E205F6">
        <w:rPr>
          <w:rFonts w:ascii="Times New Roman" w:eastAsia="Times New Roman" w:hAnsi="Times New Roman" w:cs="Times New Roman"/>
          <w:sz w:val="24"/>
          <w:szCs w:val="24"/>
          <w:lang w:eastAsia="ru-RU"/>
        </w:rPr>
        <w:t>виде</w:t>
      </w:r>
      <w:proofErr w:type="gramEnd"/>
      <w:r w:rsidRPr="00E205F6">
        <w:rPr>
          <w:rFonts w:ascii="Times New Roman" w:eastAsia="Times New Roman" w:hAnsi="Times New Roman" w:cs="Times New Roman"/>
          <w:sz w:val="24"/>
          <w:szCs w:val="24"/>
          <w:lang w:eastAsia="ru-RU"/>
        </w:rPr>
        <w:t xml:space="preserve"> через функционал ЭТП.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3500B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CC238A" w:rsidRPr="00CC238A">
        <w:rPr>
          <w:rFonts w:ascii="Times New Roman" w:eastAsia="Times New Roman" w:hAnsi="Times New Roman" w:cs="Times New Roman"/>
          <w:sz w:val="24"/>
          <w:szCs w:val="24"/>
          <w:lang w:eastAsia="ru-RU"/>
        </w:rPr>
        <w:t xml:space="preserve">на </w:t>
      </w:r>
      <w:r w:rsidR="003500BC" w:rsidRPr="003500BC">
        <w:rPr>
          <w:rFonts w:ascii="Times New Roman" w:eastAsia="Times New Roman" w:hAnsi="Times New Roman" w:cs="Times New Roman"/>
          <w:sz w:val="24"/>
          <w:szCs w:val="24"/>
          <w:lang w:eastAsia="ru-RU"/>
        </w:rPr>
        <w:t>приобретение трех лодочных моторов для филиала</w:t>
      </w:r>
      <w:r w:rsidR="00662D39" w:rsidRPr="00662D39">
        <w:rPr>
          <w:rFonts w:ascii="Times New Roman" w:eastAsia="Times New Roman" w:hAnsi="Times New Roman" w:cs="Times New Roman"/>
          <w:sz w:val="24"/>
          <w:szCs w:val="24"/>
          <w:lang w:eastAsia="ru-RU"/>
        </w:rPr>
        <w:t xml:space="preserve">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roofErr w:type="gramEnd"/>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w:t>
      </w:r>
      <w:r w:rsidR="00206E00">
        <w:rPr>
          <w:rFonts w:ascii="Times New Roman" w:eastAsia="Times New Roman" w:hAnsi="Times New Roman" w:cs="Times New Roman"/>
          <w:sz w:val="24"/>
          <w:szCs w:val="24"/>
          <w:lang w:eastAsia="ru-RU"/>
        </w:rPr>
        <w:t>использованием функционала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w:t>
      </w:r>
      <w:r w:rsidR="00206E00">
        <w:rPr>
          <w:rFonts w:ascii="Times New Roman" w:eastAsia="Times New Roman" w:hAnsi="Times New Roman" w:cs="Times New Roman"/>
          <w:sz w:val="24"/>
          <w:szCs w:val="24"/>
          <w:lang w:eastAsia="ru-RU"/>
        </w:rPr>
        <w:t>далее по тексту – система,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206E00">
        <w:rPr>
          <w:rFonts w:ascii="Times New Roman" w:eastAsia="Times New Roman" w:hAnsi="Times New Roman" w:cs="Times New Roman"/>
          <w:sz w:val="24"/>
          <w:szCs w:val="24"/>
          <w:lang w:eastAsia="ru-RU"/>
        </w:rPr>
        <w:t>П</w:t>
      </w:r>
      <w:r w:rsidR="005C3FBF">
        <w:rPr>
          <w:rFonts w:ascii="Times New Roman" w:eastAsia="Times New Roman" w:hAnsi="Times New Roman" w:cs="Times New Roman"/>
          <w:sz w:val="24"/>
          <w:szCs w:val="24"/>
          <w:lang w:eastAsia="ru-RU"/>
        </w:rPr>
        <w:t>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2" w:history="1">
        <w:r w:rsidR="00F907E3" w:rsidRPr="00DC6313">
          <w:rPr>
            <w:rStyle w:val="a5"/>
            <w:rFonts w:ascii="Times New Roman" w:eastAsia="Times New Roman" w:hAnsi="Times New Roman" w:cs="Times New Roman"/>
            <w:sz w:val="24"/>
            <w:szCs w:val="24"/>
            <w:lang w:val="en-US" w:eastAsia="ru-RU"/>
          </w:rPr>
          <w:t>YakovlenkoYV@nues.te.ru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F907E3"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907E3">
        <w:rPr>
          <w:rFonts w:ascii="Times New Roman" w:eastAsia="Times New Roman" w:hAnsi="Times New Roman" w:cs="Times New Roman"/>
          <w:sz w:val="24"/>
          <w:szCs w:val="24"/>
          <w:lang w:eastAsia="ru-RU"/>
        </w:rPr>
        <w:t>Коваленко Сергей Иванович</w:t>
      </w:r>
      <w:r>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proofErr w:type="spellStart"/>
      <w:r>
        <w:rPr>
          <w:rFonts w:ascii="Times New Roman" w:eastAsia="Times New Roman" w:hAnsi="Times New Roman" w:cs="Times New Roman"/>
          <w:sz w:val="24"/>
          <w:szCs w:val="24"/>
          <w:lang w:eastAsia="ru-RU"/>
        </w:rPr>
        <w:t>СМиТ</w:t>
      </w:r>
      <w:proofErr w:type="spellEnd"/>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F907E3">
        <w:rPr>
          <w:rFonts w:ascii="Times New Roman" w:eastAsia="Times New Roman" w:hAnsi="Times New Roman" w:cs="Times New Roman"/>
          <w:sz w:val="24"/>
          <w:szCs w:val="24"/>
          <w:lang w:eastAsia="ru-RU"/>
        </w:rPr>
        <w:t>34-45</w:t>
      </w:r>
    </w:p>
    <w:p w:rsidR="00E471A9" w:rsidRPr="00F907E3"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3" w:history="1">
        <w:r w:rsidR="00F907E3" w:rsidRPr="00DC6313">
          <w:rPr>
            <w:rStyle w:val="a5"/>
            <w:rFonts w:ascii="Times New Roman" w:eastAsia="Times New Roman" w:hAnsi="Times New Roman" w:cs="Times New Roman"/>
            <w:sz w:val="24"/>
            <w:szCs w:val="24"/>
            <w:lang w:val="en-US" w:eastAsia="ru-RU"/>
          </w:rPr>
          <w:t>KovalenkoSI@nues.te.ru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3500BC">
        <w:trPr>
          <w:trHeight w:val="1745"/>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206E00">
              <w:rPr>
                <w:rFonts w:ascii="Times New Roman" w:eastAsia="Times New Roman" w:hAnsi="Times New Roman" w:cs="Times New Roman"/>
                <w:b/>
                <w:sz w:val="24"/>
                <w:szCs w:val="24"/>
                <w:lang w:eastAsia="ru-RU"/>
              </w:rPr>
              <w:t>П</w:t>
            </w:r>
            <w:r w:rsidR="005C3FBF">
              <w:rPr>
                <w:rFonts w:ascii="Times New Roman" w:eastAsia="Times New Roman" w:hAnsi="Times New Roman" w:cs="Times New Roman"/>
                <w:b/>
                <w:sz w:val="24"/>
                <w:szCs w:val="24"/>
                <w:lang w:eastAsia="ru-RU"/>
              </w:rPr>
              <w:t>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w:t>
            </w:r>
            <w:r w:rsidRPr="00A01643">
              <w:rPr>
                <w:rFonts w:ascii="Times New Roman" w:eastAsia="Times New Roman" w:hAnsi="Times New Roman" w:cs="Times New Roman"/>
                <w:sz w:val="24"/>
                <w:szCs w:val="24"/>
                <w:lang w:eastAsia="ru-RU"/>
              </w:rPr>
              <w:lastRenderedPageBreak/>
              <w:t>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3500BC">
        <w:trPr>
          <w:trHeight w:val="786"/>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3500BC">
        <w:trPr>
          <w:trHeight w:val="483"/>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Учредительные документы в действующей редакции – Устав, Положение </w:t>
            </w:r>
            <w:r w:rsidRPr="00A01643">
              <w:rPr>
                <w:rFonts w:ascii="Times New Roman" w:eastAsia="Times New Roman" w:hAnsi="Times New Roman" w:cs="Times New Roman"/>
                <w:sz w:val="24"/>
                <w:szCs w:val="24"/>
                <w:lang w:eastAsia="ru-RU"/>
              </w:rPr>
              <w:lastRenderedPageBreak/>
              <w:t>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lastRenderedPageBreak/>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0074486A" w:rsidRPr="0074486A">
        <w:rPr>
          <w:rFonts w:ascii="Times New Roman" w:eastAsia="Times New Roman" w:hAnsi="Times New Roman" w:cs="Times New Roman"/>
          <w:b/>
          <w:bCs/>
          <w:sz w:val="24"/>
          <w:szCs w:val="24"/>
          <w:lang w:eastAsia="ru-RU"/>
        </w:rPr>
        <w:t>приобретение трех лодочных моторов для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lastRenderedPageBreak/>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4"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206E00">
        <w:rPr>
          <w:rFonts w:ascii="Times New Roman" w:eastAsia="Times New Roman" w:hAnsi="Times New Roman" w:cs="Times New Roman"/>
          <w:b/>
          <w:sz w:val="24"/>
          <w:szCs w:val="24"/>
          <w:lang w:eastAsia="ru-RU"/>
        </w:rPr>
        <w:t>П</w:t>
      </w:r>
      <w:r w:rsidR="00441381" w:rsidRPr="007511D7">
        <w:rPr>
          <w:rFonts w:ascii="Times New Roman" w:eastAsia="Times New Roman" w:hAnsi="Times New Roman" w:cs="Times New Roman"/>
          <w:b/>
          <w:sz w:val="24"/>
          <w:szCs w:val="24"/>
          <w:lang w:eastAsia="ru-RU"/>
        </w:rPr>
        <w:t xml:space="preserve">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74486A" w:rsidRDefault="0074486A" w:rsidP="0074486A">
      <w:pPr>
        <w:spacing w:before="120" w:after="120" w:line="360" w:lineRule="auto"/>
        <w:jc w:val="both"/>
        <w:rPr>
          <w:rFonts w:ascii="Times New Roman" w:eastAsia="Times New Roman" w:hAnsi="Times New Roman" w:cs="Times New Roman"/>
          <w:color w:val="000000"/>
          <w:sz w:val="24"/>
          <w:szCs w:val="24"/>
          <w:lang w:eastAsia="ru-RU"/>
        </w:rPr>
      </w:pPr>
      <w:r w:rsidRPr="007B7AAC">
        <w:rPr>
          <w:rFonts w:ascii="Times New Roman" w:hAnsi="Times New Roman" w:cs="Times New Roman"/>
          <w:b/>
          <w:sz w:val="24"/>
          <w:szCs w:val="24"/>
        </w:rPr>
        <w:t>Лодочный мотор</w:t>
      </w:r>
      <w:r>
        <w:rPr>
          <w:rFonts w:ascii="Times New Roman" w:hAnsi="Times New Roman" w:cs="Times New Roman"/>
          <w:b/>
          <w:sz w:val="24"/>
          <w:szCs w:val="24"/>
        </w:rPr>
        <w:t xml:space="preserve"> №1</w:t>
      </w:r>
    </w:p>
    <w:tbl>
      <w:tblPr>
        <w:tblW w:w="109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2693"/>
        <w:gridCol w:w="1147"/>
        <w:gridCol w:w="812"/>
        <w:gridCol w:w="890"/>
        <w:gridCol w:w="979"/>
        <w:gridCol w:w="837"/>
      </w:tblGrid>
      <w:tr w:rsidR="00527691" w:rsidRPr="00662D39" w:rsidTr="007B7AAC">
        <w:trPr>
          <w:trHeight w:val="20"/>
        </w:trPr>
        <w:tc>
          <w:tcPr>
            <w:tcW w:w="710" w:type="dxa"/>
          </w:tcPr>
          <w:p w:rsidR="00527691" w:rsidRPr="00662D39" w:rsidRDefault="00527691"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2835" w:type="dxa"/>
          </w:tcPr>
          <w:p w:rsidR="00527691" w:rsidRPr="00662D39" w:rsidRDefault="00527691" w:rsidP="007B7AAC">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w:t>
            </w:r>
            <w:r w:rsidR="007B7AAC">
              <w:rPr>
                <w:rFonts w:ascii="Times New Roman" w:eastAsia="Times New Roman" w:hAnsi="Times New Roman" w:cs="Times New Roman"/>
                <w:b/>
                <w:sz w:val="20"/>
                <w:szCs w:val="20"/>
                <w:lang w:eastAsia="ru-RU"/>
              </w:rPr>
              <w:t xml:space="preserve"> </w:t>
            </w:r>
          </w:p>
        </w:tc>
        <w:tc>
          <w:tcPr>
            <w:tcW w:w="2693"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527691" w:rsidRPr="00DE786E" w:rsidRDefault="00527691" w:rsidP="00DE786E">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7B7AAC" w:rsidRPr="00662D39" w:rsidTr="007B7AAC">
        <w:trPr>
          <w:trHeight w:val="20"/>
        </w:trPr>
        <w:tc>
          <w:tcPr>
            <w:tcW w:w="710" w:type="dxa"/>
          </w:tcPr>
          <w:p w:rsidR="007B7AAC" w:rsidRPr="00662D39" w:rsidRDefault="007B7AAC" w:rsidP="00B715BC">
            <w:pPr>
              <w:spacing w:after="0" w:line="240" w:lineRule="auto"/>
              <w:jc w:val="both"/>
              <w:rPr>
                <w:rFonts w:ascii="Times New Roman" w:eastAsia="Times New Roman" w:hAnsi="Times New Roman" w:cs="Times New Roman"/>
                <w:b/>
                <w:sz w:val="20"/>
                <w:szCs w:val="20"/>
                <w:lang w:eastAsia="ru-RU"/>
              </w:rPr>
            </w:pPr>
          </w:p>
        </w:tc>
        <w:tc>
          <w:tcPr>
            <w:tcW w:w="2835" w:type="dxa"/>
            <w:vAlign w:val="center"/>
          </w:tcPr>
          <w:p w:rsidR="007B7AAC" w:rsidRPr="007B7AAC" w:rsidRDefault="007B7AAC" w:rsidP="007B7AAC">
            <w:pPr>
              <w:pStyle w:val="23"/>
              <w:shd w:val="clear" w:color="auto" w:fill="auto"/>
              <w:spacing w:line="210" w:lineRule="exact"/>
              <w:ind w:left="60" w:firstLine="0"/>
              <w:jc w:val="center"/>
              <w:rPr>
                <w:b/>
                <w:sz w:val="24"/>
                <w:szCs w:val="24"/>
              </w:rPr>
            </w:pPr>
            <w:r w:rsidRPr="007B7AAC">
              <w:rPr>
                <w:b/>
                <w:sz w:val="24"/>
                <w:szCs w:val="24"/>
              </w:rPr>
              <w:t>Лодочный мотор</w:t>
            </w:r>
          </w:p>
        </w:tc>
        <w:tc>
          <w:tcPr>
            <w:tcW w:w="2693" w:type="dxa"/>
          </w:tcPr>
          <w:p w:rsidR="007B7AAC" w:rsidRPr="007B7AAC" w:rsidRDefault="007B7AAC" w:rsidP="007B7AAC">
            <w:pPr>
              <w:pStyle w:val="23"/>
              <w:shd w:val="clear" w:color="auto" w:fill="auto"/>
              <w:spacing w:line="210" w:lineRule="exact"/>
              <w:ind w:left="60" w:firstLine="0"/>
              <w:jc w:val="right"/>
              <w:rPr>
                <w:sz w:val="24"/>
                <w:szCs w:val="24"/>
              </w:rPr>
            </w:pPr>
          </w:p>
        </w:tc>
        <w:tc>
          <w:tcPr>
            <w:tcW w:w="1147"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c>
          <w:tcPr>
            <w:tcW w:w="812" w:type="dxa"/>
            <w:vAlign w:val="center"/>
          </w:tcPr>
          <w:p w:rsidR="007B7AAC" w:rsidRPr="00527691" w:rsidRDefault="007B7AAC" w:rsidP="00F610C4">
            <w:pPr>
              <w:jc w:val="center"/>
              <w:rPr>
                <w:rFonts w:ascii="Times New Roman" w:hAnsi="Times New Roman" w:cs="Times New Roman"/>
              </w:rPr>
            </w:pPr>
            <w:r w:rsidRPr="00527691">
              <w:rPr>
                <w:rFonts w:ascii="Times New Roman" w:hAnsi="Times New Roman" w:cs="Times New Roman"/>
              </w:rPr>
              <w:t>шт.</w:t>
            </w:r>
          </w:p>
        </w:tc>
        <w:tc>
          <w:tcPr>
            <w:tcW w:w="890" w:type="dxa"/>
            <w:vAlign w:val="center"/>
          </w:tcPr>
          <w:p w:rsidR="007B7AAC" w:rsidRPr="00527691" w:rsidRDefault="007B7AAC" w:rsidP="00F610C4">
            <w:pPr>
              <w:jc w:val="center"/>
              <w:rPr>
                <w:rFonts w:ascii="Times New Roman" w:hAnsi="Times New Roman" w:cs="Times New Roman"/>
              </w:rPr>
            </w:pPr>
            <w:r>
              <w:rPr>
                <w:rFonts w:ascii="Times New Roman" w:hAnsi="Times New Roman" w:cs="Times New Roman"/>
              </w:rPr>
              <w:t>2</w:t>
            </w:r>
          </w:p>
        </w:tc>
        <w:tc>
          <w:tcPr>
            <w:tcW w:w="979"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c>
          <w:tcPr>
            <w:tcW w:w="837"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r w:rsidRPr="006747F1">
              <w:rPr>
                <w:b/>
                <w:sz w:val="24"/>
                <w:szCs w:val="24"/>
              </w:rPr>
              <w:t>1</w:t>
            </w:r>
          </w:p>
        </w:tc>
        <w:tc>
          <w:tcPr>
            <w:tcW w:w="2835" w:type="dxa"/>
            <w:vAlign w:val="center"/>
          </w:tcPr>
          <w:p w:rsidR="006747F1" w:rsidRPr="007F3CD8" w:rsidRDefault="006747F1" w:rsidP="00F610C4">
            <w:pPr>
              <w:pStyle w:val="23"/>
              <w:shd w:val="clear" w:color="auto" w:fill="auto"/>
              <w:spacing w:line="210" w:lineRule="exact"/>
              <w:ind w:left="60" w:firstLine="0"/>
              <w:rPr>
                <w:b/>
                <w:sz w:val="24"/>
                <w:szCs w:val="24"/>
              </w:rPr>
            </w:pPr>
            <w:r w:rsidRPr="007F3CD8">
              <w:rPr>
                <w:b/>
                <w:sz w:val="24"/>
                <w:szCs w:val="24"/>
              </w:rPr>
              <w:t>Основное</w:t>
            </w:r>
          </w:p>
        </w:tc>
        <w:tc>
          <w:tcPr>
            <w:tcW w:w="2693" w:type="dxa"/>
            <w:vAlign w:val="center"/>
          </w:tcPr>
          <w:p w:rsidR="006747F1" w:rsidRDefault="006747F1" w:rsidP="007B7AAC">
            <w:pPr>
              <w:pStyle w:val="23"/>
              <w:shd w:val="clear" w:color="auto" w:fill="auto"/>
              <w:spacing w:line="210" w:lineRule="exact"/>
              <w:ind w:left="60" w:firstLine="0"/>
              <w:jc w:val="right"/>
              <w:rPr>
                <w:sz w:val="24"/>
                <w:szCs w:val="24"/>
              </w:rPr>
            </w:pP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Default="006747F1" w:rsidP="00F610C4">
            <w:pPr>
              <w:pStyle w:val="23"/>
              <w:shd w:val="clear" w:color="auto" w:fill="auto"/>
              <w:spacing w:line="210" w:lineRule="exact"/>
              <w:ind w:left="60" w:firstLine="0"/>
              <w:rPr>
                <w:sz w:val="24"/>
                <w:szCs w:val="24"/>
              </w:rPr>
            </w:pPr>
            <w:r>
              <w:rPr>
                <w:sz w:val="24"/>
                <w:szCs w:val="24"/>
              </w:rPr>
              <w:t>Применение</w:t>
            </w:r>
          </w:p>
        </w:tc>
        <w:tc>
          <w:tcPr>
            <w:tcW w:w="2693" w:type="dxa"/>
            <w:vAlign w:val="center"/>
          </w:tcPr>
          <w:p w:rsidR="006747F1" w:rsidRDefault="006747F1" w:rsidP="007B7AAC">
            <w:pPr>
              <w:pStyle w:val="23"/>
              <w:shd w:val="clear" w:color="auto" w:fill="auto"/>
              <w:spacing w:line="210" w:lineRule="exact"/>
              <w:ind w:left="60" w:firstLine="0"/>
              <w:jc w:val="right"/>
              <w:rPr>
                <w:sz w:val="24"/>
                <w:szCs w:val="24"/>
              </w:rPr>
            </w:pPr>
            <w:r>
              <w:rPr>
                <w:sz w:val="24"/>
                <w:szCs w:val="24"/>
              </w:rPr>
              <w:t>лодочный</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7F3CD8" w:rsidRDefault="006747F1" w:rsidP="00F610C4">
            <w:pPr>
              <w:pStyle w:val="23"/>
              <w:shd w:val="clear" w:color="auto" w:fill="auto"/>
              <w:spacing w:line="210" w:lineRule="exact"/>
              <w:ind w:left="60" w:firstLine="0"/>
              <w:rPr>
                <w:sz w:val="24"/>
                <w:szCs w:val="24"/>
              </w:rPr>
            </w:pPr>
            <w:r>
              <w:rPr>
                <w:sz w:val="24"/>
                <w:szCs w:val="24"/>
              </w:rPr>
              <w:t>Тип мотора</w:t>
            </w:r>
          </w:p>
        </w:tc>
        <w:tc>
          <w:tcPr>
            <w:tcW w:w="2693" w:type="dxa"/>
            <w:vAlign w:val="center"/>
          </w:tcPr>
          <w:p w:rsidR="006747F1" w:rsidRDefault="006747F1" w:rsidP="007B7AAC">
            <w:pPr>
              <w:pStyle w:val="23"/>
              <w:shd w:val="clear" w:color="auto" w:fill="auto"/>
              <w:spacing w:line="210" w:lineRule="exact"/>
              <w:ind w:left="60" w:firstLine="0"/>
              <w:jc w:val="right"/>
              <w:rPr>
                <w:sz w:val="24"/>
                <w:szCs w:val="24"/>
              </w:rPr>
            </w:pPr>
            <w:r>
              <w:rPr>
                <w:sz w:val="24"/>
                <w:szCs w:val="24"/>
              </w:rPr>
              <w:t>винтовой</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r w:rsidRPr="006747F1">
              <w:rPr>
                <w:b/>
                <w:sz w:val="24"/>
                <w:szCs w:val="24"/>
              </w:rPr>
              <w:t>2</w:t>
            </w:r>
          </w:p>
        </w:tc>
        <w:tc>
          <w:tcPr>
            <w:tcW w:w="2835" w:type="dxa"/>
            <w:vAlign w:val="center"/>
          </w:tcPr>
          <w:p w:rsidR="006747F1" w:rsidRPr="00374ADA" w:rsidRDefault="006747F1" w:rsidP="00F610C4">
            <w:pPr>
              <w:pStyle w:val="23"/>
              <w:shd w:val="clear" w:color="auto" w:fill="auto"/>
              <w:spacing w:line="210" w:lineRule="exact"/>
              <w:ind w:left="60" w:firstLine="0"/>
              <w:rPr>
                <w:b/>
                <w:sz w:val="24"/>
                <w:szCs w:val="24"/>
              </w:rPr>
            </w:pPr>
            <w:r w:rsidRPr="00374ADA">
              <w:rPr>
                <w:b/>
                <w:sz w:val="24"/>
                <w:szCs w:val="24"/>
              </w:rPr>
              <w:t>Двигатель</w:t>
            </w:r>
          </w:p>
        </w:tc>
        <w:tc>
          <w:tcPr>
            <w:tcW w:w="2693" w:type="dxa"/>
            <w:vAlign w:val="center"/>
          </w:tcPr>
          <w:p w:rsidR="006747F1" w:rsidRDefault="006747F1" w:rsidP="007B7AAC">
            <w:pPr>
              <w:pStyle w:val="23"/>
              <w:shd w:val="clear" w:color="auto" w:fill="auto"/>
              <w:spacing w:line="210" w:lineRule="exact"/>
              <w:ind w:left="60" w:firstLine="0"/>
              <w:jc w:val="right"/>
              <w:rPr>
                <w:sz w:val="24"/>
                <w:szCs w:val="24"/>
              </w:rPr>
            </w:pP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Тип двигателя</w:t>
            </w:r>
          </w:p>
        </w:tc>
        <w:tc>
          <w:tcPr>
            <w:tcW w:w="2693" w:type="dxa"/>
            <w:vAlign w:val="center"/>
          </w:tcPr>
          <w:p w:rsidR="006747F1" w:rsidRPr="00901617" w:rsidRDefault="006747F1" w:rsidP="007B7AAC">
            <w:pPr>
              <w:pStyle w:val="23"/>
              <w:shd w:val="clear" w:color="auto" w:fill="auto"/>
              <w:spacing w:line="210" w:lineRule="exact"/>
              <w:ind w:left="60" w:firstLine="0"/>
              <w:jc w:val="right"/>
              <w:rPr>
                <w:sz w:val="24"/>
                <w:szCs w:val="24"/>
              </w:rPr>
            </w:pPr>
            <w:r>
              <w:rPr>
                <w:sz w:val="24"/>
                <w:szCs w:val="24"/>
              </w:rPr>
              <w:t>бензиновый</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Рабочий цикл двигателя</w:t>
            </w:r>
          </w:p>
        </w:tc>
        <w:tc>
          <w:tcPr>
            <w:tcW w:w="2693" w:type="dxa"/>
            <w:vAlign w:val="center"/>
          </w:tcPr>
          <w:p w:rsidR="006747F1" w:rsidRPr="00901617" w:rsidRDefault="006747F1" w:rsidP="007B7AAC">
            <w:pPr>
              <w:pStyle w:val="23"/>
              <w:shd w:val="clear" w:color="auto" w:fill="auto"/>
              <w:spacing w:line="210" w:lineRule="exact"/>
              <w:ind w:left="60" w:firstLine="0"/>
              <w:jc w:val="right"/>
              <w:rPr>
                <w:sz w:val="24"/>
                <w:szCs w:val="24"/>
              </w:rPr>
            </w:pPr>
            <w:r>
              <w:rPr>
                <w:sz w:val="24"/>
                <w:szCs w:val="24"/>
              </w:rPr>
              <w:t xml:space="preserve">4 (четырех) </w:t>
            </w:r>
            <w:proofErr w:type="spellStart"/>
            <w:r>
              <w:rPr>
                <w:sz w:val="24"/>
                <w:szCs w:val="24"/>
              </w:rPr>
              <w:t>тактный</w:t>
            </w:r>
            <w:proofErr w:type="spellEnd"/>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 xml:space="preserve">Максимальная мощность, </w:t>
            </w:r>
            <w:proofErr w:type="spellStart"/>
            <w:r>
              <w:rPr>
                <w:sz w:val="24"/>
                <w:szCs w:val="24"/>
              </w:rPr>
              <w:t>л</w:t>
            </w:r>
            <w:proofErr w:type="gramStart"/>
            <w:r>
              <w:rPr>
                <w:sz w:val="24"/>
                <w:szCs w:val="24"/>
              </w:rPr>
              <w:t>.с</w:t>
            </w:r>
            <w:proofErr w:type="spellEnd"/>
            <w:proofErr w:type="gramEnd"/>
          </w:p>
        </w:tc>
        <w:tc>
          <w:tcPr>
            <w:tcW w:w="2693" w:type="dxa"/>
            <w:vAlign w:val="center"/>
          </w:tcPr>
          <w:p w:rsidR="006747F1" w:rsidRPr="00901617" w:rsidRDefault="006747F1" w:rsidP="007B7AAC">
            <w:pPr>
              <w:pStyle w:val="23"/>
              <w:shd w:val="clear" w:color="auto" w:fill="auto"/>
              <w:spacing w:line="210" w:lineRule="exact"/>
              <w:ind w:left="60" w:firstLine="0"/>
              <w:jc w:val="right"/>
              <w:rPr>
                <w:sz w:val="24"/>
                <w:szCs w:val="24"/>
              </w:rPr>
            </w:pPr>
            <w:r>
              <w:rPr>
                <w:sz w:val="24"/>
                <w:szCs w:val="24"/>
              </w:rPr>
              <w:t>не менее 40</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 xml:space="preserve">Диапазон работы при полном газе, </w:t>
            </w:r>
            <w:proofErr w:type="gramStart"/>
            <w:r>
              <w:rPr>
                <w:sz w:val="24"/>
                <w:szCs w:val="24"/>
              </w:rPr>
              <w:t>об</w:t>
            </w:r>
            <w:proofErr w:type="gramEnd"/>
            <w:r>
              <w:rPr>
                <w:sz w:val="24"/>
                <w:szCs w:val="24"/>
              </w:rPr>
              <w:t>/мин</w:t>
            </w:r>
          </w:p>
        </w:tc>
        <w:tc>
          <w:tcPr>
            <w:tcW w:w="2693" w:type="dxa"/>
            <w:vAlign w:val="center"/>
          </w:tcPr>
          <w:p w:rsidR="006747F1" w:rsidRPr="00901617" w:rsidRDefault="006747F1" w:rsidP="007B7AAC">
            <w:pPr>
              <w:pStyle w:val="23"/>
              <w:shd w:val="clear" w:color="auto" w:fill="auto"/>
              <w:spacing w:line="210" w:lineRule="exact"/>
              <w:ind w:left="60" w:firstLine="0"/>
              <w:jc w:val="right"/>
              <w:rPr>
                <w:sz w:val="24"/>
                <w:szCs w:val="24"/>
              </w:rPr>
            </w:pPr>
            <w:r>
              <w:rPr>
                <w:sz w:val="24"/>
                <w:szCs w:val="24"/>
              </w:rPr>
              <w:t>5000 - 6000</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Количество цилиндров/конфигурация, шт.</w:t>
            </w:r>
          </w:p>
        </w:tc>
        <w:tc>
          <w:tcPr>
            <w:tcW w:w="2693" w:type="dxa"/>
            <w:vAlign w:val="center"/>
          </w:tcPr>
          <w:p w:rsidR="006747F1" w:rsidRPr="00901617" w:rsidRDefault="006747F1" w:rsidP="007B7AAC">
            <w:pPr>
              <w:pStyle w:val="23"/>
              <w:shd w:val="clear" w:color="auto" w:fill="auto"/>
              <w:spacing w:line="210" w:lineRule="exact"/>
              <w:ind w:left="60" w:firstLine="0"/>
              <w:jc w:val="right"/>
              <w:rPr>
                <w:sz w:val="24"/>
                <w:szCs w:val="24"/>
              </w:rPr>
            </w:pPr>
            <w:r>
              <w:rPr>
                <w:sz w:val="24"/>
                <w:szCs w:val="24"/>
              </w:rPr>
              <w:t>3/рядный</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Рабочий объем, см3</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не менее 747</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 xml:space="preserve">Диаметр поршня, </w:t>
            </w:r>
            <w:proofErr w:type="gramStart"/>
            <w:r>
              <w:rPr>
                <w:sz w:val="24"/>
                <w:szCs w:val="24"/>
              </w:rPr>
              <w:t>мм</w:t>
            </w:r>
            <w:proofErr w:type="gramEnd"/>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64-66</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 xml:space="preserve">Рабочий ход поршня, </w:t>
            </w:r>
            <w:proofErr w:type="gramStart"/>
            <w:r>
              <w:rPr>
                <w:sz w:val="24"/>
                <w:szCs w:val="24"/>
              </w:rPr>
              <w:t>мм</w:t>
            </w:r>
            <w:proofErr w:type="gramEnd"/>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74-76</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DC5E17" w:rsidRDefault="006747F1" w:rsidP="00F610C4">
            <w:pPr>
              <w:pStyle w:val="23"/>
              <w:shd w:val="clear" w:color="auto" w:fill="auto"/>
              <w:spacing w:line="210" w:lineRule="exact"/>
              <w:ind w:left="60" w:firstLine="0"/>
              <w:rPr>
                <w:sz w:val="24"/>
                <w:szCs w:val="24"/>
              </w:rPr>
            </w:pPr>
            <w:r>
              <w:rPr>
                <w:sz w:val="24"/>
                <w:szCs w:val="24"/>
              </w:rPr>
              <w:t>Охлаждение</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водяное</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374ADA" w:rsidRDefault="006747F1" w:rsidP="00F610C4">
            <w:pPr>
              <w:pStyle w:val="23"/>
              <w:shd w:val="clear" w:color="auto" w:fill="auto"/>
              <w:spacing w:line="210" w:lineRule="exact"/>
              <w:ind w:left="60" w:firstLine="0"/>
              <w:rPr>
                <w:sz w:val="24"/>
                <w:szCs w:val="24"/>
              </w:rPr>
            </w:pPr>
            <w:r w:rsidRPr="00374ADA">
              <w:rPr>
                <w:sz w:val="24"/>
                <w:szCs w:val="24"/>
              </w:rPr>
              <w:t>Тип топливной системы</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электронный впрыск топлива</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374ADA" w:rsidRDefault="006747F1" w:rsidP="00F610C4">
            <w:pPr>
              <w:pStyle w:val="23"/>
              <w:shd w:val="clear" w:color="auto" w:fill="auto"/>
              <w:spacing w:line="210" w:lineRule="exact"/>
              <w:ind w:left="60" w:firstLine="0"/>
              <w:rPr>
                <w:sz w:val="24"/>
                <w:szCs w:val="24"/>
              </w:rPr>
            </w:pPr>
            <w:r>
              <w:rPr>
                <w:sz w:val="24"/>
                <w:szCs w:val="24"/>
              </w:rPr>
              <w:t>Топливный бак</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внешний</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374ADA" w:rsidRDefault="006747F1" w:rsidP="00F610C4">
            <w:pPr>
              <w:pStyle w:val="23"/>
              <w:shd w:val="clear" w:color="auto" w:fill="auto"/>
              <w:spacing w:line="210" w:lineRule="exact"/>
              <w:ind w:left="60" w:firstLine="0"/>
              <w:rPr>
                <w:sz w:val="24"/>
                <w:szCs w:val="24"/>
              </w:rPr>
            </w:pPr>
            <w:r>
              <w:rPr>
                <w:sz w:val="24"/>
                <w:szCs w:val="24"/>
              </w:rPr>
              <w:t xml:space="preserve">Марка топлива </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АИ-95</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374ADA" w:rsidRDefault="006747F1" w:rsidP="00F610C4">
            <w:pPr>
              <w:pStyle w:val="23"/>
              <w:shd w:val="clear" w:color="auto" w:fill="auto"/>
              <w:spacing w:line="210" w:lineRule="exact"/>
              <w:ind w:left="60" w:firstLine="0"/>
              <w:rPr>
                <w:sz w:val="24"/>
                <w:szCs w:val="24"/>
              </w:rPr>
            </w:pPr>
            <w:r>
              <w:rPr>
                <w:sz w:val="24"/>
                <w:szCs w:val="24"/>
              </w:rPr>
              <w:t xml:space="preserve">Вес двигателя, </w:t>
            </w:r>
            <w:proofErr w:type="gramStart"/>
            <w:r>
              <w:rPr>
                <w:sz w:val="24"/>
                <w:szCs w:val="24"/>
              </w:rPr>
              <w:t>кг</w:t>
            </w:r>
            <w:proofErr w:type="gramEnd"/>
            <w:r>
              <w:rPr>
                <w:sz w:val="24"/>
                <w:szCs w:val="24"/>
              </w:rPr>
              <w:t>.</w:t>
            </w:r>
          </w:p>
        </w:tc>
        <w:tc>
          <w:tcPr>
            <w:tcW w:w="2693" w:type="dxa"/>
            <w:vAlign w:val="center"/>
          </w:tcPr>
          <w:p w:rsidR="006747F1" w:rsidRPr="00901617" w:rsidRDefault="006747F1" w:rsidP="00F610C4">
            <w:pPr>
              <w:pStyle w:val="23"/>
              <w:shd w:val="clear" w:color="auto" w:fill="auto"/>
              <w:spacing w:line="210" w:lineRule="exact"/>
              <w:ind w:right="40" w:firstLine="0"/>
              <w:jc w:val="right"/>
              <w:rPr>
                <w:sz w:val="24"/>
                <w:szCs w:val="24"/>
              </w:rPr>
            </w:pPr>
            <w:r>
              <w:rPr>
                <w:sz w:val="24"/>
                <w:szCs w:val="24"/>
              </w:rPr>
              <w:t>не более 102</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Default="006747F1" w:rsidP="00F610C4">
            <w:pPr>
              <w:pStyle w:val="23"/>
              <w:shd w:val="clear" w:color="auto" w:fill="auto"/>
              <w:spacing w:line="210" w:lineRule="exact"/>
              <w:ind w:left="60" w:firstLine="0"/>
              <w:rPr>
                <w:sz w:val="24"/>
                <w:szCs w:val="24"/>
              </w:rPr>
            </w:pPr>
            <w:r>
              <w:rPr>
                <w:sz w:val="24"/>
                <w:szCs w:val="24"/>
              </w:rPr>
              <w:t>Система смазки</w:t>
            </w:r>
          </w:p>
        </w:tc>
        <w:tc>
          <w:tcPr>
            <w:tcW w:w="2693" w:type="dxa"/>
            <w:vAlign w:val="center"/>
          </w:tcPr>
          <w:p w:rsidR="006747F1" w:rsidRDefault="006747F1" w:rsidP="00F610C4">
            <w:pPr>
              <w:pStyle w:val="23"/>
              <w:shd w:val="clear" w:color="auto" w:fill="auto"/>
              <w:spacing w:line="210" w:lineRule="exact"/>
              <w:ind w:right="40" w:firstLine="0"/>
              <w:jc w:val="right"/>
              <w:rPr>
                <w:sz w:val="24"/>
                <w:szCs w:val="24"/>
              </w:rPr>
            </w:pPr>
            <w:r>
              <w:rPr>
                <w:sz w:val="24"/>
                <w:szCs w:val="24"/>
              </w:rPr>
              <w:t>мокрый картер</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4C6F33" w:rsidRDefault="006747F1" w:rsidP="00F610C4">
            <w:pPr>
              <w:pStyle w:val="23"/>
              <w:shd w:val="clear" w:color="auto" w:fill="auto"/>
              <w:spacing w:line="210" w:lineRule="exact"/>
              <w:ind w:left="60" w:firstLine="0"/>
              <w:rPr>
                <w:sz w:val="24"/>
                <w:szCs w:val="24"/>
              </w:rPr>
            </w:pPr>
            <w:r>
              <w:rPr>
                <w:sz w:val="24"/>
                <w:szCs w:val="24"/>
              </w:rPr>
              <w:t>Емкость масляного картера</w:t>
            </w:r>
          </w:p>
        </w:tc>
        <w:tc>
          <w:tcPr>
            <w:tcW w:w="2693" w:type="dxa"/>
            <w:vAlign w:val="center"/>
          </w:tcPr>
          <w:p w:rsidR="006747F1" w:rsidRPr="004C6F33" w:rsidRDefault="006747F1" w:rsidP="00F610C4">
            <w:pPr>
              <w:pStyle w:val="23"/>
              <w:shd w:val="clear" w:color="auto" w:fill="auto"/>
              <w:spacing w:line="210" w:lineRule="exact"/>
              <w:ind w:right="40" w:firstLine="0"/>
              <w:jc w:val="right"/>
              <w:rPr>
                <w:sz w:val="24"/>
                <w:szCs w:val="24"/>
              </w:rPr>
            </w:pPr>
            <w:r>
              <w:rPr>
                <w:sz w:val="24"/>
                <w:szCs w:val="24"/>
              </w:rPr>
              <w:t>1,7</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4C6F33" w:rsidRDefault="006747F1" w:rsidP="00F610C4">
            <w:pPr>
              <w:pStyle w:val="23"/>
              <w:shd w:val="clear" w:color="auto" w:fill="auto"/>
              <w:spacing w:line="210" w:lineRule="exact"/>
              <w:ind w:left="60" w:firstLine="0"/>
              <w:rPr>
                <w:sz w:val="24"/>
                <w:szCs w:val="24"/>
              </w:rPr>
            </w:pPr>
            <w:r w:rsidRPr="004C6F33">
              <w:rPr>
                <w:sz w:val="24"/>
                <w:szCs w:val="24"/>
              </w:rPr>
              <w:t>Зажигание</w:t>
            </w:r>
            <w:r>
              <w:rPr>
                <w:sz w:val="24"/>
                <w:szCs w:val="24"/>
              </w:rPr>
              <w:t xml:space="preserve"> / доп. система</w:t>
            </w:r>
          </w:p>
        </w:tc>
        <w:tc>
          <w:tcPr>
            <w:tcW w:w="2693" w:type="dxa"/>
            <w:vAlign w:val="center"/>
          </w:tcPr>
          <w:p w:rsidR="006747F1" w:rsidRPr="004C6F33" w:rsidRDefault="006747F1" w:rsidP="00F610C4">
            <w:pPr>
              <w:pStyle w:val="23"/>
              <w:shd w:val="clear" w:color="auto" w:fill="auto"/>
              <w:spacing w:line="210" w:lineRule="exact"/>
              <w:ind w:right="40" w:firstLine="0"/>
              <w:jc w:val="right"/>
              <w:rPr>
                <w:sz w:val="24"/>
                <w:szCs w:val="24"/>
              </w:rPr>
            </w:pPr>
            <w:r>
              <w:rPr>
                <w:sz w:val="24"/>
                <w:szCs w:val="24"/>
              </w:rPr>
              <w:t xml:space="preserve">конденсаторная система зажигания </w:t>
            </w:r>
            <w:r>
              <w:rPr>
                <w:sz w:val="24"/>
                <w:szCs w:val="24"/>
                <w:lang w:val="en-US"/>
              </w:rPr>
              <w:t>CDI</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6747F1" w:rsidRPr="00662D39" w:rsidTr="007B7AAC">
        <w:trPr>
          <w:trHeight w:val="20"/>
        </w:trPr>
        <w:tc>
          <w:tcPr>
            <w:tcW w:w="710" w:type="dxa"/>
            <w:vAlign w:val="center"/>
          </w:tcPr>
          <w:p w:rsidR="006747F1" w:rsidRPr="006747F1" w:rsidRDefault="006747F1" w:rsidP="00F610C4">
            <w:pPr>
              <w:pStyle w:val="23"/>
              <w:shd w:val="clear" w:color="auto" w:fill="auto"/>
              <w:spacing w:line="210" w:lineRule="exact"/>
              <w:ind w:left="60" w:firstLine="0"/>
              <w:rPr>
                <w:b/>
                <w:sz w:val="24"/>
                <w:szCs w:val="24"/>
              </w:rPr>
            </w:pPr>
          </w:p>
        </w:tc>
        <w:tc>
          <w:tcPr>
            <w:tcW w:w="2835" w:type="dxa"/>
            <w:vAlign w:val="center"/>
          </w:tcPr>
          <w:p w:rsidR="006747F1" w:rsidRPr="004C6F33" w:rsidRDefault="006747F1" w:rsidP="00F610C4">
            <w:pPr>
              <w:pStyle w:val="23"/>
              <w:shd w:val="clear" w:color="auto" w:fill="auto"/>
              <w:spacing w:line="210" w:lineRule="exact"/>
              <w:ind w:left="60" w:firstLine="0"/>
              <w:rPr>
                <w:sz w:val="24"/>
                <w:szCs w:val="24"/>
              </w:rPr>
            </w:pPr>
            <w:r>
              <w:rPr>
                <w:sz w:val="24"/>
                <w:szCs w:val="24"/>
              </w:rPr>
              <w:t>Система запуска</w:t>
            </w:r>
          </w:p>
        </w:tc>
        <w:tc>
          <w:tcPr>
            <w:tcW w:w="2693" w:type="dxa"/>
            <w:vAlign w:val="center"/>
          </w:tcPr>
          <w:p w:rsidR="006747F1" w:rsidRPr="004C6F33" w:rsidRDefault="006747F1" w:rsidP="00F610C4">
            <w:pPr>
              <w:pStyle w:val="23"/>
              <w:shd w:val="clear" w:color="auto" w:fill="auto"/>
              <w:spacing w:line="210" w:lineRule="exact"/>
              <w:ind w:right="40" w:firstLine="0"/>
              <w:jc w:val="right"/>
              <w:rPr>
                <w:sz w:val="24"/>
                <w:szCs w:val="24"/>
                <w:lang w:val="en-US"/>
              </w:rPr>
            </w:pPr>
            <w:r>
              <w:rPr>
                <w:sz w:val="24"/>
                <w:szCs w:val="24"/>
              </w:rPr>
              <w:t xml:space="preserve">электростартер, </w:t>
            </w:r>
            <w:r>
              <w:rPr>
                <w:sz w:val="24"/>
                <w:szCs w:val="24"/>
                <w:lang w:val="en-US"/>
              </w:rPr>
              <w:t>Prime Start</w:t>
            </w:r>
          </w:p>
        </w:tc>
        <w:tc>
          <w:tcPr>
            <w:tcW w:w="1147" w:type="dxa"/>
          </w:tcPr>
          <w:p w:rsidR="006747F1" w:rsidRPr="00527691" w:rsidRDefault="006747F1" w:rsidP="00AC58B0">
            <w:pPr>
              <w:rPr>
                <w:rFonts w:ascii="Times New Roman" w:eastAsia="Times New Roman" w:hAnsi="Times New Roman" w:cs="Times New Roman"/>
                <w:lang w:eastAsia="ru-RU"/>
              </w:rPr>
            </w:pPr>
          </w:p>
        </w:tc>
        <w:tc>
          <w:tcPr>
            <w:tcW w:w="812" w:type="dxa"/>
            <w:vAlign w:val="center"/>
          </w:tcPr>
          <w:p w:rsidR="006747F1" w:rsidRPr="00527691" w:rsidRDefault="006747F1">
            <w:pPr>
              <w:jc w:val="center"/>
              <w:rPr>
                <w:rFonts w:ascii="Times New Roman" w:hAnsi="Times New Roman" w:cs="Times New Roman"/>
              </w:rPr>
            </w:pPr>
          </w:p>
        </w:tc>
        <w:tc>
          <w:tcPr>
            <w:tcW w:w="890" w:type="dxa"/>
            <w:vAlign w:val="center"/>
          </w:tcPr>
          <w:p w:rsidR="006747F1" w:rsidRPr="00527691" w:rsidRDefault="006747F1">
            <w:pPr>
              <w:jc w:val="center"/>
              <w:rPr>
                <w:rFonts w:ascii="Times New Roman" w:hAnsi="Times New Roman" w:cs="Times New Roman"/>
              </w:rPr>
            </w:pPr>
          </w:p>
        </w:tc>
        <w:tc>
          <w:tcPr>
            <w:tcW w:w="979" w:type="dxa"/>
          </w:tcPr>
          <w:p w:rsidR="006747F1" w:rsidRPr="00527691" w:rsidRDefault="006747F1" w:rsidP="00AC58B0">
            <w:pPr>
              <w:rPr>
                <w:rFonts w:ascii="Times New Roman" w:eastAsia="Times New Roman" w:hAnsi="Times New Roman" w:cs="Times New Roman"/>
                <w:lang w:eastAsia="ru-RU"/>
              </w:rPr>
            </w:pPr>
          </w:p>
        </w:tc>
        <w:tc>
          <w:tcPr>
            <w:tcW w:w="837" w:type="dxa"/>
          </w:tcPr>
          <w:p w:rsidR="006747F1" w:rsidRPr="00662D39" w:rsidRDefault="006747F1"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r w:rsidRPr="006747F1">
              <w:rPr>
                <w:b/>
                <w:sz w:val="24"/>
                <w:szCs w:val="24"/>
              </w:rPr>
              <w:t>3</w:t>
            </w:r>
          </w:p>
        </w:tc>
        <w:tc>
          <w:tcPr>
            <w:tcW w:w="2835" w:type="dxa"/>
            <w:vAlign w:val="center"/>
          </w:tcPr>
          <w:p w:rsidR="009F7CDC" w:rsidRPr="00374ADA" w:rsidRDefault="009F7CDC" w:rsidP="00F610C4">
            <w:pPr>
              <w:pStyle w:val="23"/>
              <w:shd w:val="clear" w:color="auto" w:fill="auto"/>
              <w:spacing w:line="210" w:lineRule="exact"/>
              <w:ind w:left="60" w:firstLine="0"/>
              <w:rPr>
                <w:b/>
                <w:sz w:val="24"/>
                <w:szCs w:val="24"/>
              </w:rPr>
            </w:pPr>
            <w:r w:rsidRPr="00374ADA">
              <w:rPr>
                <w:b/>
                <w:sz w:val="24"/>
                <w:szCs w:val="24"/>
              </w:rPr>
              <w:t>Система генератора</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 xml:space="preserve">Питание, </w:t>
            </w:r>
            <w:proofErr w:type="gramStart"/>
            <w:r>
              <w:rPr>
                <w:sz w:val="24"/>
                <w:szCs w:val="24"/>
              </w:rPr>
              <w:t>В</w:t>
            </w:r>
            <w:proofErr w:type="gramEnd"/>
          </w:p>
        </w:tc>
        <w:tc>
          <w:tcPr>
            <w:tcW w:w="2693" w:type="dxa"/>
            <w:vAlign w:val="center"/>
          </w:tcPr>
          <w:p w:rsidR="009F7CDC" w:rsidRPr="00901617" w:rsidRDefault="009F7CDC" w:rsidP="00F610C4">
            <w:pPr>
              <w:pStyle w:val="af"/>
              <w:jc w:val="right"/>
            </w:pPr>
            <w:r>
              <w:t>12</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2F7F33" w:rsidRDefault="009F7CDC" w:rsidP="00F610C4">
            <w:pPr>
              <w:pStyle w:val="23"/>
              <w:shd w:val="clear" w:color="auto" w:fill="auto"/>
              <w:spacing w:line="210" w:lineRule="exact"/>
              <w:ind w:left="60" w:firstLine="0"/>
              <w:rPr>
                <w:sz w:val="24"/>
                <w:szCs w:val="24"/>
              </w:rPr>
            </w:pPr>
            <w:r>
              <w:rPr>
                <w:sz w:val="24"/>
                <w:szCs w:val="24"/>
              </w:rPr>
              <w:t>Максимальная сила тока, А</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r>
              <w:rPr>
                <w:sz w:val="24"/>
                <w:szCs w:val="24"/>
              </w:rPr>
              <w:t>17</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r w:rsidRPr="006747F1">
              <w:rPr>
                <w:b/>
                <w:sz w:val="24"/>
                <w:szCs w:val="24"/>
              </w:rPr>
              <w:t>4</w:t>
            </w:r>
          </w:p>
        </w:tc>
        <w:tc>
          <w:tcPr>
            <w:tcW w:w="2835" w:type="dxa"/>
            <w:vAlign w:val="center"/>
          </w:tcPr>
          <w:p w:rsidR="009F7CDC" w:rsidRPr="00EA32CE" w:rsidRDefault="009F7CDC" w:rsidP="00F610C4">
            <w:pPr>
              <w:pStyle w:val="23"/>
              <w:shd w:val="clear" w:color="auto" w:fill="auto"/>
              <w:spacing w:line="210" w:lineRule="exact"/>
              <w:ind w:left="60" w:firstLine="0"/>
              <w:rPr>
                <w:b/>
                <w:sz w:val="24"/>
                <w:szCs w:val="24"/>
              </w:rPr>
            </w:pPr>
            <w:r>
              <w:rPr>
                <w:b/>
                <w:sz w:val="24"/>
                <w:szCs w:val="24"/>
              </w:rPr>
              <w:t>Привод</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Передаточное число</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r>
              <w:rPr>
                <w:sz w:val="24"/>
                <w:szCs w:val="24"/>
              </w:rPr>
              <w:t>2,00(26/13)</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Гребной винт</w:t>
            </w:r>
          </w:p>
        </w:tc>
        <w:tc>
          <w:tcPr>
            <w:tcW w:w="2693" w:type="dxa"/>
            <w:vAlign w:val="center"/>
          </w:tcPr>
          <w:p w:rsidR="009F7CDC" w:rsidRPr="00901617" w:rsidRDefault="009F7CDC" w:rsidP="00F610C4">
            <w:pPr>
              <w:pStyle w:val="af"/>
              <w:jc w:val="right"/>
            </w:pPr>
            <w:r>
              <w:t xml:space="preserve">трех </w:t>
            </w:r>
            <w:proofErr w:type="gramStart"/>
            <w:r>
              <w:t>лопастной</w:t>
            </w:r>
            <w:proofErr w:type="gramEnd"/>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Передача</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r>
              <w:rPr>
                <w:sz w:val="24"/>
                <w:szCs w:val="24"/>
              </w:rPr>
              <w:t>передняя, нейтральная, задняя (реверс)</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r w:rsidRPr="006747F1">
              <w:rPr>
                <w:b/>
                <w:sz w:val="24"/>
                <w:szCs w:val="24"/>
              </w:rPr>
              <w:t>5</w:t>
            </w:r>
          </w:p>
        </w:tc>
        <w:tc>
          <w:tcPr>
            <w:tcW w:w="2835" w:type="dxa"/>
            <w:vAlign w:val="center"/>
          </w:tcPr>
          <w:p w:rsidR="009F7CDC" w:rsidRPr="007F3CD8" w:rsidRDefault="009F7CDC" w:rsidP="00F610C4">
            <w:pPr>
              <w:pStyle w:val="23"/>
              <w:shd w:val="clear" w:color="auto" w:fill="auto"/>
              <w:spacing w:line="210" w:lineRule="exact"/>
              <w:ind w:left="60" w:firstLine="0"/>
              <w:rPr>
                <w:b/>
                <w:sz w:val="24"/>
                <w:szCs w:val="24"/>
              </w:rPr>
            </w:pPr>
            <w:r w:rsidRPr="007F3CD8">
              <w:rPr>
                <w:b/>
                <w:sz w:val="24"/>
                <w:szCs w:val="24"/>
              </w:rPr>
              <w:t>Оборудование</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r w:rsidRPr="006747F1">
              <w:rPr>
                <w:b/>
                <w:sz w:val="24"/>
                <w:szCs w:val="24"/>
              </w:rPr>
              <w:t>6</w:t>
            </w: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Система управления</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r>
              <w:rPr>
                <w:sz w:val="24"/>
                <w:szCs w:val="24"/>
              </w:rPr>
              <w:t>дистанционная</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3477DC" w:rsidRDefault="009F7CDC" w:rsidP="00F610C4">
            <w:pPr>
              <w:pStyle w:val="23"/>
              <w:shd w:val="clear" w:color="auto" w:fill="auto"/>
              <w:spacing w:line="210" w:lineRule="exact"/>
              <w:ind w:left="60" w:firstLine="0"/>
              <w:rPr>
                <w:sz w:val="24"/>
                <w:szCs w:val="24"/>
              </w:rPr>
            </w:pPr>
            <w:r w:rsidRPr="003477DC">
              <w:rPr>
                <w:sz w:val="24"/>
                <w:szCs w:val="24"/>
              </w:rPr>
              <w:t>Подъем ноги (</w:t>
            </w:r>
            <w:proofErr w:type="spellStart"/>
            <w:r w:rsidRPr="003477DC">
              <w:rPr>
                <w:sz w:val="24"/>
                <w:szCs w:val="24"/>
              </w:rPr>
              <w:t>тримма</w:t>
            </w:r>
            <w:proofErr w:type="spellEnd"/>
            <w:r w:rsidRPr="003477DC">
              <w:rPr>
                <w:sz w:val="24"/>
                <w:szCs w:val="24"/>
              </w:rPr>
              <w:t>)</w:t>
            </w:r>
          </w:p>
        </w:tc>
        <w:tc>
          <w:tcPr>
            <w:tcW w:w="2693" w:type="dxa"/>
            <w:vAlign w:val="center"/>
          </w:tcPr>
          <w:p w:rsidR="009F7CDC" w:rsidRPr="003477DC" w:rsidRDefault="009F7CDC" w:rsidP="00F610C4">
            <w:pPr>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в</w:t>
            </w:r>
            <w:r w:rsidRPr="003477DC">
              <w:rPr>
                <w:rFonts w:ascii="Times New Roman" w:hAnsi="Times New Roman" w:cs="Times New Roman"/>
                <w:bCs/>
                <w:color w:val="000000"/>
                <w:sz w:val="24"/>
                <w:szCs w:val="24"/>
              </w:rPr>
              <w:t>ручную/</w:t>
            </w:r>
            <w:proofErr w:type="spellStart"/>
            <w:r w:rsidRPr="003477DC">
              <w:rPr>
                <w:rFonts w:ascii="Times New Roman" w:hAnsi="Times New Roman" w:cs="Times New Roman"/>
                <w:bCs/>
                <w:color w:val="000000"/>
                <w:sz w:val="24"/>
                <w:szCs w:val="24"/>
              </w:rPr>
              <w:t>пневмоцилиндр</w:t>
            </w:r>
            <w:proofErr w:type="spellEnd"/>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Ограничение оборотов двигателя</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Pr="00DC5E17" w:rsidRDefault="009F7CDC" w:rsidP="00F610C4">
            <w:pPr>
              <w:pStyle w:val="23"/>
              <w:shd w:val="clear" w:color="auto" w:fill="auto"/>
              <w:spacing w:line="210" w:lineRule="exact"/>
              <w:ind w:left="60" w:firstLine="0"/>
              <w:rPr>
                <w:sz w:val="24"/>
                <w:szCs w:val="24"/>
              </w:rPr>
            </w:pPr>
            <w:r>
              <w:rPr>
                <w:sz w:val="24"/>
                <w:szCs w:val="24"/>
              </w:rPr>
              <w:t>Защита пуска при включенной передаче</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6747F1" w:rsidRDefault="009F7CDC" w:rsidP="00F610C4">
            <w:pPr>
              <w:pStyle w:val="23"/>
              <w:shd w:val="clear" w:color="auto" w:fill="auto"/>
              <w:spacing w:line="210" w:lineRule="exact"/>
              <w:ind w:left="60" w:firstLine="0"/>
              <w:rPr>
                <w:b/>
                <w:sz w:val="24"/>
                <w:szCs w:val="24"/>
              </w:rPr>
            </w:pPr>
          </w:p>
        </w:tc>
        <w:tc>
          <w:tcPr>
            <w:tcW w:w="2835" w:type="dxa"/>
            <w:vAlign w:val="center"/>
          </w:tcPr>
          <w:p w:rsidR="009F7CDC" w:rsidRDefault="009F7CDC" w:rsidP="00F610C4">
            <w:pPr>
              <w:pStyle w:val="23"/>
              <w:shd w:val="clear" w:color="auto" w:fill="auto"/>
              <w:spacing w:line="210" w:lineRule="exact"/>
              <w:ind w:left="60" w:firstLine="0"/>
              <w:rPr>
                <w:sz w:val="24"/>
                <w:szCs w:val="24"/>
              </w:rPr>
            </w:pPr>
            <w:r>
              <w:rPr>
                <w:sz w:val="24"/>
                <w:szCs w:val="24"/>
              </w:rPr>
              <w:t>Цифровые сетевые приборы</w:t>
            </w:r>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r w:rsidR="009F7CDC" w:rsidRPr="00662D39" w:rsidTr="007B7AAC">
        <w:trPr>
          <w:trHeight w:val="20"/>
        </w:trPr>
        <w:tc>
          <w:tcPr>
            <w:tcW w:w="710" w:type="dxa"/>
            <w:vAlign w:val="center"/>
          </w:tcPr>
          <w:p w:rsidR="009F7CDC" w:rsidRPr="00527691" w:rsidRDefault="009F7CDC">
            <w:pPr>
              <w:jc w:val="center"/>
              <w:rPr>
                <w:rFonts w:ascii="Times New Roman" w:hAnsi="Times New Roman" w:cs="Times New Roman"/>
              </w:rPr>
            </w:pPr>
          </w:p>
        </w:tc>
        <w:tc>
          <w:tcPr>
            <w:tcW w:w="2835" w:type="dxa"/>
            <w:vAlign w:val="center"/>
          </w:tcPr>
          <w:p w:rsidR="009F7CDC" w:rsidRDefault="009F7CDC" w:rsidP="00F610C4">
            <w:pPr>
              <w:pStyle w:val="23"/>
              <w:shd w:val="clear" w:color="auto" w:fill="auto"/>
              <w:spacing w:line="210" w:lineRule="exact"/>
              <w:ind w:left="60" w:firstLine="0"/>
              <w:rPr>
                <w:sz w:val="24"/>
                <w:szCs w:val="24"/>
              </w:rPr>
            </w:pPr>
            <w:r>
              <w:rPr>
                <w:sz w:val="24"/>
                <w:szCs w:val="24"/>
              </w:rPr>
              <w:t xml:space="preserve">Запасной винт к поставляемому мотору, </w:t>
            </w:r>
            <w:proofErr w:type="spellStart"/>
            <w:proofErr w:type="gramStart"/>
            <w:r>
              <w:rPr>
                <w:sz w:val="24"/>
                <w:szCs w:val="24"/>
              </w:rPr>
              <w:t>шт</w:t>
            </w:r>
            <w:proofErr w:type="spellEnd"/>
            <w:proofErr w:type="gramEnd"/>
          </w:p>
        </w:tc>
        <w:tc>
          <w:tcPr>
            <w:tcW w:w="2693" w:type="dxa"/>
            <w:vAlign w:val="center"/>
          </w:tcPr>
          <w:p w:rsidR="009F7CDC" w:rsidRPr="00901617" w:rsidRDefault="009F7CDC" w:rsidP="00F610C4">
            <w:pPr>
              <w:pStyle w:val="23"/>
              <w:shd w:val="clear" w:color="auto" w:fill="auto"/>
              <w:spacing w:line="210" w:lineRule="exact"/>
              <w:ind w:right="40" w:firstLine="0"/>
              <w:jc w:val="right"/>
              <w:rPr>
                <w:sz w:val="24"/>
                <w:szCs w:val="24"/>
              </w:rPr>
            </w:pPr>
            <w:r>
              <w:rPr>
                <w:sz w:val="24"/>
                <w:szCs w:val="24"/>
              </w:rPr>
              <w:t>1</w:t>
            </w:r>
          </w:p>
        </w:tc>
        <w:tc>
          <w:tcPr>
            <w:tcW w:w="1147" w:type="dxa"/>
          </w:tcPr>
          <w:p w:rsidR="009F7CDC" w:rsidRPr="00527691" w:rsidRDefault="009F7CDC" w:rsidP="00AC58B0">
            <w:pPr>
              <w:rPr>
                <w:rFonts w:ascii="Times New Roman" w:eastAsia="Times New Roman" w:hAnsi="Times New Roman" w:cs="Times New Roman"/>
                <w:lang w:eastAsia="ru-RU"/>
              </w:rPr>
            </w:pPr>
          </w:p>
        </w:tc>
        <w:tc>
          <w:tcPr>
            <w:tcW w:w="812" w:type="dxa"/>
            <w:vAlign w:val="center"/>
          </w:tcPr>
          <w:p w:rsidR="009F7CDC" w:rsidRPr="00527691" w:rsidRDefault="009F7CDC">
            <w:pPr>
              <w:jc w:val="center"/>
              <w:rPr>
                <w:rFonts w:ascii="Times New Roman" w:hAnsi="Times New Roman" w:cs="Times New Roman"/>
              </w:rPr>
            </w:pPr>
          </w:p>
        </w:tc>
        <w:tc>
          <w:tcPr>
            <w:tcW w:w="890" w:type="dxa"/>
            <w:vAlign w:val="center"/>
          </w:tcPr>
          <w:p w:rsidR="009F7CDC" w:rsidRPr="00527691" w:rsidRDefault="009F7CDC">
            <w:pPr>
              <w:jc w:val="center"/>
              <w:rPr>
                <w:rFonts w:ascii="Times New Roman" w:hAnsi="Times New Roman" w:cs="Times New Roman"/>
              </w:rPr>
            </w:pPr>
          </w:p>
        </w:tc>
        <w:tc>
          <w:tcPr>
            <w:tcW w:w="979" w:type="dxa"/>
          </w:tcPr>
          <w:p w:rsidR="009F7CDC" w:rsidRPr="00527691" w:rsidRDefault="009F7CDC" w:rsidP="00AC58B0">
            <w:pPr>
              <w:rPr>
                <w:rFonts w:ascii="Times New Roman" w:eastAsia="Times New Roman" w:hAnsi="Times New Roman" w:cs="Times New Roman"/>
                <w:lang w:eastAsia="ru-RU"/>
              </w:rPr>
            </w:pPr>
          </w:p>
        </w:tc>
        <w:tc>
          <w:tcPr>
            <w:tcW w:w="837" w:type="dxa"/>
          </w:tcPr>
          <w:p w:rsidR="009F7CDC" w:rsidRPr="00662D39" w:rsidRDefault="009F7CDC" w:rsidP="00AC58B0">
            <w:pPr>
              <w:rPr>
                <w:rFonts w:ascii="Times New Roman" w:eastAsia="Times New Roman" w:hAnsi="Times New Roman" w:cs="Times New Roman"/>
                <w:sz w:val="20"/>
                <w:szCs w:val="20"/>
                <w:lang w:eastAsia="ru-RU"/>
              </w:rPr>
            </w:pPr>
          </w:p>
        </w:tc>
      </w:tr>
    </w:tbl>
    <w:p w:rsidR="007B7AAC" w:rsidRDefault="0074486A" w:rsidP="0074486A">
      <w:pPr>
        <w:spacing w:before="120" w:after="120" w:line="360" w:lineRule="auto"/>
        <w:jc w:val="both"/>
        <w:rPr>
          <w:rFonts w:ascii="Times New Roman" w:eastAsia="Times New Roman" w:hAnsi="Times New Roman" w:cs="Times New Roman"/>
          <w:color w:val="000000"/>
          <w:sz w:val="24"/>
          <w:szCs w:val="24"/>
          <w:lang w:eastAsia="ru-RU"/>
        </w:rPr>
      </w:pPr>
      <w:r w:rsidRPr="007B7AAC">
        <w:rPr>
          <w:rFonts w:ascii="Times New Roman" w:hAnsi="Times New Roman" w:cs="Times New Roman"/>
          <w:b/>
          <w:sz w:val="24"/>
          <w:szCs w:val="24"/>
        </w:rPr>
        <w:t>Лодочный мотор</w:t>
      </w:r>
      <w:r>
        <w:rPr>
          <w:rFonts w:ascii="Times New Roman" w:hAnsi="Times New Roman" w:cs="Times New Roman"/>
          <w:b/>
          <w:sz w:val="24"/>
          <w:szCs w:val="24"/>
        </w:rPr>
        <w:t xml:space="preserve"> №2</w:t>
      </w:r>
    </w:p>
    <w:tbl>
      <w:tblPr>
        <w:tblW w:w="109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2693"/>
        <w:gridCol w:w="1147"/>
        <w:gridCol w:w="812"/>
        <w:gridCol w:w="890"/>
        <w:gridCol w:w="979"/>
        <w:gridCol w:w="837"/>
      </w:tblGrid>
      <w:tr w:rsidR="007B7AAC" w:rsidRPr="00662D39" w:rsidTr="00F610C4">
        <w:trPr>
          <w:trHeight w:val="20"/>
        </w:trPr>
        <w:tc>
          <w:tcPr>
            <w:tcW w:w="710" w:type="dxa"/>
          </w:tcPr>
          <w:p w:rsidR="007B7AAC" w:rsidRPr="00662D39" w:rsidRDefault="007B7AAC" w:rsidP="00F610C4">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2835"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w:t>
            </w:r>
          </w:p>
        </w:tc>
        <w:tc>
          <w:tcPr>
            <w:tcW w:w="2693"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Технические характеристики (предлагаемые </w:t>
            </w:r>
            <w:r w:rsidRPr="00662D39">
              <w:rPr>
                <w:rFonts w:ascii="Times New Roman" w:eastAsia="Times New Roman" w:hAnsi="Times New Roman" w:cs="Times New Roman"/>
                <w:b/>
                <w:sz w:val="20"/>
                <w:szCs w:val="20"/>
                <w:lang w:eastAsia="ru-RU"/>
              </w:rPr>
              <w:lastRenderedPageBreak/>
              <w:t>участником)</w:t>
            </w:r>
            <w:r>
              <w:rPr>
                <w:rFonts w:ascii="Times New Roman" w:eastAsia="Times New Roman" w:hAnsi="Times New Roman" w:cs="Times New Roman"/>
                <w:b/>
                <w:sz w:val="20"/>
                <w:szCs w:val="20"/>
                <w:lang w:eastAsia="ru-RU"/>
              </w:rPr>
              <w:t xml:space="preserve"> (тип, марка)</w:t>
            </w:r>
          </w:p>
        </w:tc>
        <w:tc>
          <w:tcPr>
            <w:tcW w:w="812"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lastRenderedPageBreak/>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7B7AAC" w:rsidRPr="00DE786E" w:rsidRDefault="007B7AAC" w:rsidP="00F610C4">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7B7AAC" w:rsidRPr="00662D39" w:rsidTr="00F610C4">
        <w:trPr>
          <w:trHeight w:val="20"/>
        </w:trPr>
        <w:tc>
          <w:tcPr>
            <w:tcW w:w="710" w:type="dxa"/>
          </w:tcPr>
          <w:p w:rsidR="007B7AAC" w:rsidRPr="00662D39" w:rsidRDefault="007B7AAC" w:rsidP="00F610C4">
            <w:pPr>
              <w:spacing w:after="0" w:line="240" w:lineRule="auto"/>
              <w:jc w:val="both"/>
              <w:rPr>
                <w:rFonts w:ascii="Times New Roman" w:eastAsia="Times New Roman" w:hAnsi="Times New Roman" w:cs="Times New Roman"/>
                <w:b/>
                <w:sz w:val="20"/>
                <w:szCs w:val="20"/>
                <w:lang w:eastAsia="ru-RU"/>
              </w:rPr>
            </w:pPr>
          </w:p>
        </w:tc>
        <w:tc>
          <w:tcPr>
            <w:tcW w:w="2835" w:type="dxa"/>
            <w:vAlign w:val="center"/>
          </w:tcPr>
          <w:p w:rsidR="007B7AAC" w:rsidRPr="007B7AAC" w:rsidRDefault="007B7AAC" w:rsidP="00F610C4">
            <w:pPr>
              <w:pStyle w:val="23"/>
              <w:shd w:val="clear" w:color="auto" w:fill="auto"/>
              <w:spacing w:line="210" w:lineRule="exact"/>
              <w:ind w:left="60" w:firstLine="0"/>
              <w:jc w:val="center"/>
              <w:rPr>
                <w:b/>
                <w:sz w:val="24"/>
                <w:szCs w:val="24"/>
              </w:rPr>
            </w:pPr>
            <w:r w:rsidRPr="007B7AAC">
              <w:rPr>
                <w:b/>
                <w:sz w:val="24"/>
                <w:szCs w:val="24"/>
              </w:rPr>
              <w:t>Лодочный мотор</w:t>
            </w:r>
          </w:p>
        </w:tc>
        <w:tc>
          <w:tcPr>
            <w:tcW w:w="2693" w:type="dxa"/>
          </w:tcPr>
          <w:p w:rsidR="007B7AAC" w:rsidRPr="007B7AAC" w:rsidRDefault="007B7AAC" w:rsidP="00F610C4">
            <w:pPr>
              <w:pStyle w:val="23"/>
              <w:shd w:val="clear" w:color="auto" w:fill="auto"/>
              <w:spacing w:line="210" w:lineRule="exact"/>
              <w:ind w:left="60" w:firstLine="0"/>
              <w:jc w:val="right"/>
              <w:rPr>
                <w:sz w:val="24"/>
                <w:szCs w:val="24"/>
              </w:rPr>
            </w:pPr>
          </w:p>
        </w:tc>
        <w:tc>
          <w:tcPr>
            <w:tcW w:w="1147"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p>
        </w:tc>
        <w:tc>
          <w:tcPr>
            <w:tcW w:w="812" w:type="dxa"/>
            <w:vAlign w:val="center"/>
          </w:tcPr>
          <w:p w:rsidR="007B7AAC" w:rsidRPr="00527691" w:rsidRDefault="007B7AAC" w:rsidP="00F610C4">
            <w:pPr>
              <w:jc w:val="center"/>
              <w:rPr>
                <w:rFonts w:ascii="Times New Roman" w:hAnsi="Times New Roman" w:cs="Times New Roman"/>
              </w:rPr>
            </w:pPr>
            <w:r w:rsidRPr="00527691">
              <w:rPr>
                <w:rFonts w:ascii="Times New Roman" w:hAnsi="Times New Roman" w:cs="Times New Roman"/>
              </w:rPr>
              <w:t>шт.</w:t>
            </w:r>
          </w:p>
        </w:tc>
        <w:tc>
          <w:tcPr>
            <w:tcW w:w="890" w:type="dxa"/>
            <w:vAlign w:val="center"/>
          </w:tcPr>
          <w:p w:rsidR="007B7AAC" w:rsidRPr="00527691" w:rsidRDefault="007B7AAC" w:rsidP="00F610C4">
            <w:pPr>
              <w:jc w:val="center"/>
              <w:rPr>
                <w:rFonts w:ascii="Times New Roman" w:hAnsi="Times New Roman" w:cs="Times New Roman"/>
              </w:rPr>
            </w:pPr>
            <w:r>
              <w:rPr>
                <w:rFonts w:ascii="Times New Roman" w:hAnsi="Times New Roman" w:cs="Times New Roman"/>
              </w:rPr>
              <w:t>1</w:t>
            </w:r>
          </w:p>
        </w:tc>
        <w:tc>
          <w:tcPr>
            <w:tcW w:w="979"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p>
        </w:tc>
        <w:tc>
          <w:tcPr>
            <w:tcW w:w="837" w:type="dxa"/>
          </w:tcPr>
          <w:p w:rsidR="007B7AAC" w:rsidRPr="00662D39" w:rsidRDefault="007B7AAC" w:rsidP="00F610C4">
            <w:pPr>
              <w:spacing w:after="0" w:line="240" w:lineRule="auto"/>
              <w:rPr>
                <w:rFonts w:ascii="Times New Roman" w:eastAsia="Times New Roman" w:hAnsi="Times New Roman" w:cs="Times New Roman"/>
                <w:b/>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r w:rsidRPr="006747F1">
              <w:rPr>
                <w:b/>
                <w:sz w:val="24"/>
                <w:szCs w:val="24"/>
              </w:rPr>
              <w:t>1</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Основное</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Применение</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r>
              <w:rPr>
                <w:rFonts w:ascii="Times New Roman" w:hAnsi="Times New Roman" w:cs="Times New Roman"/>
                <w:sz w:val="24"/>
                <w:szCs w:val="24"/>
              </w:rPr>
              <w:t>лодочный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Тип мотора</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r>
              <w:rPr>
                <w:rFonts w:ascii="Times New Roman" w:hAnsi="Times New Roman" w:cs="Times New Roman"/>
                <w:sz w:val="24"/>
                <w:szCs w:val="24"/>
              </w:rPr>
              <w:t>винтовой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6747F1" w:rsidP="006747F1">
            <w:pPr>
              <w:pStyle w:val="23"/>
              <w:shd w:val="clear" w:color="auto" w:fill="auto"/>
              <w:spacing w:line="210" w:lineRule="exact"/>
              <w:ind w:left="60" w:firstLine="0"/>
              <w:rPr>
                <w:b/>
                <w:sz w:val="24"/>
                <w:szCs w:val="24"/>
              </w:rPr>
            </w:pPr>
            <w:r w:rsidRPr="006747F1">
              <w:rPr>
                <w:b/>
                <w:sz w:val="24"/>
                <w:szCs w:val="24"/>
              </w:rPr>
              <w:t>2</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Двигатель</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Тип двигателя</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r>
              <w:rPr>
                <w:rFonts w:ascii="Times New Roman" w:hAnsi="Times New Roman" w:cs="Times New Roman"/>
                <w:sz w:val="24"/>
                <w:szCs w:val="24"/>
              </w:rPr>
              <w:t>бензиновый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Рабочий цикл двигателя</w:t>
            </w:r>
          </w:p>
        </w:tc>
        <w:tc>
          <w:tcPr>
            <w:tcW w:w="2693" w:type="dxa"/>
            <w:vAlign w:val="center"/>
          </w:tcPr>
          <w:p w:rsidR="007B7AAC" w:rsidRDefault="007B7AAC">
            <w:pPr>
              <w:widowControl w:val="0"/>
              <w:autoSpaceDE w:val="0"/>
              <w:autoSpaceDN w:val="0"/>
              <w:adjustRightInd w:val="0"/>
              <w:jc w:val="right"/>
              <w:rPr>
                <w:rFonts w:ascii="Times New Roman" w:eastAsia="Times New Roman" w:hAnsi="Times New Roman" w:cs="Times New Roman"/>
                <w:sz w:val="24"/>
                <w:szCs w:val="24"/>
              </w:rPr>
            </w:pPr>
            <w:r>
              <w:rPr>
                <w:rFonts w:ascii="Times New Roman" w:hAnsi="Times New Roman" w:cs="Times New Roman"/>
                <w:sz w:val="24"/>
                <w:szCs w:val="24"/>
              </w:rPr>
              <w:t xml:space="preserve">4 (четырех) </w:t>
            </w:r>
            <w:proofErr w:type="spellStart"/>
            <w:r>
              <w:rPr>
                <w:rFonts w:ascii="Times New Roman" w:hAnsi="Times New Roman" w:cs="Times New Roman"/>
                <w:sz w:val="24"/>
                <w:szCs w:val="24"/>
              </w:rPr>
              <w:t>тактный</w:t>
            </w:r>
            <w:proofErr w:type="spellEnd"/>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Максимальная мощность, </w:t>
            </w:r>
            <w:proofErr w:type="spellStart"/>
            <w:r>
              <w:rPr>
                <w:sz w:val="24"/>
                <w:szCs w:val="24"/>
              </w:rPr>
              <w:t>л.с</w:t>
            </w:r>
            <w:proofErr w:type="spellEnd"/>
            <w:proofErr w:type="gramStart"/>
            <w:r>
              <w:rPr>
                <w:sz w:val="24"/>
                <w:szCs w:val="24"/>
              </w:rPr>
              <w:t>.(</w:t>
            </w:r>
            <w:proofErr w:type="gramEnd"/>
            <w:r>
              <w:rPr>
                <w:sz w:val="24"/>
                <w:szCs w:val="24"/>
              </w:rPr>
              <w:t>кВт)</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не менее 60 (44.13)</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Максимальные обороты, </w:t>
            </w:r>
            <w:proofErr w:type="gramStart"/>
            <w:r>
              <w:rPr>
                <w:sz w:val="24"/>
                <w:szCs w:val="24"/>
              </w:rPr>
              <w:t>об</w:t>
            </w:r>
            <w:proofErr w:type="gramEnd"/>
            <w:r>
              <w:rPr>
                <w:sz w:val="24"/>
                <w:szCs w:val="24"/>
              </w:rPr>
              <w:t>/мин</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не менее 6000</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Количество цилиндров, шт.</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4</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Рабочий объем, см3</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не менее 996</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Диаметр поршня, </w:t>
            </w:r>
            <w:proofErr w:type="gramStart"/>
            <w:r>
              <w:rPr>
                <w:sz w:val="24"/>
                <w:szCs w:val="24"/>
              </w:rPr>
              <w:t>мм</w:t>
            </w:r>
            <w:proofErr w:type="gramEnd"/>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64-66</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Рабочий ход поршня, </w:t>
            </w:r>
            <w:proofErr w:type="gramStart"/>
            <w:r>
              <w:rPr>
                <w:sz w:val="24"/>
                <w:szCs w:val="24"/>
              </w:rPr>
              <w:t>мм</w:t>
            </w:r>
            <w:proofErr w:type="gramEnd"/>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74-76</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Охлаждение</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водяное</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Выхлопная система</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через винт</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Тип топливной системы</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инжектор</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Топливный бак</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внешний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Марка топлива </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АИ-95</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Вес двигателя, </w:t>
            </w:r>
            <w:proofErr w:type="gramStart"/>
            <w:r>
              <w:rPr>
                <w:sz w:val="24"/>
                <w:szCs w:val="24"/>
              </w:rPr>
              <w:t>кг</w:t>
            </w:r>
            <w:proofErr w:type="gramEnd"/>
            <w:r>
              <w:rPr>
                <w:sz w:val="24"/>
                <w:szCs w:val="24"/>
              </w:rPr>
              <w:t>.</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не более 115</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6747F1" w:rsidP="006747F1">
            <w:pPr>
              <w:pStyle w:val="23"/>
              <w:shd w:val="clear" w:color="auto" w:fill="auto"/>
              <w:spacing w:line="210" w:lineRule="exact"/>
              <w:ind w:left="60" w:firstLine="0"/>
              <w:rPr>
                <w:b/>
                <w:sz w:val="24"/>
                <w:szCs w:val="24"/>
              </w:rPr>
            </w:pPr>
            <w:r w:rsidRPr="006747F1">
              <w:rPr>
                <w:b/>
                <w:sz w:val="24"/>
                <w:szCs w:val="24"/>
              </w:rPr>
              <w:t>3</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Система генератора</w:t>
            </w:r>
          </w:p>
        </w:tc>
        <w:tc>
          <w:tcPr>
            <w:tcW w:w="2693" w:type="dxa"/>
            <w:vAlign w:val="center"/>
          </w:tcPr>
          <w:p w:rsidR="007B7AAC" w:rsidRDefault="007B7AAC">
            <w:pPr>
              <w:pStyle w:val="23"/>
              <w:shd w:val="clear" w:color="auto" w:fill="auto"/>
              <w:spacing w:line="210" w:lineRule="exact"/>
              <w:ind w:right="40" w:firstLine="0"/>
              <w:jc w:val="right"/>
              <w:rPr>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Питание </w:t>
            </w:r>
          </w:p>
        </w:tc>
        <w:tc>
          <w:tcPr>
            <w:tcW w:w="2693" w:type="dxa"/>
            <w:vAlign w:val="center"/>
          </w:tcPr>
          <w:p w:rsidR="007B7AAC" w:rsidRDefault="007B7AAC">
            <w:pPr>
              <w:pStyle w:val="af"/>
              <w:jc w:val="right"/>
              <w:rPr>
                <w:lang w:eastAsia="en-US"/>
              </w:rPr>
            </w:pPr>
            <w:r>
              <w:rPr>
                <w:lang w:eastAsia="en-US"/>
              </w:rPr>
              <w:t>12В</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Максимальная сила тока, А</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не более 17</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6747F1" w:rsidP="006747F1">
            <w:pPr>
              <w:pStyle w:val="23"/>
              <w:shd w:val="clear" w:color="auto" w:fill="auto"/>
              <w:spacing w:line="210" w:lineRule="exact"/>
              <w:ind w:left="60" w:firstLine="0"/>
              <w:rPr>
                <w:b/>
                <w:sz w:val="24"/>
                <w:szCs w:val="24"/>
              </w:rPr>
            </w:pPr>
            <w:r w:rsidRPr="006747F1">
              <w:rPr>
                <w:b/>
                <w:sz w:val="24"/>
                <w:szCs w:val="24"/>
              </w:rPr>
              <w:t>4</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Привод</w:t>
            </w:r>
          </w:p>
        </w:tc>
        <w:tc>
          <w:tcPr>
            <w:tcW w:w="2693" w:type="dxa"/>
            <w:vAlign w:val="center"/>
          </w:tcPr>
          <w:p w:rsidR="007B7AAC" w:rsidRDefault="007B7AAC">
            <w:pPr>
              <w:pStyle w:val="23"/>
              <w:shd w:val="clear" w:color="auto" w:fill="auto"/>
              <w:spacing w:line="210" w:lineRule="exact"/>
              <w:ind w:right="40" w:firstLine="0"/>
              <w:jc w:val="right"/>
              <w:rPr>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Передаточное число</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2,08</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Гребной винт</w:t>
            </w:r>
          </w:p>
        </w:tc>
        <w:tc>
          <w:tcPr>
            <w:tcW w:w="2693" w:type="dxa"/>
            <w:vAlign w:val="center"/>
          </w:tcPr>
          <w:p w:rsidR="007B7AAC" w:rsidRDefault="007B7AAC">
            <w:pPr>
              <w:pStyle w:val="af"/>
              <w:jc w:val="right"/>
              <w:rPr>
                <w:lang w:eastAsia="en-US"/>
              </w:rPr>
            </w:pPr>
            <w:r>
              <w:rPr>
                <w:lang w:eastAsia="en-US"/>
              </w:rPr>
              <w:t xml:space="preserve">трех </w:t>
            </w:r>
            <w:proofErr w:type="gramStart"/>
            <w:r>
              <w:rPr>
                <w:lang w:eastAsia="en-US"/>
              </w:rPr>
              <w:t>лопастной</w:t>
            </w:r>
            <w:proofErr w:type="gramEnd"/>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Передача</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 xml:space="preserve">передняя, нейтральная, задняя </w:t>
            </w:r>
            <w:r>
              <w:rPr>
                <w:sz w:val="24"/>
                <w:szCs w:val="24"/>
              </w:rPr>
              <w:lastRenderedPageBreak/>
              <w:t>(реверс)</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6747F1" w:rsidP="006747F1">
            <w:pPr>
              <w:pStyle w:val="23"/>
              <w:shd w:val="clear" w:color="auto" w:fill="auto"/>
              <w:spacing w:line="210" w:lineRule="exact"/>
              <w:ind w:left="60" w:firstLine="0"/>
              <w:rPr>
                <w:b/>
                <w:sz w:val="24"/>
                <w:szCs w:val="24"/>
              </w:rPr>
            </w:pPr>
            <w:r w:rsidRPr="006747F1">
              <w:rPr>
                <w:b/>
                <w:sz w:val="24"/>
                <w:szCs w:val="24"/>
              </w:rPr>
              <w:lastRenderedPageBreak/>
              <w:t>5</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Подключение индикаторов</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 тахометра</w:t>
            </w:r>
          </w:p>
          <w:p w:rsidR="007B7AAC" w:rsidRDefault="007B7AAC">
            <w:pPr>
              <w:pStyle w:val="23"/>
              <w:shd w:val="clear" w:color="auto" w:fill="auto"/>
              <w:spacing w:line="210" w:lineRule="exact"/>
              <w:ind w:right="40" w:firstLine="0"/>
              <w:jc w:val="right"/>
              <w:rPr>
                <w:sz w:val="24"/>
                <w:szCs w:val="24"/>
              </w:rPr>
            </w:pPr>
            <w:r>
              <w:rPr>
                <w:sz w:val="24"/>
                <w:szCs w:val="24"/>
              </w:rPr>
              <w:t>- давление масла</w:t>
            </w:r>
          </w:p>
          <w:p w:rsidR="007B7AAC" w:rsidRDefault="007B7AAC">
            <w:pPr>
              <w:pStyle w:val="23"/>
              <w:shd w:val="clear" w:color="auto" w:fill="auto"/>
              <w:spacing w:line="210" w:lineRule="exact"/>
              <w:ind w:right="40" w:firstLine="0"/>
              <w:jc w:val="right"/>
              <w:rPr>
                <w:sz w:val="24"/>
                <w:szCs w:val="24"/>
              </w:rPr>
            </w:pPr>
            <w:r>
              <w:rPr>
                <w:sz w:val="24"/>
                <w:szCs w:val="24"/>
              </w:rPr>
              <w:t>-температуры масла</w:t>
            </w:r>
          </w:p>
          <w:p w:rsidR="007B7AAC" w:rsidRDefault="007B7AAC">
            <w:pPr>
              <w:pStyle w:val="23"/>
              <w:shd w:val="clear" w:color="auto" w:fill="auto"/>
              <w:spacing w:line="210" w:lineRule="exact"/>
              <w:ind w:right="40" w:firstLine="0"/>
              <w:jc w:val="right"/>
              <w:rPr>
                <w:sz w:val="24"/>
                <w:szCs w:val="24"/>
              </w:rPr>
            </w:pPr>
            <w:r>
              <w:rPr>
                <w:sz w:val="24"/>
                <w:szCs w:val="24"/>
              </w:rPr>
              <w:t>- перегрева двигателя</w:t>
            </w:r>
          </w:p>
          <w:p w:rsidR="007B7AAC" w:rsidRDefault="007B7AAC">
            <w:pPr>
              <w:pStyle w:val="23"/>
              <w:shd w:val="clear" w:color="auto" w:fill="auto"/>
              <w:spacing w:line="210" w:lineRule="exact"/>
              <w:ind w:right="40" w:firstLine="0"/>
              <w:jc w:val="right"/>
              <w:rPr>
                <w:sz w:val="24"/>
                <w:szCs w:val="24"/>
              </w:rPr>
            </w:pPr>
            <w:r>
              <w:rPr>
                <w:sz w:val="24"/>
                <w:szCs w:val="24"/>
              </w:rPr>
              <w:t>- превышения оборотов двигателя</w:t>
            </w:r>
          </w:p>
          <w:p w:rsidR="007B7AAC" w:rsidRDefault="007B7AAC">
            <w:pPr>
              <w:pStyle w:val="23"/>
              <w:shd w:val="clear" w:color="auto" w:fill="auto"/>
              <w:spacing w:line="210" w:lineRule="exact"/>
              <w:ind w:right="40" w:firstLine="0"/>
              <w:jc w:val="right"/>
              <w:rPr>
                <w:sz w:val="24"/>
                <w:szCs w:val="24"/>
              </w:rPr>
            </w:pPr>
            <w:r>
              <w:rPr>
                <w:sz w:val="24"/>
                <w:szCs w:val="24"/>
              </w:rPr>
              <w:t xml:space="preserve">- положения </w:t>
            </w:r>
            <w:proofErr w:type="spellStart"/>
            <w:r>
              <w:rPr>
                <w:sz w:val="24"/>
                <w:szCs w:val="24"/>
              </w:rPr>
              <w:t>тримма</w:t>
            </w:r>
            <w:proofErr w:type="spellEnd"/>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6747F1" w:rsidP="006747F1">
            <w:pPr>
              <w:pStyle w:val="23"/>
              <w:shd w:val="clear" w:color="auto" w:fill="auto"/>
              <w:spacing w:line="210" w:lineRule="exact"/>
              <w:ind w:left="60" w:firstLine="0"/>
              <w:rPr>
                <w:b/>
                <w:sz w:val="24"/>
                <w:szCs w:val="24"/>
              </w:rPr>
            </w:pPr>
            <w:r w:rsidRPr="006747F1">
              <w:rPr>
                <w:b/>
                <w:sz w:val="24"/>
                <w:szCs w:val="24"/>
              </w:rPr>
              <w:t>6</w:t>
            </w:r>
          </w:p>
        </w:tc>
        <w:tc>
          <w:tcPr>
            <w:tcW w:w="2835" w:type="dxa"/>
            <w:vAlign w:val="center"/>
          </w:tcPr>
          <w:p w:rsidR="007B7AAC" w:rsidRDefault="007B7AAC">
            <w:pPr>
              <w:pStyle w:val="23"/>
              <w:shd w:val="clear" w:color="auto" w:fill="auto"/>
              <w:spacing w:line="210" w:lineRule="exact"/>
              <w:ind w:left="60" w:firstLine="0"/>
              <w:rPr>
                <w:b/>
                <w:sz w:val="24"/>
                <w:szCs w:val="24"/>
              </w:rPr>
            </w:pPr>
            <w:r>
              <w:rPr>
                <w:b/>
                <w:sz w:val="24"/>
                <w:szCs w:val="24"/>
              </w:rPr>
              <w:t>Оборудование</w:t>
            </w:r>
          </w:p>
        </w:tc>
        <w:tc>
          <w:tcPr>
            <w:tcW w:w="2693" w:type="dxa"/>
            <w:vAlign w:val="center"/>
          </w:tcPr>
          <w:p w:rsidR="007B7AAC" w:rsidRDefault="007B7AAC">
            <w:pPr>
              <w:pStyle w:val="23"/>
              <w:shd w:val="clear" w:color="auto" w:fill="auto"/>
              <w:spacing w:line="210" w:lineRule="exact"/>
              <w:ind w:right="40" w:firstLine="0"/>
              <w:jc w:val="right"/>
              <w:rPr>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Высота транца (дейдвуда), </w:t>
            </w:r>
            <w:proofErr w:type="gramStart"/>
            <w:r>
              <w:rPr>
                <w:sz w:val="24"/>
                <w:szCs w:val="24"/>
              </w:rPr>
              <w:t>мм</w:t>
            </w:r>
            <w:proofErr w:type="gramEnd"/>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 xml:space="preserve">не более 508 </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Система управления</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дистанционная</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Тип запуска</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электрический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Подъем ноги (</w:t>
            </w:r>
            <w:proofErr w:type="spellStart"/>
            <w:r>
              <w:rPr>
                <w:sz w:val="24"/>
                <w:szCs w:val="24"/>
              </w:rPr>
              <w:t>тримма</w:t>
            </w:r>
            <w:proofErr w:type="spellEnd"/>
            <w:r>
              <w:rPr>
                <w:sz w:val="24"/>
                <w:szCs w:val="24"/>
              </w:rPr>
              <w:t>)</w:t>
            </w:r>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электрический</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Ограничение оборотов двигателя</w:t>
            </w:r>
          </w:p>
        </w:tc>
        <w:tc>
          <w:tcPr>
            <w:tcW w:w="2693" w:type="dxa"/>
            <w:vAlign w:val="center"/>
          </w:tcPr>
          <w:p w:rsidR="007B7AAC" w:rsidRDefault="007B7AAC">
            <w:pPr>
              <w:pStyle w:val="23"/>
              <w:shd w:val="clear" w:color="auto" w:fill="auto"/>
              <w:spacing w:line="210" w:lineRule="exact"/>
              <w:ind w:right="40" w:firstLine="0"/>
              <w:jc w:val="right"/>
              <w:rPr>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Защита пуска при включенной передаче</w:t>
            </w:r>
          </w:p>
        </w:tc>
        <w:tc>
          <w:tcPr>
            <w:tcW w:w="2693" w:type="dxa"/>
            <w:vAlign w:val="center"/>
          </w:tcPr>
          <w:p w:rsidR="007B7AAC" w:rsidRDefault="007B7AAC">
            <w:pPr>
              <w:pStyle w:val="23"/>
              <w:shd w:val="clear" w:color="auto" w:fill="auto"/>
              <w:spacing w:line="210" w:lineRule="exact"/>
              <w:ind w:right="40" w:firstLine="0"/>
              <w:jc w:val="right"/>
              <w:rPr>
                <w:sz w:val="24"/>
                <w:szCs w:val="24"/>
              </w:rPr>
            </w:pP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r w:rsidR="007B7AAC" w:rsidRPr="00662D39" w:rsidTr="00F610C4">
        <w:trPr>
          <w:trHeight w:val="20"/>
        </w:trPr>
        <w:tc>
          <w:tcPr>
            <w:tcW w:w="710" w:type="dxa"/>
            <w:vAlign w:val="center"/>
          </w:tcPr>
          <w:p w:rsidR="007B7AAC" w:rsidRPr="006747F1" w:rsidRDefault="007B7AAC" w:rsidP="006747F1">
            <w:pPr>
              <w:pStyle w:val="23"/>
              <w:shd w:val="clear" w:color="auto" w:fill="auto"/>
              <w:spacing w:line="210" w:lineRule="exact"/>
              <w:ind w:left="60" w:firstLine="0"/>
              <w:rPr>
                <w:b/>
                <w:sz w:val="24"/>
                <w:szCs w:val="24"/>
              </w:rPr>
            </w:pPr>
          </w:p>
        </w:tc>
        <w:tc>
          <w:tcPr>
            <w:tcW w:w="2835" w:type="dxa"/>
            <w:vAlign w:val="center"/>
          </w:tcPr>
          <w:p w:rsidR="007B7AAC" w:rsidRDefault="007B7AAC">
            <w:pPr>
              <w:pStyle w:val="23"/>
              <w:shd w:val="clear" w:color="auto" w:fill="auto"/>
              <w:spacing w:line="210" w:lineRule="exact"/>
              <w:ind w:left="60" w:firstLine="0"/>
              <w:rPr>
                <w:sz w:val="24"/>
                <w:szCs w:val="24"/>
              </w:rPr>
            </w:pPr>
            <w:r>
              <w:rPr>
                <w:sz w:val="24"/>
                <w:szCs w:val="24"/>
              </w:rPr>
              <w:t xml:space="preserve">Запасной винт к поставляемому мотору, </w:t>
            </w:r>
            <w:proofErr w:type="spellStart"/>
            <w:proofErr w:type="gramStart"/>
            <w:r>
              <w:rPr>
                <w:sz w:val="24"/>
                <w:szCs w:val="24"/>
              </w:rPr>
              <w:t>шт</w:t>
            </w:r>
            <w:proofErr w:type="spellEnd"/>
            <w:proofErr w:type="gramEnd"/>
          </w:p>
        </w:tc>
        <w:tc>
          <w:tcPr>
            <w:tcW w:w="2693" w:type="dxa"/>
            <w:vAlign w:val="center"/>
          </w:tcPr>
          <w:p w:rsidR="007B7AAC" w:rsidRDefault="007B7AAC">
            <w:pPr>
              <w:pStyle w:val="23"/>
              <w:shd w:val="clear" w:color="auto" w:fill="auto"/>
              <w:spacing w:line="210" w:lineRule="exact"/>
              <w:ind w:right="40" w:firstLine="0"/>
              <w:jc w:val="right"/>
              <w:rPr>
                <w:sz w:val="24"/>
                <w:szCs w:val="24"/>
              </w:rPr>
            </w:pPr>
            <w:r>
              <w:rPr>
                <w:sz w:val="24"/>
                <w:szCs w:val="24"/>
              </w:rPr>
              <w:t>1</w:t>
            </w:r>
          </w:p>
        </w:tc>
        <w:tc>
          <w:tcPr>
            <w:tcW w:w="1147" w:type="dxa"/>
          </w:tcPr>
          <w:p w:rsidR="007B7AAC" w:rsidRPr="00527691" w:rsidRDefault="007B7AAC" w:rsidP="00F610C4">
            <w:pPr>
              <w:rPr>
                <w:rFonts w:ascii="Times New Roman" w:eastAsia="Times New Roman" w:hAnsi="Times New Roman" w:cs="Times New Roman"/>
                <w:lang w:eastAsia="ru-RU"/>
              </w:rPr>
            </w:pPr>
          </w:p>
        </w:tc>
        <w:tc>
          <w:tcPr>
            <w:tcW w:w="812" w:type="dxa"/>
            <w:vAlign w:val="center"/>
          </w:tcPr>
          <w:p w:rsidR="007B7AAC" w:rsidRPr="00527691" w:rsidRDefault="007B7AAC" w:rsidP="00F610C4">
            <w:pPr>
              <w:jc w:val="center"/>
              <w:rPr>
                <w:rFonts w:ascii="Times New Roman" w:hAnsi="Times New Roman" w:cs="Times New Roman"/>
              </w:rPr>
            </w:pPr>
          </w:p>
        </w:tc>
        <w:tc>
          <w:tcPr>
            <w:tcW w:w="890" w:type="dxa"/>
            <w:vAlign w:val="center"/>
          </w:tcPr>
          <w:p w:rsidR="007B7AAC" w:rsidRPr="00527691" w:rsidRDefault="007B7AAC" w:rsidP="00F610C4">
            <w:pPr>
              <w:jc w:val="center"/>
              <w:rPr>
                <w:rFonts w:ascii="Times New Roman" w:hAnsi="Times New Roman" w:cs="Times New Roman"/>
              </w:rPr>
            </w:pPr>
          </w:p>
        </w:tc>
        <w:tc>
          <w:tcPr>
            <w:tcW w:w="979" w:type="dxa"/>
          </w:tcPr>
          <w:p w:rsidR="007B7AAC" w:rsidRPr="00527691" w:rsidRDefault="007B7AAC" w:rsidP="00F610C4">
            <w:pPr>
              <w:rPr>
                <w:rFonts w:ascii="Times New Roman" w:eastAsia="Times New Roman" w:hAnsi="Times New Roman" w:cs="Times New Roman"/>
                <w:lang w:eastAsia="ru-RU"/>
              </w:rPr>
            </w:pPr>
          </w:p>
        </w:tc>
        <w:tc>
          <w:tcPr>
            <w:tcW w:w="837" w:type="dxa"/>
          </w:tcPr>
          <w:p w:rsidR="007B7AAC" w:rsidRPr="00662D39" w:rsidRDefault="007B7AAC" w:rsidP="00F610C4">
            <w:pPr>
              <w:rPr>
                <w:rFonts w:ascii="Times New Roman" w:eastAsia="Times New Roman" w:hAnsi="Times New Roman" w:cs="Times New Roman"/>
                <w:sz w:val="20"/>
                <w:szCs w:val="20"/>
                <w:lang w:eastAsia="ru-RU"/>
              </w:rPr>
            </w:pPr>
          </w:p>
        </w:tc>
      </w:tr>
    </w:tbl>
    <w:p w:rsidR="007B7AAC" w:rsidRDefault="007B7AAC"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7B7AAC">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7B7AAC" w:rsidRPr="007B7AAC">
        <w:rPr>
          <w:rFonts w:ascii="Times New Roman" w:eastAsia="Times New Roman" w:hAnsi="Times New Roman" w:cs="Times New Roman"/>
          <w:sz w:val="24"/>
          <w:szCs w:val="24"/>
          <w:lang w:eastAsia="ru-RU"/>
        </w:rPr>
        <w:t>22.12.2016г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Доставка товара осуществляется </w:t>
      </w:r>
      <w:proofErr w:type="gramStart"/>
      <w:r w:rsidRPr="00434D79">
        <w:rPr>
          <w:rFonts w:ascii="Times New Roman" w:eastAsia="Times New Roman" w:hAnsi="Times New Roman" w:cs="Times New Roman"/>
          <w:sz w:val="24"/>
          <w:szCs w:val="24"/>
          <w:lang w:eastAsia="ru-RU"/>
        </w:rPr>
        <w:t>автомобильным, ж</w:t>
      </w:r>
      <w:proofErr w:type="gramEnd"/>
      <w:r w:rsidRPr="00434D79">
        <w:rPr>
          <w:rFonts w:ascii="Times New Roman" w:eastAsia="Times New Roman" w:hAnsi="Times New Roman" w:cs="Times New Roman"/>
          <w:sz w:val="24"/>
          <w:szCs w:val="24"/>
          <w:lang w:eastAsia="ru-RU"/>
        </w:rPr>
        <w:t>/д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FF54FF" w:rsidRPr="007B7AAC" w:rsidRDefault="007B7AAC" w:rsidP="007B7AAC">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53FB1">
        <w:rPr>
          <w:rFonts w:ascii="Times New Roman" w:hAnsi="Times New Roman" w:cs="Times New Roman"/>
          <w:b/>
          <w:sz w:val="24"/>
          <w:szCs w:val="24"/>
        </w:rPr>
        <w:t xml:space="preserve">Требования к товару: </w:t>
      </w:r>
      <w:r w:rsidRPr="00E53FB1">
        <w:rPr>
          <w:rFonts w:ascii="Times New Roman" w:hAnsi="Times New Roman" w:cs="Times New Roman"/>
          <w:sz w:val="24"/>
          <w:szCs w:val="24"/>
        </w:rPr>
        <w:t xml:space="preserve">товар должен быть новым, 2016 г. выпуска; </w:t>
      </w:r>
      <w:r>
        <w:rPr>
          <w:rFonts w:ascii="Times New Roman" w:hAnsi="Times New Roman" w:cs="Times New Roman"/>
          <w:sz w:val="24"/>
          <w:szCs w:val="24"/>
        </w:rPr>
        <w:t>г</w:t>
      </w:r>
      <w:r w:rsidRPr="00E53FB1">
        <w:rPr>
          <w:rFonts w:ascii="Times New Roman" w:hAnsi="Times New Roman" w:cs="Times New Roman"/>
          <w:sz w:val="24"/>
          <w:szCs w:val="24"/>
        </w:rPr>
        <w:t>арантийный срок должен быть не мене срока, уста</w:t>
      </w:r>
      <w:bookmarkStart w:id="14" w:name="_GoBack"/>
      <w:r w:rsidRPr="00E53FB1">
        <w:rPr>
          <w:rFonts w:ascii="Times New Roman" w:hAnsi="Times New Roman" w:cs="Times New Roman"/>
          <w:sz w:val="24"/>
          <w:szCs w:val="24"/>
        </w:rPr>
        <w:t>нов</w:t>
      </w:r>
      <w:bookmarkEnd w:id="14"/>
      <w:r w:rsidRPr="00E53FB1">
        <w:rPr>
          <w:rFonts w:ascii="Times New Roman" w:hAnsi="Times New Roman" w:cs="Times New Roman"/>
          <w:sz w:val="24"/>
          <w:szCs w:val="24"/>
        </w:rPr>
        <w:t xml:space="preserve">ленного заводом изготовителем; </w:t>
      </w:r>
      <w:r>
        <w:rPr>
          <w:rFonts w:ascii="Times New Roman" w:hAnsi="Times New Roman" w:cs="Times New Roman"/>
          <w:sz w:val="24"/>
          <w:szCs w:val="24"/>
        </w:rPr>
        <w:t>н</w:t>
      </w:r>
      <w:r w:rsidRPr="00E53FB1">
        <w:rPr>
          <w:rFonts w:ascii="Times New Roman" w:hAnsi="Times New Roman" w:cs="Times New Roman"/>
          <w:sz w:val="24"/>
          <w:szCs w:val="24"/>
        </w:rPr>
        <w:t xml:space="preserve">а товар должна быть предоставлена техническая документация, на русском языке, а также пакет документов; </w:t>
      </w:r>
      <w:r>
        <w:rPr>
          <w:rFonts w:ascii="Times New Roman" w:hAnsi="Times New Roman" w:cs="Times New Roman"/>
          <w:sz w:val="24"/>
          <w:szCs w:val="24"/>
        </w:rPr>
        <w:t>Т</w:t>
      </w:r>
      <w:r w:rsidRPr="00E53FB1">
        <w:rPr>
          <w:rFonts w:ascii="Times New Roman" w:hAnsi="Times New Roman" w:cs="Times New Roman"/>
          <w:sz w:val="24"/>
          <w:szCs w:val="24"/>
        </w:rPr>
        <w:t>овар должен быть безопасен при эксплуатации</w:t>
      </w:r>
      <w:r w:rsidR="00FF54FF" w:rsidRPr="007B7AAC">
        <w:rPr>
          <w:rFonts w:ascii="Times New Roman" w:eastAsia="Times New Roman" w:hAnsi="Times New Roman" w:cs="Times New Roman"/>
          <w:sz w:val="24"/>
          <w:szCs w:val="24"/>
          <w:lang w:eastAsia="ru-RU"/>
        </w:rPr>
        <w:tab/>
      </w:r>
      <w:r w:rsidR="00FF54FF" w:rsidRPr="007B7AAC">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lastRenderedPageBreak/>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7B7AAC" w:rsidRDefault="007B7AAC"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7B7AAC">
        <w:rPr>
          <w:rFonts w:ascii="Times New Roman" w:eastAsia="Times New Roman" w:hAnsi="Times New Roman" w:cs="Times New Roman"/>
          <w:sz w:val="24"/>
          <w:szCs w:val="24"/>
          <w:lang w:eastAsia="ru-RU"/>
        </w:rPr>
        <w:t>Оплата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FF54FF" w:rsidRPr="007B7AAC">
        <w:rPr>
          <w:rFonts w:ascii="Times New Roman" w:eastAsia="Times New Roman" w:hAnsi="Times New Roman" w:cs="Times New Roman"/>
          <w:sz w:val="24"/>
          <w:szCs w:val="24"/>
          <w:lang w:eastAsia="ru-RU"/>
        </w:rPr>
        <w:t>.</w:t>
      </w:r>
      <w:r w:rsidR="00FF54FF" w:rsidRPr="007B7AAC">
        <w:rPr>
          <w:rFonts w:ascii="Times New Roman" w:eastAsia="Times New Roman" w:hAnsi="Times New Roman" w:cs="Times New Roman"/>
          <w:sz w:val="24"/>
          <w:szCs w:val="24"/>
          <w:lang w:eastAsia="ru-RU"/>
        </w:rPr>
        <w:tab/>
      </w:r>
    </w:p>
    <w:p w:rsidR="00B34F9C" w:rsidRPr="007B7AA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7B7AAC">
        <w:rPr>
          <w:rFonts w:ascii="Times New Roman" w:eastAsia="Times New Roman" w:hAnsi="Times New Roman" w:cs="Times New Roman"/>
          <w:sz w:val="24"/>
          <w:szCs w:val="24"/>
          <w:lang w:eastAsia="ru-RU"/>
        </w:rPr>
        <w:t>Настоящим обяз</w:t>
      </w:r>
      <w:r w:rsidR="00AA04B6" w:rsidRPr="007B7AAC">
        <w:rPr>
          <w:rFonts w:ascii="Times New Roman" w:eastAsia="Times New Roman" w:hAnsi="Times New Roman" w:cs="Times New Roman"/>
          <w:sz w:val="24"/>
          <w:szCs w:val="24"/>
          <w:lang w:eastAsia="ru-RU"/>
        </w:rPr>
        <w:t xml:space="preserve">уемся, в случае признания нашей </w:t>
      </w:r>
      <w:r w:rsidRPr="007B7AAC">
        <w:rPr>
          <w:rFonts w:ascii="Times New Roman" w:eastAsia="Times New Roman" w:hAnsi="Times New Roman" w:cs="Times New Roman"/>
          <w:sz w:val="24"/>
          <w:szCs w:val="24"/>
          <w:lang w:eastAsia="ru-RU"/>
        </w:rPr>
        <w:t>заявки выигравшей данный з</w:t>
      </w:r>
      <w:r w:rsidR="00913BBF" w:rsidRPr="007B7AAC">
        <w:rPr>
          <w:rFonts w:ascii="Times New Roman" w:eastAsia="Times New Roman" w:hAnsi="Times New Roman" w:cs="Times New Roman"/>
          <w:sz w:val="24"/>
          <w:szCs w:val="24"/>
          <w:lang w:eastAsia="ru-RU"/>
        </w:rPr>
        <w:t xml:space="preserve">апрос цен, подписать </w:t>
      </w:r>
      <w:r w:rsidR="00B34F9C" w:rsidRPr="007B7AAC">
        <w:rPr>
          <w:rFonts w:ascii="Times New Roman" w:eastAsia="Times New Roman" w:hAnsi="Times New Roman" w:cs="Times New Roman"/>
          <w:sz w:val="24"/>
          <w:szCs w:val="24"/>
          <w:lang w:eastAsia="ru-RU"/>
        </w:rPr>
        <w:t xml:space="preserve">Договор в срок не ранее чем через десять календарных дней, но не более двадцати рабочих дней со дня подписания протокола по выбору победителя.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lastRenderedPageBreak/>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74486A" w:rsidP="0074486A">
            <w:pPr>
              <w:spacing w:after="0" w:line="240" w:lineRule="auto"/>
              <w:jc w:val="center"/>
              <w:rPr>
                <w:rFonts w:ascii="Times New Roman" w:eastAsia="Times New Roman" w:hAnsi="Times New Roman" w:cs="Times New Roman"/>
                <w:i/>
                <w:sz w:val="24"/>
                <w:szCs w:val="24"/>
                <w:lang w:eastAsia="ru-RU"/>
              </w:rPr>
            </w:pPr>
            <w:r w:rsidRPr="0074486A">
              <w:rPr>
                <w:rFonts w:ascii="Times New Roman" w:eastAsia="Times New Roman" w:hAnsi="Times New Roman" w:cs="Times New Roman"/>
                <w:i/>
                <w:sz w:val="24"/>
                <w:szCs w:val="24"/>
                <w:lang w:eastAsia="ru-RU"/>
              </w:rPr>
              <w:t xml:space="preserve">приобретение трех лодочных моторов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lastRenderedPageBreak/>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74486A"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74486A">
        <w:rPr>
          <w:rFonts w:ascii="Times New Roman" w:eastAsia="Times New Roman" w:hAnsi="Times New Roman" w:cs="Times New Roman"/>
          <w:i/>
          <w:sz w:val="24"/>
          <w:szCs w:val="24"/>
          <w:lang w:eastAsia="ru-RU"/>
        </w:rPr>
        <w:t>риобретение трех лодочных моторов</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Pr="0074486A">
        <w:rPr>
          <w:rFonts w:ascii="Times New Roman" w:eastAsia="Times New Roman" w:hAnsi="Times New Roman" w:cs="Times New Roman"/>
          <w:i/>
          <w:sz w:val="24"/>
          <w:szCs w:val="24"/>
          <w:lang w:eastAsia="ru-RU"/>
        </w:rPr>
        <w:t>1</w:t>
      </w:r>
      <w:r>
        <w:rPr>
          <w:rFonts w:ascii="Times New Roman" w:eastAsia="Times New Roman" w:hAnsi="Times New Roman" w:cs="Times New Roman"/>
          <w:i/>
          <w:sz w:val="24"/>
          <w:szCs w:val="24"/>
          <w:lang w:eastAsia="ru-RU"/>
        </w:rPr>
        <w:t> </w:t>
      </w:r>
      <w:r w:rsidRPr="0074486A">
        <w:rPr>
          <w:rFonts w:ascii="Times New Roman" w:eastAsia="Times New Roman" w:hAnsi="Times New Roman" w:cs="Times New Roman"/>
          <w:i/>
          <w:sz w:val="24"/>
          <w:szCs w:val="24"/>
          <w:lang w:eastAsia="ru-RU"/>
        </w:rPr>
        <w:t>349</w:t>
      </w:r>
      <w:r>
        <w:rPr>
          <w:rFonts w:ascii="Times New Roman" w:eastAsia="Times New Roman" w:hAnsi="Times New Roman" w:cs="Times New Roman"/>
          <w:i/>
          <w:sz w:val="24"/>
          <w:szCs w:val="24"/>
          <w:lang w:eastAsia="ru-RU"/>
        </w:rPr>
        <w:t xml:space="preserve"> </w:t>
      </w:r>
      <w:r w:rsidRPr="0074486A">
        <w:rPr>
          <w:rFonts w:ascii="Times New Roman" w:eastAsia="Times New Roman" w:hAnsi="Times New Roman" w:cs="Times New Roman"/>
          <w:i/>
          <w:sz w:val="24"/>
          <w:szCs w:val="24"/>
          <w:lang w:eastAsia="ru-RU"/>
        </w:rPr>
        <w:t>400</w:t>
      </w:r>
      <w:r>
        <w:rPr>
          <w:rFonts w:ascii="Times New Roman" w:eastAsia="Times New Roman" w:hAnsi="Times New Roman" w:cs="Times New Roman"/>
          <w:i/>
          <w:sz w:val="24"/>
          <w:szCs w:val="24"/>
          <w:lang w:eastAsia="ru-RU"/>
        </w:rPr>
        <w:t>,00</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74486A"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74486A">
        <w:rPr>
          <w:rFonts w:ascii="Times New Roman" w:eastAsia="Times New Roman" w:hAnsi="Times New Roman" w:cs="Times New Roman"/>
          <w:i/>
          <w:sz w:val="24"/>
          <w:szCs w:val="24"/>
          <w:lang w:eastAsia="ru-RU"/>
        </w:rPr>
        <w:t>Приобретение трех лодочных моторов</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Pr="0074486A">
        <w:rPr>
          <w:rFonts w:ascii="Times New Roman" w:eastAsia="Times New Roman" w:hAnsi="Times New Roman" w:cs="Times New Roman"/>
          <w:i/>
          <w:sz w:val="24"/>
          <w:szCs w:val="24"/>
          <w:lang w:eastAsia="ru-RU"/>
        </w:rPr>
        <w:t>1</w:t>
      </w:r>
      <w:r>
        <w:rPr>
          <w:rFonts w:ascii="Times New Roman" w:eastAsia="Times New Roman" w:hAnsi="Times New Roman" w:cs="Times New Roman"/>
          <w:i/>
          <w:sz w:val="24"/>
          <w:szCs w:val="24"/>
          <w:lang w:eastAsia="ru-RU"/>
        </w:rPr>
        <w:t> </w:t>
      </w:r>
      <w:r w:rsidRPr="0074486A">
        <w:rPr>
          <w:rFonts w:ascii="Times New Roman" w:eastAsia="Times New Roman" w:hAnsi="Times New Roman" w:cs="Times New Roman"/>
          <w:i/>
          <w:sz w:val="24"/>
          <w:szCs w:val="24"/>
          <w:lang w:eastAsia="ru-RU"/>
        </w:rPr>
        <w:t>349</w:t>
      </w:r>
      <w:r>
        <w:rPr>
          <w:rFonts w:ascii="Times New Roman" w:eastAsia="Times New Roman" w:hAnsi="Times New Roman" w:cs="Times New Roman"/>
          <w:i/>
          <w:sz w:val="24"/>
          <w:szCs w:val="24"/>
          <w:lang w:eastAsia="ru-RU"/>
        </w:rPr>
        <w:t xml:space="preserve"> </w:t>
      </w:r>
      <w:r w:rsidRPr="0074486A">
        <w:rPr>
          <w:rFonts w:ascii="Times New Roman" w:eastAsia="Times New Roman" w:hAnsi="Times New Roman" w:cs="Times New Roman"/>
          <w:i/>
          <w:sz w:val="24"/>
          <w:szCs w:val="24"/>
          <w:lang w:eastAsia="ru-RU"/>
        </w:rPr>
        <w:t>400</w:t>
      </w:r>
      <w:r>
        <w:rPr>
          <w:rFonts w:ascii="Times New Roman" w:eastAsia="Times New Roman" w:hAnsi="Times New Roman" w:cs="Times New Roman"/>
          <w:i/>
          <w:sz w:val="24"/>
          <w:szCs w:val="24"/>
          <w:lang w:eastAsia="ru-RU"/>
        </w:rPr>
        <w:t>,00</w:t>
      </w:r>
      <w:r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74486A"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74486A">
        <w:rPr>
          <w:rFonts w:ascii="Times New Roman" w:eastAsia="Times New Roman" w:hAnsi="Times New Roman" w:cs="Times New Roman"/>
          <w:i/>
          <w:sz w:val="24"/>
          <w:szCs w:val="24"/>
          <w:lang w:eastAsia="ru-RU"/>
        </w:rPr>
        <w:t>Приобретение трех лодочных моторов</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Pr="0074486A">
        <w:rPr>
          <w:rFonts w:ascii="Times New Roman" w:eastAsia="Times New Roman" w:hAnsi="Times New Roman" w:cs="Times New Roman"/>
          <w:i/>
          <w:sz w:val="24"/>
          <w:szCs w:val="24"/>
          <w:lang w:eastAsia="ru-RU"/>
        </w:rPr>
        <w:t>1</w:t>
      </w:r>
      <w:r>
        <w:rPr>
          <w:rFonts w:ascii="Times New Roman" w:eastAsia="Times New Roman" w:hAnsi="Times New Roman" w:cs="Times New Roman"/>
          <w:i/>
          <w:sz w:val="24"/>
          <w:szCs w:val="24"/>
          <w:lang w:eastAsia="ru-RU"/>
        </w:rPr>
        <w:t> </w:t>
      </w:r>
      <w:r w:rsidRPr="0074486A">
        <w:rPr>
          <w:rFonts w:ascii="Times New Roman" w:eastAsia="Times New Roman" w:hAnsi="Times New Roman" w:cs="Times New Roman"/>
          <w:i/>
          <w:sz w:val="24"/>
          <w:szCs w:val="24"/>
          <w:lang w:eastAsia="ru-RU"/>
        </w:rPr>
        <w:t>349</w:t>
      </w:r>
      <w:r>
        <w:rPr>
          <w:rFonts w:ascii="Times New Roman" w:eastAsia="Times New Roman" w:hAnsi="Times New Roman" w:cs="Times New Roman"/>
          <w:i/>
          <w:sz w:val="24"/>
          <w:szCs w:val="24"/>
          <w:lang w:eastAsia="ru-RU"/>
        </w:rPr>
        <w:t xml:space="preserve"> </w:t>
      </w:r>
      <w:r w:rsidRPr="0074486A">
        <w:rPr>
          <w:rFonts w:ascii="Times New Roman" w:eastAsia="Times New Roman" w:hAnsi="Times New Roman" w:cs="Times New Roman"/>
          <w:i/>
          <w:sz w:val="24"/>
          <w:szCs w:val="24"/>
          <w:lang w:eastAsia="ru-RU"/>
        </w:rPr>
        <w:t>400</w:t>
      </w:r>
      <w:r>
        <w:rPr>
          <w:rFonts w:ascii="Times New Roman" w:eastAsia="Times New Roman" w:hAnsi="Times New Roman" w:cs="Times New Roman"/>
          <w:i/>
          <w:sz w:val="24"/>
          <w:szCs w:val="24"/>
          <w:lang w:eastAsia="ru-RU"/>
        </w:rPr>
        <w:t>,00</w:t>
      </w:r>
      <w:r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w:t>
            </w:r>
            <w:r w:rsidRPr="001E5934">
              <w:rPr>
                <w:rFonts w:ascii="Times New Roman" w:hAnsi="Times New Roman" w:cs="Times New Roman"/>
                <w:sz w:val="24"/>
                <w:szCs w:val="24"/>
              </w:rPr>
              <w:lastRenderedPageBreak/>
              <w:t>(ноу-хау),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w:t>
            </w:r>
            <w:r w:rsidRPr="001E5934">
              <w:rPr>
                <w:rFonts w:ascii="Times New Roman" w:hAnsi="Times New Roman" w:cs="Times New Roman"/>
                <w:sz w:val="24"/>
                <w:szCs w:val="24"/>
              </w:rPr>
              <w:lastRenderedPageBreak/>
              <w:t>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5"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6"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lastRenderedPageBreak/>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lastRenderedPageBreak/>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При рассмотрении нашей заявки просим учесть, что у (указывается наименование участника закупки) НЕТ лиц, в отношение которых, по его мнению, </w:t>
      </w:r>
      <w:r w:rsidRPr="00524531">
        <w:rPr>
          <w:rFonts w:ascii="Times New Roman" w:eastAsia="Times New Roman" w:hAnsi="Times New Roman" w:cs="Times New Roman"/>
          <w:sz w:val="24"/>
          <w:szCs w:val="24"/>
          <w:lang w:eastAsia="ru-RU"/>
        </w:rPr>
        <w:lastRenderedPageBreak/>
        <w:t>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7"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A53" w:rsidRDefault="00950A53" w:rsidP="00350857">
      <w:pPr>
        <w:spacing w:after="0" w:line="240" w:lineRule="auto"/>
      </w:pPr>
      <w:r>
        <w:separator/>
      </w:r>
    </w:p>
  </w:endnote>
  <w:endnote w:type="continuationSeparator" w:id="0">
    <w:p w:rsidR="00950A53" w:rsidRDefault="00950A53"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A53" w:rsidRDefault="00950A53" w:rsidP="00350857">
      <w:pPr>
        <w:spacing w:after="0" w:line="240" w:lineRule="auto"/>
      </w:pPr>
      <w:r>
        <w:separator/>
      </w:r>
    </w:p>
  </w:footnote>
  <w:footnote w:type="continuationSeparator" w:id="0">
    <w:p w:rsidR="00950A53" w:rsidRDefault="00950A53"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61E7"/>
    <w:rsid w:val="00321A85"/>
    <w:rsid w:val="00327708"/>
    <w:rsid w:val="00330883"/>
    <w:rsid w:val="0034434D"/>
    <w:rsid w:val="003448A3"/>
    <w:rsid w:val="003475D5"/>
    <w:rsid w:val="003500BC"/>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A3080"/>
    <w:rsid w:val="009C3181"/>
    <w:rsid w:val="009D243C"/>
    <w:rsid w:val="009D322F"/>
    <w:rsid w:val="009D5860"/>
    <w:rsid w:val="009D73F9"/>
    <w:rsid w:val="009F7CDC"/>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07E3"/>
    <w:rsid w:val="00F92674"/>
    <w:rsid w:val="00F963A3"/>
    <w:rsid w:val="00FA60EE"/>
    <w:rsid w:val="00FB3F34"/>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2"/>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1"/>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2"/>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1"/>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KovalenkoSI@nues.te.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akovlenkoYV@nues.te.ru" TargetMode="External"/><Relationship Id="rId17" Type="http://schemas.openxmlformats.org/officeDocument/2006/relationships/hyperlink" Target="http://www.rosseti.ru/about/contacts/opinion/" TargetMode="External"/><Relationship Id="rId2" Type="http://schemas.openxmlformats.org/officeDocument/2006/relationships/styles" Target="styles.xml"/><Relationship Id="rId16" Type="http://schemas.openxmlformats.org/officeDocument/2006/relationships/hyperlink" Target="garantF1://70253464.10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12088083.5"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2806</TotalTime>
  <Pages>32</Pages>
  <Words>11068</Words>
  <Characters>63092</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7</cp:revision>
  <cp:lastPrinted>2016-03-10T03:52:00Z</cp:lastPrinted>
  <dcterms:created xsi:type="dcterms:W3CDTF">2015-09-14T12:17:00Z</dcterms:created>
  <dcterms:modified xsi:type="dcterms:W3CDTF">2016-10-13T11:47:00Z</dcterms:modified>
</cp:coreProperties>
</file>