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21" w:rsidRPr="004F5BBA" w:rsidRDefault="00C01921" w:rsidP="00C01921">
      <w:pPr>
        <w:shd w:val="clear" w:color="auto" w:fill="FFFFFF"/>
        <w:ind w:right="-44" w:firstLine="709"/>
        <w:jc w:val="right"/>
        <w:rPr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 w:hanging="142"/>
        <w:jc w:val="center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t xml:space="preserve">Договор аренды № </w:t>
      </w:r>
    </w:p>
    <w:p w:rsidR="00C01921" w:rsidRPr="004F5BBA" w:rsidRDefault="00C01921" w:rsidP="00C01921">
      <w:pPr>
        <w:shd w:val="clear" w:color="auto" w:fill="FFFFFF"/>
        <w:ind w:right="-44" w:hanging="142"/>
        <w:jc w:val="center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tabs>
          <w:tab w:val="right" w:pos="9923"/>
        </w:tabs>
        <w:ind w:right="-44" w:hanging="142"/>
        <w:rPr>
          <w:sz w:val="24"/>
          <w:szCs w:val="24"/>
        </w:rPr>
      </w:pPr>
      <w:r w:rsidRPr="004F5BBA">
        <w:rPr>
          <w:sz w:val="24"/>
          <w:szCs w:val="24"/>
        </w:rPr>
        <w:t xml:space="preserve">с. </w:t>
      </w:r>
      <w:proofErr w:type="spellStart"/>
      <w:r w:rsidRPr="004F5BBA">
        <w:rPr>
          <w:sz w:val="24"/>
          <w:szCs w:val="24"/>
        </w:rPr>
        <w:t>Исетское</w:t>
      </w:r>
      <w:proofErr w:type="spellEnd"/>
      <w:r w:rsidRPr="004F5BBA">
        <w:rPr>
          <w:sz w:val="24"/>
          <w:szCs w:val="24"/>
        </w:rPr>
        <w:t xml:space="preserve">                                                               </w:t>
      </w:r>
      <w:r w:rsidR="00457DFD" w:rsidRPr="004F5BBA">
        <w:rPr>
          <w:sz w:val="24"/>
          <w:szCs w:val="24"/>
        </w:rPr>
        <w:t xml:space="preserve">      </w:t>
      </w:r>
      <w:r w:rsidRPr="004F5BBA">
        <w:rPr>
          <w:sz w:val="24"/>
          <w:szCs w:val="24"/>
        </w:rPr>
        <w:t xml:space="preserve"> </w:t>
      </w:r>
      <w:r w:rsidR="00457DFD" w:rsidRPr="004F5BBA">
        <w:rPr>
          <w:sz w:val="24"/>
          <w:szCs w:val="24"/>
        </w:rPr>
        <w:t xml:space="preserve">      </w:t>
      </w:r>
      <w:r w:rsidR="00EE33DA">
        <w:rPr>
          <w:sz w:val="24"/>
          <w:szCs w:val="24"/>
        </w:rPr>
        <w:t xml:space="preserve">                          </w:t>
      </w:r>
      <w:r w:rsidR="00457DFD" w:rsidRPr="004F5BBA">
        <w:rPr>
          <w:sz w:val="24"/>
          <w:szCs w:val="24"/>
        </w:rPr>
        <w:t>18 августа</w:t>
      </w:r>
      <w:r w:rsidRPr="004F5BBA">
        <w:rPr>
          <w:sz w:val="24"/>
          <w:szCs w:val="24"/>
        </w:rPr>
        <w:t xml:space="preserve"> 2017</w:t>
      </w:r>
      <w:r w:rsidR="00457DFD" w:rsidRPr="004F5BBA">
        <w:rPr>
          <w:sz w:val="24"/>
          <w:szCs w:val="24"/>
        </w:rPr>
        <w:t xml:space="preserve"> года</w:t>
      </w:r>
    </w:p>
    <w:p w:rsidR="00C01921" w:rsidRPr="004F5BBA" w:rsidRDefault="00C01921" w:rsidP="00C01921">
      <w:pPr>
        <w:shd w:val="clear" w:color="auto" w:fill="FFFFFF"/>
        <w:tabs>
          <w:tab w:val="right" w:pos="9923"/>
        </w:tabs>
        <w:ind w:right="-44" w:firstLine="709"/>
        <w:rPr>
          <w:sz w:val="24"/>
          <w:szCs w:val="24"/>
        </w:rPr>
      </w:pP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b/>
          <w:sz w:val="24"/>
          <w:szCs w:val="24"/>
        </w:rPr>
        <w:t xml:space="preserve">Администрация Исетского муниципального района, </w:t>
      </w:r>
      <w:r w:rsidRPr="004F5BBA">
        <w:rPr>
          <w:sz w:val="24"/>
          <w:szCs w:val="24"/>
        </w:rPr>
        <w:t>именуемая в дальнейшем</w:t>
      </w:r>
      <w:r w:rsidRPr="004F5BBA">
        <w:rPr>
          <w:b/>
          <w:sz w:val="24"/>
          <w:szCs w:val="24"/>
        </w:rPr>
        <w:t xml:space="preserve"> «Арендодатель», </w:t>
      </w:r>
      <w:r w:rsidRPr="004F5BBA">
        <w:rPr>
          <w:sz w:val="24"/>
          <w:szCs w:val="24"/>
        </w:rPr>
        <w:t xml:space="preserve">в лице главы администрации </w:t>
      </w:r>
      <w:proofErr w:type="spellStart"/>
      <w:r w:rsidRPr="004F5BBA">
        <w:rPr>
          <w:sz w:val="24"/>
          <w:szCs w:val="24"/>
        </w:rPr>
        <w:t>Исетского</w:t>
      </w:r>
      <w:proofErr w:type="spellEnd"/>
      <w:r w:rsidRPr="004F5BBA">
        <w:rPr>
          <w:sz w:val="24"/>
          <w:szCs w:val="24"/>
        </w:rPr>
        <w:t xml:space="preserve"> муниципального района </w:t>
      </w:r>
      <w:proofErr w:type="spellStart"/>
      <w:r w:rsidRPr="004F5BBA">
        <w:rPr>
          <w:b/>
          <w:sz w:val="24"/>
          <w:szCs w:val="24"/>
        </w:rPr>
        <w:t>Теньковского</w:t>
      </w:r>
      <w:proofErr w:type="spellEnd"/>
      <w:r w:rsidRPr="004F5BBA">
        <w:rPr>
          <w:b/>
          <w:sz w:val="24"/>
          <w:szCs w:val="24"/>
        </w:rPr>
        <w:t xml:space="preserve"> Николая Владимировича</w:t>
      </w:r>
      <w:r w:rsidRPr="004F5BBA">
        <w:rPr>
          <w:sz w:val="24"/>
          <w:szCs w:val="24"/>
        </w:rPr>
        <w:t xml:space="preserve">, действующего на основании Устава района, с одной стороны, и </w:t>
      </w:r>
      <w:r w:rsidR="004F5BBA" w:rsidRPr="00585638">
        <w:rPr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="004F5BBA" w:rsidRPr="00585638">
        <w:rPr>
          <w:color w:val="000000"/>
          <w:spacing w:val="1"/>
          <w:sz w:val="24"/>
          <w:szCs w:val="24"/>
        </w:rPr>
        <w:t xml:space="preserve">, именуемое в дальнейшем </w:t>
      </w:r>
      <w:r w:rsidR="004F5BBA" w:rsidRPr="00585638">
        <w:rPr>
          <w:b/>
          <w:color w:val="000000"/>
          <w:spacing w:val="1"/>
          <w:sz w:val="24"/>
          <w:szCs w:val="24"/>
        </w:rPr>
        <w:t>«Арендатор»</w:t>
      </w:r>
      <w:r w:rsidR="004F5BBA" w:rsidRPr="00585638">
        <w:rPr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="004F5BBA" w:rsidRPr="00585638">
        <w:rPr>
          <w:color w:val="000000"/>
          <w:spacing w:val="1"/>
          <w:sz w:val="24"/>
          <w:szCs w:val="24"/>
        </w:rPr>
        <w:t>Капраловой</w:t>
      </w:r>
      <w:proofErr w:type="spellEnd"/>
      <w:r w:rsidR="004F5BBA" w:rsidRPr="00585638">
        <w:rPr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Pr="004F5BBA">
        <w:rPr>
          <w:bCs/>
          <w:sz w:val="24"/>
          <w:szCs w:val="24"/>
        </w:rPr>
        <w:t>,</w:t>
      </w:r>
      <w:r w:rsidRPr="004F5BBA">
        <w:rPr>
          <w:sz w:val="24"/>
          <w:szCs w:val="24"/>
        </w:rPr>
        <w:t xml:space="preserve"> с другой стороны, </w:t>
      </w:r>
      <w:r w:rsidRPr="004F5BBA">
        <w:rPr>
          <w:bCs/>
          <w:sz w:val="24"/>
          <w:szCs w:val="24"/>
        </w:rPr>
        <w:t xml:space="preserve">совместно именуемые «Стороны», на основании </w:t>
      </w:r>
      <w:r w:rsidR="004F5BBA">
        <w:rPr>
          <w:bCs/>
          <w:sz w:val="24"/>
          <w:szCs w:val="24"/>
        </w:rPr>
        <w:t>П</w:t>
      </w:r>
      <w:r w:rsidRPr="004F5BBA">
        <w:rPr>
          <w:bCs/>
          <w:sz w:val="24"/>
          <w:szCs w:val="24"/>
        </w:rPr>
        <w:t xml:space="preserve">ротокола </w:t>
      </w:r>
      <w:r w:rsidR="00442CDC" w:rsidRPr="004F5BBA">
        <w:rPr>
          <w:bCs/>
          <w:sz w:val="24"/>
          <w:szCs w:val="24"/>
        </w:rPr>
        <w:t>№6/3 оценки и сопоставления заявок на участие в открытом конкурсе по извещению №220617/13606920/02</w:t>
      </w:r>
      <w:r w:rsidR="004F5BBA">
        <w:rPr>
          <w:bCs/>
          <w:sz w:val="24"/>
          <w:szCs w:val="24"/>
        </w:rPr>
        <w:t xml:space="preserve"> </w:t>
      </w:r>
      <w:r w:rsidR="004F5BBA" w:rsidRPr="004F5BBA">
        <w:rPr>
          <w:bCs/>
          <w:sz w:val="24"/>
          <w:szCs w:val="24"/>
        </w:rPr>
        <w:t>от 10.08.2017</w:t>
      </w:r>
      <w:r w:rsidR="004F5BBA">
        <w:rPr>
          <w:bCs/>
          <w:sz w:val="24"/>
          <w:szCs w:val="24"/>
        </w:rPr>
        <w:t>г</w:t>
      </w:r>
      <w:r w:rsidRPr="004F5BBA">
        <w:rPr>
          <w:bCs/>
          <w:sz w:val="24"/>
          <w:szCs w:val="24"/>
        </w:rPr>
        <w:t xml:space="preserve">, </w:t>
      </w:r>
      <w:r w:rsidRPr="004F5BBA">
        <w:rPr>
          <w:sz w:val="24"/>
          <w:szCs w:val="24"/>
        </w:rPr>
        <w:t>заключили настоящий договор (далее - Договор) о нижеследующем:</w:t>
      </w: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4F5BBA">
        <w:rPr>
          <w:b/>
          <w:bCs/>
          <w:sz w:val="24"/>
          <w:szCs w:val="24"/>
        </w:rPr>
        <w:t>1.Предмет договора</w:t>
      </w:r>
    </w:p>
    <w:p w:rsidR="00C01921" w:rsidRPr="004F5BBA" w:rsidRDefault="00C01921" w:rsidP="00C01921">
      <w:pPr>
        <w:widowControl w:val="0"/>
        <w:numPr>
          <w:ilvl w:val="0"/>
          <w:numId w:val="13"/>
        </w:numPr>
        <w:tabs>
          <w:tab w:val="clear" w:pos="1135"/>
          <w:tab w:val="left" w:pos="851"/>
          <w:tab w:val="num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Арендодатель передает Арендатору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передачи электрической энергии к объектам, находящимся на территории Исетского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C01921" w:rsidRPr="004F5BBA" w:rsidRDefault="00C01921" w:rsidP="00C01921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Стоимость передаваемого Имущества приведены в приложении №1, а перечень и технические характеристики, передаваемого в аренду Имущества, приведены в Приложении №2, являющемся неотъемлемой частью настоящего Договора.</w:t>
      </w:r>
    </w:p>
    <w:p w:rsidR="00C01921" w:rsidRPr="004F5BBA" w:rsidRDefault="00C01921" w:rsidP="00C01921">
      <w:pPr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Имущество передается Арендатору в целях приема, преобразования и распределения электроэнергии, а также в целях осуществления Арендатором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и иных объектов заявителей.</w:t>
      </w:r>
    </w:p>
    <w:p w:rsidR="00C01921" w:rsidRPr="004F5BBA" w:rsidRDefault="00C01921" w:rsidP="00C01921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C01921" w:rsidRPr="004F5BBA" w:rsidRDefault="00C01921" w:rsidP="00C01921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C01921" w:rsidRPr="004F5BBA" w:rsidRDefault="00C01921" w:rsidP="00C01921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Отделимые улучшения Имущества, относящиеся к объектам капитального строительства, электрические линии, трансформаторные и иные подстанции, а также не находящиеся на земельных участках, расположенных под входящими в состав передаваемого Имущества подстанциями, закрытые переключающие пункты, распределительные и иные устройства, в том числе, электросетевые объекты, созданные Арендатором взамен объектов непригодных к эксплуатации, являются собственностью Арендатора.</w:t>
      </w:r>
    </w:p>
    <w:p w:rsidR="00C01921" w:rsidRPr="004F5BBA" w:rsidRDefault="00C01921" w:rsidP="00C01921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C01921" w:rsidRDefault="00C01921" w:rsidP="00C01921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</w:t>
      </w:r>
    </w:p>
    <w:p w:rsidR="008A6F9F" w:rsidRPr="004F5BBA" w:rsidRDefault="008A6F9F" w:rsidP="008A6F9F">
      <w:pPr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454"/>
        <w:jc w:val="center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lastRenderedPageBreak/>
        <w:t>2. Порядок передачи и учета Имущества</w:t>
      </w:r>
    </w:p>
    <w:p w:rsidR="00C01921" w:rsidRPr="004F5BBA" w:rsidRDefault="00C01921" w:rsidP="00C01921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num" w:pos="284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Уполномоченные представители Сторон совместно обследуют и проверяют исправность Имущества с целью выяснения его состояния, обнаружения дефектов, уточнения перечня передаваемого Имущества.</w:t>
      </w:r>
    </w:p>
    <w:p w:rsidR="00C01921" w:rsidRPr="004F5BBA" w:rsidRDefault="00C01921" w:rsidP="00C01921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Срок проведения обследования и проверки – </w:t>
      </w:r>
      <w:r w:rsidRPr="004F5BBA">
        <w:rPr>
          <w:b/>
          <w:i/>
          <w:sz w:val="24"/>
          <w:szCs w:val="24"/>
        </w:rPr>
        <w:t>14 (четырнадцать) дней</w:t>
      </w:r>
      <w:r w:rsidRPr="004F5BBA">
        <w:rPr>
          <w:sz w:val="24"/>
          <w:szCs w:val="24"/>
        </w:rPr>
        <w:t xml:space="preserve"> с момента заключения настоящего договора. </w:t>
      </w:r>
    </w:p>
    <w:p w:rsidR="00C01921" w:rsidRPr="004F5BBA" w:rsidRDefault="00C01921" w:rsidP="00C0192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Дефекты, обнаруженные при совместном обследовании Имущества, отражаются в ведомости дефектов, подписываемой Сторонами.</w:t>
      </w:r>
    </w:p>
    <w:p w:rsidR="00C01921" w:rsidRPr="004F5BBA" w:rsidRDefault="00C01921" w:rsidP="00C01921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4F5BBA">
        <w:rPr>
          <w:b/>
          <w:i/>
          <w:sz w:val="24"/>
          <w:szCs w:val="24"/>
        </w:rPr>
        <w:t>в десятидневный срок</w:t>
      </w:r>
      <w:r w:rsidRPr="004F5BBA">
        <w:rPr>
          <w:sz w:val="24"/>
          <w:szCs w:val="24"/>
        </w:rPr>
        <w:t xml:space="preserve"> с момента окончания действий, обозначенных в пункте 2.2 настоящего договора, и оформляется путем подписания Сторонами соответствующих актов приема-передачи.</w:t>
      </w:r>
    </w:p>
    <w:p w:rsidR="00C01921" w:rsidRPr="004F5BBA" w:rsidRDefault="00C01921" w:rsidP="004F5BB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2.4.В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C01921" w:rsidRPr="004F5BBA" w:rsidRDefault="00C01921" w:rsidP="004F5BB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2.5.</w:t>
      </w:r>
      <w:r w:rsidR="004F5BB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 xml:space="preserve">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4F5BBA">
        <w:rPr>
          <w:b/>
          <w:i/>
          <w:sz w:val="24"/>
          <w:szCs w:val="24"/>
        </w:rPr>
        <w:t>течение 10 (десяти) дней</w:t>
      </w:r>
      <w:r w:rsidRPr="004F5BBA">
        <w:rPr>
          <w:sz w:val="24"/>
          <w:szCs w:val="24"/>
        </w:rPr>
        <w:t xml:space="preserve">   с момента окончания срока аренды или момента досрочного прекращением аренды.</w:t>
      </w:r>
    </w:p>
    <w:p w:rsidR="00C01921" w:rsidRPr="004F5BBA" w:rsidRDefault="00C01921" w:rsidP="00C0192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2.6.</w:t>
      </w:r>
      <w:r w:rsidR="004F5BB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>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C01921" w:rsidRPr="004F5BBA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2.7.В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C01921" w:rsidRPr="004F5BBA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2.8.</w:t>
      </w:r>
      <w:r w:rsidR="004F5BB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>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C01921" w:rsidRPr="004F5BBA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b/>
          <w:sz w:val="24"/>
          <w:szCs w:val="24"/>
        </w:rPr>
        <w:t xml:space="preserve"> </w:t>
      </w:r>
      <w:r w:rsidRPr="004F5BBA">
        <w:rPr>
          <w:sz w:val="24"/>
          <w:szCs w:val="24"/>
        </w:rPr>
        <w:t>2.9.</w:t>
      </w:r>
      <w:r w:rsidR="004F5BBA">
        <w:rPr>
          <w:sz w:val="24"/>
          <w:szCs w:val="24"/>
        </w:rPr>
        <w:t xml:space="preserve"> Э</w:t>
      </w:r>
      <w:r w:rsidRPr="004F5BBA">
        <w:rPr>
          <w:sz w:val="24"/>
          <w:szCs w:val="24"/>
        </w:rPr>
        <w:t xml:space="preserve">лектросетевое имущество, принятое в муниципальную собственность после заключения настоящего Договора, передается Арендатору в аренду на условиях настоящего Договора по соответствующим дополнительному соглашению и актам приема-передачи. </w:t>
      </w:r>
    </w:p>
    <w:p w:rsidR="00C01921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2.10. Провести работы по выявлению бесхозяйных объектов электроснабжения оформлению права собственности с последующей передачей имущества в аренду.</w:t>
      </w:r>
    </w:p>
    <w:p w:rsidR="008A6F9F" w:rsidRPr="004F5BBA" w:rsidRDefault="008A6F9F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4F5BBA">
        <w:rPr>
          <w:b/>
          <w:bCs/>
          <w:sz w:val="24"/>
          <w:szCs w:val="24"/>
        </w:rPr>
        <w:t>3.Права и обязанности Арендодателя</w:t>
      </w:r>
    </w:p>
    <w:p w:rsidR="00C01921" w:rsidRPr="004F5BBA" w:rsidRDefault="00C01921" w:rsidP="00C01921">
      <w:pPr>
        <w:shd w:val="clear" w:color="auto" w:fill="FFFFFF"/>
        <w:ind w:right="-44" w:firstLine="709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t>3.1. Арендодатель обязуется: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ind w:left="0" w:firstLine="709"/>
        <w:jc w:val="both"/>
        <w:rPr>
          <w:snapToGrid w:val="0"/>
          <w:sz w:val="24"/>
          <w:szCs w:val="24"/>
        </w:rPr>
      </w:pPr>
      <w:r w:rsidRPr="004F5BBA">
        <w:rPr>
          <w:sz w:val="24"/>
          <w:szCs w:val="24"/>
        </w:rPr>
        <w:t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ind w:left="0" w:firstLine="709"/>
        <w:jc w:val="both"/>
        <w:rPr>
          <w:snapToGrid w:val="0"/>
          <w:sz w:val="24"/>
          <w:szCs w:val="24"/>
        </w:rPr>
      </w:pPr>
      <w:r w:rsidRPr="004F5BBA">
        <w:rPr>
          <w:snapToGrid w:val="0"/>
          <w:sz w:val="24"/>
          <w:szCs w:val="24"/>
        </w:rPr>
        <w:t>В</w:t>
      </w:r>
      <w:r w:rsidRPr="004F5BBA">
        <w:rPr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2,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Имущества, с предоставлением надлежащим образом заверенных копий документов, исходящих от таких лиц.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Передать Арендатору Имущество в срок, указанный в пункте 2.3 настоящего договора.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lastRenderedPageBreak/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В пятидневный срок подписать акт, обозначенный в пункте 2.8 настоящего договора, с момента его получения от Арендатора, или представить Арендатору мотивированные возражения.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Провести мероприятия по выявлению бесхозяйных электросетевых объектов на территории Арендодателя, и осуществить действия, необходимые для оформления прав на указанные объекты, в порядке, предусмотренном действующим законодательством РФ. После приобретения Арендодателем права собственности на указанные объекты, они передаются Арендатору в порядке, предусмотренном п. 2.10 Договора.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</w:t>
      </w:r>
      <w:r w:rsidRPr="004F5BBA">
        <w:rPr>
          <w:b/>
          <w:i/>
          <w:sz w:val="24"/>
          <w:szCs w:val="24"/>
        </w:rPr>
        <w:t>в шестидесятидневный срок</w:t>
      </w:r>
      <w:r w:rsidRPr="004F5BBA">
        <w:rPr>
          <w:sz w:val="24"/>
          <w:szCs w:val="24"/>
        </w:rPr>
        <w:t xml:space="preserve"> с момента получения уведомления Арендатора с приложением заверенных последним копий документов, подтверждающих произведённые затраты.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 Возместить стоимость неотделимых улучшений Имущества в случаях и порядке, предусмотренных пунктами 4.1, 4.2 настоящего договора.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Осуществлять капитальный ремонт, реконструкцию переданного по настоящему договору Имущества за счет собственных средств, после согласования с Арендатором проектной и технической документации.</w:t>
      </w:r>
    </w:p>
    <w:p w:rsidR="00C01921" w:rsidRPr="004F5BBA" w:rsidRDefault="00C01921" w:rsidP="00C01921">
      <w:pPr>
        <w:widowControl w:val="0"/>
        <w:tabs>
          <w:tab w:val="left" w:pos="1560"/>
        </w:tabs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После осуществления реконструкции Стороны заключают дополнительное соглашение, изменяющее Приложение 2 к настоящему договору.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Не препятствовать в какой-либо форме разрешенному использованию Арендатором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действий, совершаемых по решению уполномоченных органов.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C01921" w:rsidRPr="004F5BBA" w:rsidRDefault="00C01921" w:rsidP="00C01921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При одностороннем расторжении Договора Арендатором, принять возвращенное Имущество и вернуть Арендатору соответствующую часть полученной арендной платы, исчисляя ее со дня, следующего за днем расторжения договора. </w:t>
      </w:r>
    </w:p>
    <w:p w:rsidR="00C01921" w:rsidRPr="004F5BBA" w:rsidRDefault="00C01921" w:rsidP="00C01921">
      <w:pPr>
        <w:shd w:val="clear" w:color="auto" w:fill="FFFFFF"/>
        <w:tabs>
          <w:tab w:val="left" w:pos="605"/>
        </w:tabs>
        <w:ind w:right="-44" w:firstLine="709"/>
        <w:rPr>
          <w:sz w:val="24"/>
          <w:szCs w:val="24"/>
        </w:rPr>
      </w:pPr>
      <w:r w:rsidRPr="004F5BBA">
        <w:rPr>
          <w:b/>
          <w:bCs/>
          <w:sz w:val="24"/>
          <w:szCs w:val="24"/>
        </w:rPr>
        <w:t>3.2.  Арендодатель имеет право:</w:t>
      </w:r>
    </w:p>
    <w:p w:rsidR="00C01921" w:rsidRPr="004F5BBA" w:rsidRDefault="00C01921" w:rsidP="00C01921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производиться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C01921" w:rsidRPr="004F5BBA" w:rsidRDefault="00C01921" w:rsidP="00C01921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Досрочно расторгнуть Договор в одностороннем порядке (при условии предварительного письменного предупреждения Арендатора не менее чем за </w:t>
      </w:r>
      <w:r w:rsidRPr="004F5BBA">
        <w:rPr>
          <w:b/>
          <w:i/>
          <w:sz w:val="24"/>
          <w:szCs w:val="24"/>
        </w:rPr>
        <w:t>90 (девяносто) дней</w:t>
      </w:r>
      <w:r w:rsidRPr="004F5BBA">
        <w:rPr>
          <w:sz w:val="24"/>
          <w:szCs w:val="24"/>
        </w:rPr>
        <w:t xml:space="preserve">) и досрочно принять Имущество. </w:t>
      </w:r>
    </w:p>
    <w:p w:rsidR="00C01921" w:rsidRPr="004F5BBA" w:rsidRDefault="00C01921" w:rsidP="00C0192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44" w:firstLine="709"/>
        <w:rPr>
          <w:sz w:val="24"/>
          <w:szCs w:val="24"/>
        </w:rPr>
      </w:pPr>
      <w:r w:rsidRPr="004F5BBA">
        <w:rPr>
          <w:b/>
          <w:sz w:val="24"/>
          <w:szCs w:val="24"/>
        </w:rPr>
        <w:t xml:space="preserve">3.3.  </w:t>
      </w:r>
      <w:r w:rsidRPr="004F5BBA">
        <w:rPr>
          <w:b/>
          <w:bCs/>
          <w:sz w:val="24"/>
          <w:szCs w:val="24"/>
        </w:rPr>
        <w:t>Арендатор обязуется:</w:t>
      </w:r>
    </w:p>
    <w:p w:rsidR="00C01921" w:rsidRPr="004F5BBA" w:rsidRDefault="00C01921" w:rsidP="00C01921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  <w:tab w:val="left" w:pos="648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 учета,  </w:t>
      </w:r>
      <w:r w:rsidRPr="004F5BBA">
        <w:rPr>
          <w:sz w:val="24"/>
          <w:szCs w:val="24"/>
        </w:rPr>
        <w:lastRenderedPageBreak/>
        <w:t>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C01921" w:rsidRPr="004F5BBA" w:rsidRDefault="00C01921" w:rsidP="00C01921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C01921" w:rsidRPr="004F5BBA" w:rsidRDefault="00C01921" w:rsidP="00C01921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 3.1.8. настоящего Договора. </w:t>
      </w:r>
    </w:p>
    <w:p w:rsidR="00C01921" w:rsidRPr="004F5BBA" w:rsidRDefault="00C01921" w:rsidP="00C01921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при условии уведомления об этом Арендодателя за 10 (десять) дней до предполагаемой даты демонтажа.</w:t>
      </w:r>
    </w:p>
    <w:p w:rsidR="00C01921" w:rsidRPr="004F5BBA" w:rsidRDefault="00C01921" w:rsidP="00C01921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Обеспечить доступ представителей Арендодателя в сопровождении представителей Арендатора для осуществления контроля за сохранностью и надлежащим использованием арендуемого Имущества, и представить всю необходимую документацию.</w:t>
      </w:r>
    </w:p>
    <w:p w:rsidR="00C01921" w:rsidRPr="004F5BBA" w:rsidRDefault="00C01921" w:rsidP="00C01921">
      <w:pPr>
        <w:numPr>
          <w:ilvl w:val="1"/>
          <w:numId w:val="20"/>
        </w:numPr>
        <w:shd w:val="clear" w:color="auto" w:fill="FFFFFF"/>
        <w:ind w:left="0" w:right="-44" w:firstLine="709"/>
        <w:rPr>
          <w:b/>
          <w:bCs/>
          <w:sz w:val="24"/>
          <w:szCs w:val="24"/>
        </w:rPr>
      </w:pPr>
      <w:r w:rsidRPr="004F5BBA">
        <w:rPr>
          <w:b/>
          <w:bCs/>
          <w:sz w:val="24"/>
          <w:szCs w:val="24"/>
        </w:rPr>
        <w:t>Арендатор имеет право:</w:t>
      </w:r>
    </w:p>
    <w:p w:rsidR="00C01921" w:rsidRPr="004F5BBA" w:rsidRDefault="00C01921" w:rsidP="00C01921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  <w:tab w:val="left" w:pos="851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Требовать передачи Имущества в аренду в установленный Договором срок.</w:t>
      </w:r>
    </w:p>
    <w:p w:rsidR="00C01921" w:rsidRPr="004F5BBA" w:rsidRDefault="00C01921" w:rsidP="00C01921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Круглосуточного, беспрепятственного и неограниченного доступа к арендуемому     Имуществу.</w:t>
      </w:r>
    </w:p>
    <w:p w:rsidR="00C01921" w:rsidRPr="004F5BBA" w:rsidRDefault="00C01921" w:rsidP="00C01921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C01921" w:rsidRPr="004F5BBA" w:rsidRDefault="00C01921" w:rsidP="00C01921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Осуществлять мероприятия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C01921" w:rsidRDefault="00C01921" w:rsidP="00C01921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Досрочно расторгнуть Договор в одностороннем порядке (при условии предварительного письменного предупреждения Арендодателя не менее чем за </w:t>
      </w:r>
      <w:r w:rsidRPr="004F5BBA">
        <w:rPr>
          <w:b/>
          <w:i/>
          <w:sz w:val="24"/>
          <w:szCs w:val="24"/>
        </w:rPr>
        <w:t>90 (девяносто) дней</w:t>
      </w:r>
      <w:r w:rsidRPr="004F5BBA">
        <w:rPr>
          <w:sz w:val="24"/>
          <w:szCs w:val="24"/>
        </w:rPr>
        <w:t>) и возвратить Имущество.</w:t>
      </w:r>
    </w:p>
    <w:p w:rsidR="008A6F9F" w:rsidRPr="004F5BBA" w:rsidRDefault="008A6F9F" w:rsidP="008A6F9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left="709" w:right="-44"/>
        <w:jc w:val="both"/>
        <w:rPr>
          <w:sz w:val="24"/>
          <w:szCs w:val="24"/>
        </w:rPr>
      </w:pPr>
    </w:p>
    <w:p w:rsidR="00C01921" w:rsidRPr="004F5BBA" w:rsidRDefault="00C01921" w:rsidP="00C01921">
      <w:pPr>
        <w:numPr>
          <w:ilvl w:val="0"/>
          <w:numId w:val="20"/>
        </w:numPr>
        <w:ind w:left="0" w:firstLine="0"/>
        <w:jc w:val="center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t>Особые условия, связанные с осуществлением Арендатором</w:t>
      </w:r>
    </w:p>
    <w:p w:rsidR="00C01921" w:rsidRPr="004F5BBA" w:rsidRDefault="00C01921" w:rsidP="00C01921">
      <w:pPr>
        <w:jc w:val="center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t>деятельности по технологическому присоединению к электрическим сетям</w:t>
      </w:r>
    </w:p>
    <w:p w:rsidR="00C01921" w:rsidRPr="004F5BBA" w:rsidRDefault="00C01921" w:rsidP="00C01921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Арендатор уведомляет Арендодателя о неотделимых улучшениях Имущества, произведенных в рамках исполнения первым своих обязательств по договорам технологического присоединения с предоставлением Арендодателю заверенных Арендатором копий следующих документов:</w:t>
      </w:r>
    </w:p>
    <w:p w:rsidR="00C01921" w:rsidRPr="004F5BBA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-договоров об осуществлении технологического присоединения, в рамках которых Арендатор произвёл неотделимые улучшения Имущества;</w:t>
      </w:r>
    </w:p>
    <w:p w:rsidR="00C01921" w:rsidRPr="004F5BBA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-технических условий;</w:t>
      </w:r>
    </w:p>
    <w:p w:rsidR="00C01921" w:rsidRPr="004F5BBA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-актов технологического присоединения;</w:t>
      </w:r>
    </w:p>
    <w:p w:rsidR="00C01921" w:rsidRPr="004F5BBA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-актов разграничения балансовой принадлежности и эксплуатационной ответственности;</w:t>
      </w:r>
    </w:p>
    <w:p w:rsidR="00C01921" w:rsidRPr="004F5BBA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-платёжных поручений, которыми заявители оплатили мероприятия, осуществлённые Арендатором по выше обозначенным договорам.</w:t>
      </w:r>
    </w:p>
    <w:p w:rsidR="00C01921" w:rsidRPr="004F5BBA" w:rsidRDefault="00C01921" w:rsidP="00C019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4.2.Стоимость (часть стоимости) неотделимых улучшений Имущества, произведённых Арендатором в рамках исполнения своих обязательств по договорам технологического присоединения, возмещается Арендодателем в случаях, когда </w:t>
      </w:r>
      <w:r w:rsidRPr="004F5BBA">
        <w:rPr>
          <w:sz w:val="24"/>
          <w:szCs w:val="24"/>
        </w:rPr>
        <w:lastRenderedPageBreak/>
        <w:t xml:space="preserve">стоимость таких улучшений не компенсируется (не полностью компенсируется) Арендатору в соответствии с законодательством РФ платой за технологическое присоединение, </w:t>
      </w:r>
      <w:r w:rsidRPr="004F5BBA">
        <w:rPr>
          <w:b/>
          <w:i/>
          <w:sz w:val="24"/>
          <w:szCs w:val="24"/>
        </w:rPr>
        <w:t>в девяностодневный срок</w:t>
      </w:r>
      <w:r w:rsidRPr="004F5BBA">
        <w:rPr>
          <w:b/>
          <w:sz w:val="24"/>
          <w:szCs w:val="24"/>
        </w:rPr>
        <w:t xml:space="preserve"> </w:t>
      </w:r>
      <w:r w:rsidRPr="004F5BBA">
        <w:rPr>
          <w:sz w:val="24"/>
          <w:szCs w:val="24"/>
        </w:rPr>
        <w:t>с момента получения от Арендатора уведомления и копий документов, обозначенных в пункте 4.1 настоящего договора.</w:t>
      </w:r>
    </w:p>
    <w:p w:rsidR="00C01921" w:rsidRPr="004F5BBA" w:rsidRDefault="00C01921" w:rsidP="00C0192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4.3.При возврате Имущества в связи с окончанием срока или досрочным прекращением аренды,  одновременно с оформлением акта приёма – передачи Имущества, Стороны оформляют (переоформляют) акты разграничения балансовой принадлежности и эксплуатационной ответственности в отношении вновь созданных (созданных взамен объектов непригодных к эксплуатации) Арендатором объектов электросетевого хозяйства, относящихся к объектам капитального строительства, являющихся отделимыми улучшениями Имущества, и имеющих фактическое присоединение к Имуществу, в том числе, опосредованное.</w:t>
      </w:r>
    </w:p>
    <w:p w:rsidR="00C01921" w:rsidRDefault="00C01921" w:rsidP="00C0192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4.4.</w:t>
      </w:r>
      <w:r w:rsidR="004F5BB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 xml:space="preserve">При возврате Имущества в связи с окончанием срока или досрочным прекращением аренды, Арендатор передаёт </w:t>
      </w:r>
      <w:bookmarkStart w:id="0" w:name="OLE_LINK1"/>
      <w:r w:rsidRPr="004F5BBA">
        <w:rPr>
          <w:sz w:val="24"/>
          <w:szCs w:val="24"/>
        </w:rPr>
        <w:t>Арендодател</w:t>
      </w:r>
      <w:bookmarkEnd w:id="0"/>
      <w:r w:rsidRPr="004F5BBA">
        <w:rPr>
          <w:sz w:val="24"/>
          <w:szCs w:val="24"/>
        </w:rPr>
        <w:t>ю акты разграничения балансовой принадлежности и эксплуатационной ответственности, составленные за время аренды в отношении Имущества по результатам исполнения договоров об осуществлении технологического присоединения между Арендатором и заявителями.</w:t>
      </w:r>
    </w:p>
    <w:p w:rsidR="008A6F9F" w:rsidRPr="004F5BBA" w:rsidRDefault="008A6F9F" w:rsidP="00C0192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4F5BBA">
        <w:rPr>
          <w:b/>
          <w:bCs/>
          <w:sz w:val="24"/>
          <w:szCs w:val="24"/>
        </w:rPr>
        <w:t>Арендная плата и порядок расчетов</w:t>
      </w: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5.1.</w:t>
      </w:r>
      <w:r w:rsidR="004F5BB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 xml:space="preserve">Арендатор уплачивает Арендодателю арендную плату (11 месяцев) за пользование Имуществом в размере – </w:t>
      </w:r>
      <w:r w:rsidR="00442CDC" w:rsidRPr="004F5BBA">
        <w:rPr>
          <w:b/>
          <w:sz w:val="24"/>
          <w:szCs w:val="24"/>
        </w:rPr>
        <w:t>9</w:t>
      </w:r>
      <w:r w:rsidR="004F5BBA">
        <w:rPr>
          <w:b/>
          <w:sz w:val="24"/>
          <w:szCs w:val="24"/>
        </w:rPr>
        <w:t> </w:t>
      </w:r>
      <w:r w:rsidR="00442CDC" w:rsidRPr="004F5BBA">
        <w:rPr>
          <w:b/>
          <w:sz w:val="24"/>
          <w:szCs w:val="24"/>
        </w:rPr>
        <w:t>508</w:t>
      </w:r>
      <w:r w:rsidR="004F5BBA">
        <w:rPr>
          <w:b/>
          <w:sz w:val="24"/>
          <w:szCs w:val="24"/>
        </w:rPr>
        <w:t xml:space="preserve"> 400</w:t>
      </w:r>
      <w:r w:rsidRPr="004F5BBA">
        <w:rPr>
          <w:b/>
          <w:sz w:val="24"/>
          <w:szCs w:val="24"/>
        </w:rPr>
        <w:t xml:space="preserve"> (</w:t>
      </w:r>
      <w:r w:rsidR="00442CDC" w:rsidRPr="004F5BBA">
        <w:rPr>
          <w:b/>
          <w:sz w:val="24"/>
          <w:szCs w:val="24"/>
        </w:rPr>
        <w:t xml:space="preserve">Девять миллионов пятьсот </w:t>
      </w:r>
      <w:r w:rsidR="0012423B" w:rsidRPr="004F5BBA">
        <w:rPr>
          <w:b/>
          <w:sz w:val="24"/>
          <w:szCs w:val="24"/>
        </w:rPr>
        <w:t>восемь тысяч четыреста) руб.00</w:t>
      </w:r>
      <w:r w:rsidRPr="004F5BBA">
        <w:rPr>
          <w:b/>
          <w:sz w:val="24"/>
          <w:szCs w:val="24"/>
        </w:rPr>
        <w:t xml:space="preserve"> коп.</w:t>
      </w:r>
      <w:r w:rsidRPr="004F5BBA">
        <w:rPr>
          <w:sz w:val="24"/>
          <w:szCs w:val="24"/>
        </w:rPr>
        <w:t xml:space="preserve">, сумма НДС за 11 месяцев составляет </w:t>
      </w:r>
      <w:r w:rsidR="0012423B" w:rsidRPr="004F5BBA">
        <w:rPr>
          <w:b/>
          <w:sz w:val="24"/>
          <w:szCs w:val="24"/>
        </w:rPr>
        <w:t>1</w:t>
      </w:r>
      <w:r w:rsidR="004F5BBA">
        <w:rPr>
          <w:b/>
          <w:sz w:val="24"/>
          <w:szCs w:val="24"/>
        </w:rPr>
        <w:t> </w:t>
      </w:r>
      <w:r w:rsidR="001A37AF">
        <w:rPr>
          <w:b/>
          <w:sz w:val="24"/>
          <w:szCs w:val="24"/>
        </w:rPr>
        <w:t>71</w:t>
      </w:r>
      <w:r w:rsidR="0012423B" w:rsidRPr="004F5BBA">
        <w:rPr>
          <w:b/>
          <w:sz w:val="24"/>
          <w:szCs w:val="24"/>
        </w:rPr>
        <w:t>1</w:t>
      </w:r>
      <w:r w:rsidR="004F5BBA">
        <w:rPr>
          <w:b/>
          <w:sz w:val="24"/>
          <w:szCs w:val="24"/>
        </w:rPr>
        <w:t xml:space="preserve"> </w:t>
      </w:r>
      <w:r w:rsidR="001A37AF">
        <w:rPr>
          <w:b/>
          <w:sz w:val="24"/>
          <w:szCs w:val="24"/>
        </w:rPr>
        <w:t>512</w:t>
      </w:r>
      <w:r w:rsidRPr="004F5BBA">
        <w:rPr>
          <w:b/>
          <w:sz w:val="24"/>
          <w:szCs w:val="24"/>
        </w:rPr>
        <w:t xml:space="preserve"> (</w:t>
      </w:r>
      <w:r w:rsidR="0012423B" w:rsidRPr="004F5BBA">
        <w:rPr>
          <w:b/>
          <w:sz w:val="24"/>
          <w:szCs w:val="24"/>
        </w:rPr>
        <w:t>Один миллион семь</w:t>
      </w:r>
      <w:r w:rsidR="001A37AF">
        <w:rPr>
          <w:b/>
          <w:sz w:val="24"/>
          <w:szCs w:val="24"/>
        </w:rPr>
        <w:t>сот одиннадцать</w:t>
      </w:r>
      <w:r w:rsidR="0012423B" w:rsidRPr="004F5BBA">
        <w:rPr>
          <w:b/>
          <w:sz w:val="24"/>
          <w:szCs w:val="24"/>
        </w:rPr>
        <w:t xml:space="preserve"> тысяч пятьсот двенадцать) руб. 00</w:t>
      </w:r>
      <w:r w:rsidRPr="004F5BBA">
        <w:rPr>
          <w:b/>
          <w:sz w:val="24"/>
          <w:szCs w:val="24"/>
        </w:rPr>
        <w:t xml:space="preserve"> коп</w:t>
      </w:r>
      <w:r w:rsidRPr="004F5BBA">
        <w:rPr>
          <w:sz w:val="24"/>
          <w:szCs w:val="24"/>
        </w:rPr>
        <w:t>., определенную Сторонами, согласно приложения № 2 к настоящему договору</w:t>
      </w: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Ежемесячная сумма арендной платы составляет </w:t>
      </w:r>
      <w:r w:rsidR="001A37AF">
        <w:rPr>
          <w:b/>
          <w:sz w:val="24"/>
          <w:szCs w:val="24"/>
        </w:rPr>
        <w:t>864400</w:t>
      </w:r>
      <w:r w:rsidR="0012423B" w:rsidRPr="004F5BBA">
        <w:rPr>
          <w:b/>
          <w:sz w:val="24"/>
          <w:szCs w:val="24"/>
        </w:rPr>
        <w:t xml:space="preserve"> (Восемьсот шестьдесят четыре тысячи четыреста) руб. 00 коп.</w:t>
      </w:r>
    </w:p>
    <w:p w:rsidR="00C01921" w:rsidRPr="004F5BBA" w:rsidRDefault="003C75CA" w:rsidP="00C01921">
      <w:pPr>
        <w:ind w:firstLine="709"/>
        <w:rPr>
          <w:sz w:val="24"/>
          <w:szCs w:val="24"/>
        </w:rPr>
      </w:pPr>
      <w:r w:rsidRPr="004F5BBA">
        <w:rPr>
          <w:sz w:val="24"/>
          <w:szCs w:val="24"/>
        </w:rPr>
        <w:t>Кроме того,</w:t>
      </w:r>
      <w:r w:rsidR="00C01921" w:rsidRPr="004F5BBA">
        <w:rPr>
          <w:sz w:val="24"/>
          <w:szCs w:val="24"/>
        </w:rPr>
        <w:t xml:space="preserve"> НДС в месяц составляет- </w:t>
      </w:r>
      <w:r w:rsidR="0012423B" w:rsidRPr="004F5BBA">
        <w:rPr>
          <w:b/>
          <w:sz w:val="24"/>
          <w:szCs w:val="24"/>
        </w:rPr>
        <w:t>155592,0</w:t>
      </w:r>
      <w:r w:rsidR="008A6F9F">
        <w:rPr>
          <w:b/>
          <w:sz w:val="24"/>
          <w:szCs w:val="24"/>
        </w:rPr>
        <w:t>0</w:t>
      </w:r>
      <w:r w:rsidR="00E71CD0">
        <w:rPr>
          <w:b/>
          <w:sz w:val="24"/>
          <w:szCs w:val="24"/>
        </w:rPr>
        <w:t xml:space="preserve"> (сто пятьдесят пять тысяч пятьсот девяносто два) руб.00 коп.</w:t>
      </w:r>
      <w:r w:rsidR="00C01921" w:rsidRPr="004F5BBA">
        <w:rPr>
          <w:sz w:val="24"/>
          <w:szCs w:val="24"/>
        </w:rPr>
        <w:t xml:space="preserve">  (</w:t>
      </w:r>
      <w:r w:rsidR="0012423B" w:rsidRPr="004F5BBA">
        <w:rPr>
          <w:sz w:val="24"/>
          <w:szCs w:val="24"/>
        </w:rPr>
        <w:t>864400,0</w:t>
      </w:r>
      <w:r w:rsidR="008A6F9F">
        <w:rPr>
          <w:sz w:val="24"/>
          <w:szCs w:val="24"/>
        </w:rPr>
        <w:t>0</w:t>
      </w:r>
      <w:r w:rsidR="00C01921" w:rsidRPr="004F5BB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>руб.</w:t>
      </w:r>
      <w:r>
        <w:rPr>
          <w:sz w:val="24"/>
          <w:szCs w:val="24"/>
        </w:rPr>
        <w:t xml:space="preserve"> х</w:t>
      </w:r>
      <w:r w:rsidR="00C01921" w:rsidRPr="004F5BBA">
        <w:rPr>
          <w:sz w:val="24"/>
          <w:szCs w:val="24"/>
        </w:rPr>
        <w:t xml:space="preserve"> 18%)</w:t>
      </w: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Сумму арендной платы, указанную в разделе 5 настоящего Договора, Арендатор уплачивает </w:t>
      </w:r>
      <w:r w:rsidRPr="004F5BBA">
        <w:rPr>
          <w:b/>
          <w:sz w:val="24"/>
          <w:szCs w:val="24"/>
        </w:rPr>
        <w:t>ежемесячно,</w:t>
      </w:r>
      <w:r w:rsidRPr="004F5BBA">
        <w:rPr>
          <w:sz w:val="24"/>
          <w:szCs w:val="24"/>
        </w:rPr>
        <w:t xml:space="preserve"> не позднее 10 (десятого) числа месяца, следующего за расчётным, путем перечисления на счет Арендодателя по реквизитам, указанным Арендодателем. Арендная плата вносится в валюте РФ.</w:t>
      </w:r>
    </w:p>
    <w:p w:rsidR="00C01921" w:rsidRPr="004F5BBA" w:rsidRDefault="00C01921" w:rsidP="00C01921">
      <w:pPr>
        <w:pStyle w:val="a8"/>
        <w:ind w:firstLine="709"/>
        <w:rPr>
          <w:sz w:val="24"/>
          <w:szCs w:val="24"/>
        </w:rPr>
      </w:pPr>
      <w:r w:rsidRPr="004F5BBA">
        <w:rPr>
          <w:sz w:val="24"/>
          <w:szCs w:val="24"/>
        </w:rPr>
        <w:t xml:space="preserve">Арендная плата перечисляется АРЕНДАТОРОМ: </w:t>
      </w:r>
    </w:p>
    <w:p w:rsidR="00C01921" w:rsidRPr="004F5BBA" w:rsidRDefault="00C01921" w:rsidP="003C75CA">
      <w:pPr>
        <w:ind w:firstLine="709"/>
        <w:jc w:val="both"/>
        <w:rPr>
          <w:sz w:val="24"/>
          <w:szCs w:val="24"/>
        </w:rPr>
      </w:pPr>
      <w:r w:rsidRPr="004F5BBA">
        <w:rPr>
          <w:b/>
          <w:sz w:val="24"/>
          <w:szCs w:val="24"/>
        </w:rPr>
        <w:t xml:space="preserve">Получатель: </w:t>
      </w:r>
      <w:r w:rsidRPr="004F5BBA">
        <w:rPr>
          <w:sz w:val="24"/>
          <w:szCs w:val="24"/>
        </w:rPr>
        <w:t>УФК по Тюменской о</w:t>
      </w:r>
      <w:r w:rsidR="003C75CA">
        <w:rPr>
          <w:sz w:val="24"/>
          <w:szCs w:val="24"/>
        </w:rPr>
        <w:t xml:space="preserve">бласти (Администрация Исетского </w:t>
      </w:r>
      <w:r w:rsidRPr="004F5BBA">
        <w:rPr>
          <w:sz w:val="24"/>
          <w:szCs w:val="24"/>
        </w:rPr>
        <w:t>муниципального района)</w:t>
      </w:r>
    </w:p>
    <w:p w:rsidR="00C01921" w:rsidRPr="004F5BBA" w:rsidRDefault="00C01921" w:rsidP="00C01921">
      <w:pPr>
        <w:ind w:firstLine="709"/>
        <w:rPr>
          <w:sz w:val="24"/>
          <w:szCs w:val="24"/>
        </w:rPr>
      </w:pPr>
      <w:r w:rsidRPr="004F5BBA">
        <w:rPr>
          <w:b/>
          <w:sz w:val="24"/>
          <w:szCs w:val="24"/>
        </w:rPr>
        <w:t xml:space="preserve">ИНН </w:t>
      </w:r>
      <w:r w:rsidRPr="004F5BBA">
        <w:rPr>
          <w:sz w:val="24"/>
          <w:szCs w:val="24"/>
        </w:rPr>
        <w:t>7216001384</w:t>
      </w:r>
      <w:r w:rsidRPr="004F5BBA">
        <w:rPr>
          <w:b/>
          <w:sz w:val="24"/>
          <w:szCs w:val="24"/>
        </w:rPr>
        <w:tab/>
      </w:r>
      <w:r w:rsidRPr="004F5BBA">
        <w:rPr>
          <w:b/>
          <w:sz w:val="24"/>
          <w:szCs w:val="24"/>
        </w:rPr>
        <w:tab/>
      </w:r>
      <w:r w:rsidRPr="004F5BBA">
        <w:rPr>
          <w:b/>
          <w:sz w:val="24"/>
          <w:szCs w:val="24"/>
        </w:rPr>
        <w:tab/>
        <w:t xml:space="preserve">КПП </w:t>
      </w:r>
      <w:r w:rsidRPr="004F5BBA">
        <w:rPr>
          <w:sz w:val="24"/>
          <w:szCs w:val="24"/>
        </w:rPr>
        <w:t>720701001</w:t>
      </w:r>
    </w:p>
    <w:p w:rsidR="00C01921" w:rsidRPr="004F5BBA" w:rsidRDefault="00C01921" w:rsidP="00C01921">
      <w:pPr>
        <w:ind w:firstLine="709"/>
        <w:rPr>
          <w:sz w:val="24"/>
          <w:szCs w:val="24"/>
        </w:rPr>
      </w:pPr>
      <w:r w:rsidRPr="004F5BBA">
        <w:rPr>
          <w:b/>
          <w:sz w:val="24"/>
          <w:szCs w:val="24"/>
        </w:rPr>
        <w:t>р/</w:t>
      </w:r>
      <w:proofErr w:type="spellStart"/>
      <w:r w:rsidRPr="004F5BBA">
        <w:rPr>
          <w:b/>
          <w:sz w:val="24"/>
          <w:szCs w:val="24"/>
        </w:rPr>
        <w:t>сч</w:t>
      </w:r>
      <w:proofErr w:type="spellEnd"/>
      <w:r w:rsidRPr="004F5BBA">
        <w:rPr>
          <w:b/>
          <w:sz w:val="24"/>
          <w:szCs w:val="24"/>
        </w:rPr>
        <w:t xml:space="preserve"> </w:t>
      </w:r>
      <w:r w:rsidRPr="004F5BBA">
        <w:rPr>
          <w:sz w:val="24"/>
          <w:szCs w:val="24"/>
        </w:rPr>
        <w:t>40101810300000010005</w:t>
      </w:r>
    </w:p>
    <w:p w:rsidR="00C01921" w:rsidRPr="004F5BBA" w:rsidRDefault="00C01921" w:rsidP="00C01921">
      <w:pPr>
        <w:ind w:firstLine="709"/>
        <w:rPr>
          <w:sz w:val="24"/>
          <w:szCs w:val="24"/>
        </w:rPr>
      </w:pPr>
      <w:r w:rsidRPr="004F5BBA">
        <w:rPr>
          <w:sz w:val="24"/>
          <w:szCs w:val="24"/>
        </w:rPr>
        <w:t>Отделение Тюмень г.</w:t>
      </w:r>
      <w:r w:rsidR="00EA2876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>Тюмень</w:t>
      </w:r>
    </w:p>
    <w:p w:rsidR="00C01921" w:rsidRPr="004F5BBA" w:rsidRDefault="00C01921" w:rsidP="00C01921">
      <w:pPr>
        <w:ind w:firstLine="709"/>
        <w:rPr>
          <w:sz w:val="24"/>
          <w:szCs w:val="24"/>
        </w:rPr>
      </w:pPr>
      <w:r w:rsidRPr="004F5BBA">
        <w:rPr>
          <w:b/>
          <w:sz w:val="24"/>
          <w:szCs w:val="24"/>
        </w:rPr>
        <w:t xml:space="preserve">БИК </w:t>
      </w:r>
      <w:r w:rsidRPr="004F5BBA">
        <w:rPr>
          <w:sz w:val="24"/>
          <w:szCs w:val="24"/>
        </w:rPr>
        <w:t>047102001</w:t>
      </w:r>
      <w:r w:rsidRPr="004F5BBA">
        <w:rPr>
          <w:b/>
          <w:sz w:val="24"/>
          <w:szCs w:val="24"/>
        </w:rPr>
        <w:tab/>
      </w:r>
      <w:r w:rsidRPr="004F5BBA">
        <w:rPr>
          <w:b/>
          <w:sz w:val="24"/>
          <w:szCs w:val="24"/>
        </w:rPr>
        <w:tab/>
      </w:r>
      <w:r w:rsidRPr="004F5BBA">
        <w:rPr>
          <w:b/>
          <w:sz w:val="24"/>
          <w:szCs w:val="24"/>
        </w:rPr>
        <w:tab/>
        <w:t xml:space="preserve">ОКТМО </w:t>
      </w:r>
      <w:r w:rsidRPr="004F5BBA">
        <w:rPr>
          <w:sz w:val="24"/>
          <w:szCs w:val="24"/>
        </w:rPr>
        <w:t>71624425</w:t>
      </w:r>
      <w:bookmarkStart w:id="1" w:name="_GoBack"/>
      <w:bookmarkEnd w:id="1"/>
    </w:p>
    <w:p w:rsidR="00C01921" w:rsidRPr="004F5BBA" w:rsidRDefault="00C01921" w:rsidP="00C01921">
      <w:pPr>
        <w:ind w:firstLine="709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t xml:space="preserve">КБК </w:t>
      </w:r>
      <w:r w:rsidRPr="004F5BBA">
        <w:rPr>
          <w:sz w:val="24"/>
          <w:szCs w:val="24"/>
        </w:rPr>
        <w:t>284 1 11 05 075 05 0000 120</w:t>
      </w:r>
    </w:p>
    <w:p w:rsidR="00C01921" w:rsidRDefault="00C01921" w:rsidP="00C01921">
      <w:pPr>
        <w:ind w:firstLine="709"/>
        <w:jc w:val="both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t>Сумму налога на добавленную стоимость с арендной платы АРЕНДАТОР самостоятельно перечисляет в доход бюджета в установленном порядке отдельным платежным поручением.</w:t>
      </w:r>
    </w:p>
    <w:p w:rsidR="008A6F9F" w:rsidRDefault="008A6F9F" w:rsidP="008A6F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Арендная плата за период с 18.08.2017г. по 30.09.2017г. перечисляется Арендатором на расчетный счет Арендодателя в срок до 10.10.2017г. в следующем размере 1254774,18 (Один миллион двести пятьдесят четыре тысячи семьсот семьдесят четыре) рубля 18</w:t>
      </w:r>
      <w:r w:rsidR="00E71CD0">
        <w:rPr>
          <w:sz w:val="24"/>
          <w:szCs w:val="24"/>
        </w:rPr>
        <w:t xml:space="preserve"> копеек, кроме того НДС 225859</w:t>
      </w:r>
      <w:r>
        <w:rPr>
          <w:sz w:val="24"/>
          <w:szCs w:val="24"/>
        </w:rPr>
        <w:t xml:space="preserve"> (Двести двадцать пять тысяч восемьсот пятьдесят девять) рублей </w:t>
      </w:r>
      <w:r w:rsidR="00E71CD0">
        <w:rPr>
          <w:sz w:val="24"/>
          <w:szCs w:val="24"/>
        </w:rPr>
        <w:t>35</w:t>
      </w:r>
      <w:r>
        <w:rPr>
          <w:sz w:val="24"/>
          <w:szCs w:val="24"/>
        </w:rPr>
        <w:t xml:space="preserve"> копеек.</w:t>
      </w:r>
    </w:p>
    <w:p w:rsidR="00C01921" w:rsidRPr="004F5BBA" w:rsidRDefault="00C01921" w:rsidP="00C01921">
      <w:pPr>
        <w:pStyle w:val="2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5.2.</w:t>
      </w:r>
      <w:r w:rsidR="003C75C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 xml:space="preserve">Стороны ежеквартально до 20 (двадцатого) числа месяца, следующего за кварталом, проводят сверку взаимных расчетов с составлением соответствующего Акта сверки. </w:t>
      </w:r>
    </w:p>
    <w:p w:rsidR="00C01921" w:rsidRPr="004F5BBA" w:rsidRDefault="00C01921" w:rsidP="00C01921">
      <w:pPr>
        <w:pStyle w:val="23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5.3.</w:t>
      </w:r>
      <w:r w:rsidR="003C75C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 xml:space="preserve">Арендодатель имеет право на изменение (пересмотр) размера арендной платы </w:t>
      </w:r>
      <w:r w:rsidRPr="004F5BBA">
        <w:rPr>
          <w:sz w:val="24"/>
          <w:szCs w:val="24"/>
        </w:rPr>
        <w:lastRenderedPageBreak/>
        <w:t>не ранее истечения одного года с момента предыдущего изменения размера арендной платы. Первый пересмотр размера арендной платы возможен не ранее истечения 9 (девяти) месяцев с момента заключения настоящего Договора. В случае изменения арендной платы, Стороны подписывают Дополнительное соглашение к настоящему Договору.</w:t>
      </w:r>
    </w:p>
    <w:p w:rsidR="00C01921" w:rsidRPr="004F5BBA" w:rsidRDefault="00C01921" w:rsidP="00C01921">
      <w:pPr>
        <w:widowControl w:val="0"/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5.4.</w:t>
      </w:r>
      <w:r w:rsidR="003C75C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 xml:space="preserve">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C01921" w:rsidRPr="004F5BBA" w:rsidRDefault="00C01921" w:rsidP="00C01921">
      <w:pPr>
        <w:pStyle w:val="a7"/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5BBA">
        <w:rPr>
          <w:rFonts w:ascii="Times New Roman" w:hAnsi="Times New Roman"/>
          <w:sz w:val="24"/>
          <w:szCs w:val="24"/>
        </w:rP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3C75CA" w:rsidRDefault="003C75CA" w:rsidP="00C01921">
      <w:pPr>
        <w:shd w:val="clear" w:color="auto" w:fill="FFFFFF"/>
        <w:ind w:right="-45"/>
        <w:jc w:val="center"/>
        <w:rPr>
          <w:b/>
          <w:bCs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5"/>
        <w:jc w:val="center"/>
        <w:rPr>
          <w:b/>
          <w:bCs/>
          <w:sz w:val="24"/>
          <w:szCs w:val="24"/>
        </w:rPr>
      </w:pPr>
      <w:r w:rsidRPr="004F5BBA">
        <w:rPr>
          <w:b/>
          <w:bCs/>
          <w:sz w:val="24"/>
          <w:szCs w:val="24"/>
        </w:rPr>
        <w:t>6.Ответственность Сторон</w:t>
      </w:r>
    </w:p>
    <w:p w:rsidR="00C01921" w:rsidRPr="004F5BBA" w:rsidRDefault="00C01921" w:rsidP="00C01921">
      <w:pPr>
        <w:pStyle w:val="a8"/>
        <w:ind w:firstLine="709"/>
        <w:rPr>
          <w:sz w:val="24"/>
          <w:szCs w:val="24"/>
        </w:rPr>
      </w:pPr>
      <w:r w:rsidRPr="004F5BBA">
        <w:rPr>
          <w:sz w:val="24"/>
          <w:szCs w:val="24"/>
        </w:rPr>
        <w:t>6.1.</w:t>
      </w:r>
      <w:r w:rsidR="003C75C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>Исполнение обязательств Арендатора по внесению арендной платы по договору аренды обеспечивается неустойкой (пеней, штрафом) в размере 0,1% не перечисленного в срок платежа по арендной плате за каждый день просрочки.</w:t>
      </w:r>
    </w:p>
    <w:p w:rsidR="00C01921" w:rsidRPr="004F5BBA" w:rsidRDefault="00C01921" w:rsidP="00C01921">
      <w:pPr>
        <w:pStyle w:val="a8"/>
        <w:ind w:firstLine="709"/>
        <w:rPr>
          <w:sz w:val="24"/>
          <w:szCs w:val="24"/>
        </w:rPr>
      </w:pPr>
      <w:r w:rsidRPr="004F5BBA">
        <w:rPr>
          <w:sz w:val="24"/>
          <w:szCs w:val="24"/>
        </w:rPr>
        <w:t>6.2.</w:t>
      </w:r>
      <w:r w:rsidR="003C75CA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>Арендатор уплачивает штраф в бюджет района в трехкратном размере от установленного размера годовой арендной платы за несогласованное изменение вида использования муниципального имущества (использование не по назначению), передачу в субаренду, в безвозмездное пользование, а также за передачу арендных прав в залог и внесения их качестве вклада в уставный капитал без согласия арендодателя.</w:t>
      </w:r>
    </w:p>
    <w:p w:rsidR="00C01921" w:rsidRPr="004F5BBA" w:rsidRDefault="00C01921" w:rsidP="00C01921">
      <w:pPr>
        <w:pStyle w:val="a8"/>
        <w:ind w:firstLine="709"/>
        <w:rPr>
          <w:sz w:val="24"/>
          <w:szCs w:val="24"/>
        </w:rPr>
      </w:pPr>
      <w:r w:rsidRPr="004F5BBA">
        <w:rPr>
          <w:sz w:val="24"/>
          <w:szCs w:val="24"/>
        </w:rPr>
        <w:t>6.3. Арендатор уплачивает в бюджет района ежемесячно пени в размере 0,1% от установленного размера годовой арендной платы за нарушение обязанностей по своевременному осуществлению текущего ремонта муниципального имущества до устранения нарушения, в случае если проведения текущего ремонта предусмотрено договором.</w:t>
      </w: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6.4. В случае, если ИМУЩЕСТВУ нанесен ущерб по вине третьих лиц, то АРЕНДАТОР возмещает причиненный ущерб и осуществляет необходимый ремонт и восстановление переданного ему ИМУЩЕСТВА. При этом АРЕНДАТОР принимает все необходимые меры, предусматривающие законодательством к возмещению причиненного ущерба.</w:t>
      </w:r>
    </w:p>
    <w:p w:rsidR="00C01921" w:rsidRPr="004F5BBA" w:rsidRDefault="00C01921" w:rsidP="00C0192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6.5. За неисполнение или ненадлежащее исполнение иных обязательств, предусмотренных настоящим договором, виновная сторона уплачивает другой стороне штраф в трех кратном размере установленной годовой арендной платы при одновременном расторжении настоящего договора.</w:t>
      </w: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6.6. Оплата неустойки (штрафа и пени), установленной настоящим договором, не освобождает АРЕНДАТОРА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  </w:t>
      </w:r>
    </w:p>
    <w:p w:rsidR="008A6F9F" w:rsidRDefault="008A6F9F" w:rsidP="00C01921">
      <w:pPr>
        <w:pStyle w:val="a7"/>
        <w:shd w:val="clear" w:color="auto" w:fill="FFFFFF"/>
        <w:spacing w:after="0" w:line="240" w:lineRule="auto"/>
        <w:ind w:left="0" w:right="-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1921" w:rsidRPr="004F5BBA" w:rsidRDefault="00C01921" w:rsidP="00C01921">
      <w:pPr>
        <w:pStyle w:val="a7"/>
        <w:shd w:val="clear" w:color="auto" w:fill="FFFFFF"/>
        <w:spacing w:after="0" w:line="240" w:lineRule="auto"/>
        <w:ind w:left="0" w:right="-44"/>
        <w:jc w:val="center"/>
        <w:rPr>
          <w:rFonts w:ascii="Times New Roman" w:hAnsi="Times New Roman"/>
          <w:b/>
          <w:bCs/>
          <w:sz w:val="24"/>
          <w:szCs w:val="24"/>
        </w:rPr>
      </w:pPr>
      <w:r w:rsidRPr="004F5BBA">
        <w:rPr>
          <w:rFonts w:ascii="Times New Roman" w:hAnsi="Times New Roman"/>
          <w:b/>
          <w:bCs/>
          <w:sz w:val="24"/>
          <w:szCs w:val="24"/>
        </w:rPr>
        <w:t>7. Срок аренды Имущества</w:t>
      </w:r>
    </w:p>
    <w:p w:rsidR="00C01921" w:rsidRPr="004F5BBA" w:rsidRDefault="00C01921" w:rsidP="00C01921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Настоящий Договор вступает в силу с момента его подписания Сторонами.</w:t>
      </w:r>
    </w:p>
    <w:p w:rsidR="00C01921" w:rsidRDefault="00C01921" w:rsidP="00C01921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Срок аренды устанавливается продолжительностью 11 (одиннадцать) месяцев и исчисляется с даты фактической передачи Имущества (подписания акта (</w:t>
      </w:r>
      <w:proofErr w:type="spellStart"/>
      <w:r w:rsidRPr="004F5BBA">
        <w:rPr>
          <w:sz w:val="24"/>
          <w:szCs w:val="24"/>
        </w:rPr>
        <w:t>ов</w:t>
      </w:r>
      <w:proofErr w:type="spellEnd"/>
      <w:r w:rsidRPr="004F5BBA">
        <w:rPr>
          <w:sz w:val="24"/>
          <w:szCs w:val="24"/>
        </w:rPr>
        <w:t>) приема-передачи Имущества).</w:t>
      </w:r>
    </w:p>
    <w:p w:rsidR="008A6F9F" w:rsidRPr="004F5BBA" w:rsidRDefault="008A6F9F" w:rsidP="008A6F9F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709"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4F5BBA">
        <w:rPr>
          <w:b/>
          <w:bCs/>
          <w:sz w:val="24"/>
          <w:szCs w:val="24"/>
        </w:rPr>
        <w:t>8.Прочие условия</w:t>
      </w:r>
    </w:p>
    <w:p w:rsidR="00C01921" w:rsidRPr="004F5BBA" w:rsidRDefault="00C01921" w:rsidP="00C01921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C01921" w:rsidRPr="004F5BBA" w:rsidRDefault="00C01921" w:rsidP="00C01921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C01921" w:rsidRPr="004F5BBA" w:rsidRDefault="00C01921" w:rsidP="00C01921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 xml:space="preserve">Все уведомления и иные сообщения, которые должны или могут направляться в </w:t>
      </w:r>
      <w:r w:rsidRPr="004F5BBA">
        <w:rPr>
          <w:sz w:val="24"/>
          <w:szCs w:val="24"/>
        </w:rPr>
        <w:lastRenderedPageBreak/>
        <w:t>соответствии с настоящим Договором, считаются направленными надлежащим образом, если они:</w:t>
      </w:r>
    </w:p>
    <w:p w:rsidR="00C01921" w:rsidRPr="004F5BBA" w:rsidRDefault="00C01921" w:rsidP="00C01921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ind w:right="-45" w:firstLine="709"/>
        <w:rPr>
          <w:sz w:val="24"/>
          <w:szCs w:val="24"/>
        </w:rPr>
      </w:pPr>
      <w:r w:rsidRPr="004F5BBA">
        <w:rPr>
          <w:sz w:val="24"/>
          <w:szCs w:val="24"/>
        </w:rPr>
        <w:t>- доставлены заказным почтовым отправлением с уведомлением о вручении;</w:t>
      </w:r>
    </w:p>
    <w:p w:rsidR="00C01921" w:rsidRPr="004F5BBA" w:rsidRDefault="00C01921" w:rsidP="00C01921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ind w:right="-45" w:firstLine="709"/>
        <w:rPr>
          <w:sz w:val="24"/>
          <w:szCs w:val="24"/>
        </w:rPr>
      </w:pPr>
      <w:r w:rsidRPr="004F5BBA">
        <w:rPr>
          <w:sz w:val="24"/>
          <w:szCs w:val="24"/>
        </w:rPr>
        <w:t xml:space="preserve">- доставлены курьером с распиской в получении; </w:t>
      </w:r>
    </w:p>
    <w:p w:rsidR="00C01921" w:rsidRPr="004F5BBA" w:rsidRDefault="00C01921" w:rsidP="00C01921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- высланы факсимильным сообщением (с подтверждением получения) с последующей   отправкой письма одним из указанных выше способов.</w:t>
      </w:r>
    </w:p>
    <w:p w:rsidR="00C01921" w:rsidRPr="004F5BBA" w:rsidRDefault="00C01921" w:rsidP="00C01921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rPr>
          <w:sz w:val="24"/>
          <w:szCs w:val="24"/>
        </w:rPr>
      </w:pPr>
      <w:r w:rsidRPr="004F5BBA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01921" w:rsidRDefault="00C01921" w:rsidP="00C01921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Изменения и дополнения к настоящему Договору имеют силу, только если они подписаны обеими Сторонами.</w:t>
      </w:r>
    </w:p>
    <w:p w:rsidR="003C75CA" w:rsidRDefault="003C75CA" w:rsidP="003C75CA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Default="00C01921" w:rsidP="00C01921">
      <w:pPr>
        <w:numPr>
          <w:ilvl w:val="0"/>
          <w:numId w:val="21"/>
        </w:numPr>
        <w:shd w:val="clear" w:color="auto" w:fill="FFFFFF"/>
        <w:tabs>
          <w:tab w:val="left" w:pos="427"/>
        </w:tabs>
        <w:ind w:left="0" w:right="-44" w:firstLine="709"/>
        <w:jc w:val="center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t>Юридические адреса, реквизиты и подписи Сторон:</w:t>
      </w:r>
    </w:p>
    <w:p w:rsidR="003C75CA" w:rsidRPr="004F5BBA" w:rsidRDefault="003C75CA" w:rsidP="003C75CA">
      <w:pPr>
        <w:shd w:val="clear" w:color="auto" w:fill="FFFFFF"/>
        <w:tabs>
          <w:tab w:val="left" w:pos="427"/>
        </w:tabs>
        <w:ind w:left="709" w:right="-44"/>
        <w:rPr>
          <w:b/>
          <w:sz w:val="24"/>
          <w:szCs w:val="24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41"/>
        <w:gridCol w:w="5044"/>
      </w:tblGrid>
      <w:tr w:rsidR="00C01921" w:rsidRPr="004F5BBA" w:rsidTr="00457DFD">
        <w:trPr>
          <w:trHeight w:val="6419"/>
        </w:trPr>
        <w:tc>
          <w:tcPr>
            <w:tcW w:w="4541" w:type="dxa"/>
            <w:shd w:val="clear" w:color="auto" w:fill="auto"/>
          </w:tcPr>
          <w:p w:rsidR="00C01921" w:rsidRPr="004F5BBA" w:rsidRDefault="00C01921" w:rsidP="003C75CA">
            <w:pPr>
              <w:pStyle w:val="4"/>
              <w:spacing w:before="0"/>
              <w:ind w:left="42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4F5BBA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Арендодатель</w:t>
            </w:r>
          </w:p>
          <w:p w:rsidR="00C01921" w:rsidRPr="004F5BBA" w:rsidRDefault="00C01921" w:rsidP="003C75CA">
            <w:pPr>
              <w:ind w:left="42"/>
              <w:rPr>
                <w:sz w:val="24"/>
                <w:szCs w:val="24"/>
              </w:rPr>
            </w:pPr>
            <w:r w:rsidRPr="003C75CA">
              <w:rPr>
                <w:b/>
                <w:sz w:val="24"/>
                <w:szCs w:val="24"/>
              </w:rPr>
              <w:t>Администрация Исетского         муниципального района</w:t>
            </w:r>
            <w:r w:rsidRPr="004F5BBA">
              <w:rPr>
                <w:sz w:val="24"/>
                <w:szCs w:val="24"/>
              </w:rPr>
              <w:t xml:space="preserve">, </w:t>
            </w:r>
          </w:p>
          <w:p w:rsidR="00C01921" w:rsidRPr="004F5BBA" w:rsidRDefault="00CC7258" w:rsidP="003C75CA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626380, Тюменская область, Исетский район, </w:t>
            </w:r>
            <w:r w:rsidR="00C01921" w:rsidRPr="004F5BBA">
              <w:rPr>
                <w:sz w:val="24"/>
                <w:szCs w:val="24"/>
              </w:rPr>
              <w:t>с.</w:t>
            </w:r>
            <w:r w:rsidR="003C75CA">
              <w:rPr>
                <w:sz w:val="24"/>
                <w:szCs w:val="24"/>
              </w:rPr>
              <w:t xml:space="preserve"> </w:t>
            </w:r>
            <w:proofErr w:type="spellStart"/>
            <w:r w:rsidR="00C01921" w:rsidRPr="004F5BBA">
              <w:rPr>
                <w:sz w:val="24"/>
                <w:szCs w:val="24"/>
              </w:rPr>
              <w:t>Исетское</w:t>
            </w:r>
            <w:proofErr w:type="spellEnd"/>
            <w:r w:rsidR="00C01921" w:rsidRPr="004F5BBA">
              <w:rPr>
                <w:sz w:val="24"/>
                <w:szCs w:val="24"/>
              </w:rPr>
              <w:t>. ул.</w:t>
            </w:r>
            <w:r w:rsidR="003C75CA">
              <w:rPr>
                <w:sz w:val="24"/>
                <w:szCs w:val="24"/>
              </w:rPr>
              <w:t xml:space="preserve"> </w:t>
            </w:r>
            <w:r w:rsidR="00C01921" w:rsidRPr="004F5BBA">
              <w:rPr>
                <w:sz w:val="24"/>
                <w:szCs w:val="24"/>
              </w:rPr>
              <w:t>Чкалова, 10</w:t>
            </w:r>
          </w:p>
          <w:p w:rsidR="00C01921" w:rsidRPr="004F5BBA" w:rsidRDefault="00C01921" w:rsidP="003C75CA">
            <w:pPr>
              <w:ind w:left="42"/>
              <w:rPr>
                <w:b/>
                <w:sz w:val="24"/>
                <w:szCs w:val="24"/>
              </w:rPr>
            </w:pPr>
            <w:r w:rsidRPr="004F5BBA">
              <w:rPr>
                <w:b/>
                <w:sz w:val="24"/>
                <w:szCs w:val="24"/>
              </w:rPr>
              <w:t>УФК по Тюменской области (Администрация Исетского муниципального района, л/с02673001520)</w:t>
            </w:r>
          </w:p>
          <w:p w:rsidR="00C01921" w:rsidRPr="004F5BBA" w:rsidRDefault="00C01921" w:rsidP="003C75CA">
            <w:pPr>
              <w:ind w:left="42"/>
              <w:rPr>
                <w:sz w:val="24"/>
                <w:szCs w:val="24"/>
              </w:rPr>
            </w:pPr>
            <w:r w:rsidRPr="004F5BBA">
              <w:rPr>
                <w:b/>
                <w:sz w:val="24"/>
                <w:szCs w:val="24"/>
              </w:rPr>
              <w:t xml:space="preserve">ИНН </w:t>
            </w:r>
            <w:r w:rsidRPr="004F5BBA">
              <w:rPr>
                <w:sz w:val="24"/>
                <w:szCs w:val="24"/>
              </w:rPr>
              <w:t xml:space="preserve">7216001384 </w:t>
            </w:r>
            <w:r w:rsidRPr="004F5BBA">
              <w:rPr>
                <w:b/>
                <w:sz w:val="24"/>
                <w:szCs w:val="24"/>
              </w:rPr>
              <w:t xml:space="preserve">КПП </w:t>
            </w:r>
            <w:r w:rsidRPr="004F5BBA">
              <w:rPr>
                <w:sz w:val="24"/>
                <w:szCs w:val="24"/>
              </w:rPr>
              <w:t>720701001</w:t>
            </w:r>
          </w:p>
          <w:p w:rsidR="00C01921" w:rsidRPr="004F5BBA" w:rsidRDefault="00C01921" w:rsidP="003C75CA">
            <w:pPr>
              <w:ind w:left="42"/>
              <w:rPr>
                <w:sz w:val="24"/>
                <w:szCs w:val="24"/>
              </w:rPr>
            </w:pPr>
            <w:r w:rsidRPr="004F5BBA">
              <w:rPr>
                <w:b/>
                <w:sz w:val="24"/>
                <w:szCs w:val="24"/>
              </w:rPr>
              <w:t>Л/с.</w:t>
            </w:r>
            <w:r w:rsidRPr="004F5BBA">
              <w:rPr>
                <w:sz w:val="24"/>
                <w:szCs w:val="24"/>
              </w:rPr>
              <w:t>02673001520, ЛС1036АОМО</w:t>
            </w:r>
          </w:p>
          <w:p w:rsidR="00C01921" w:rsidRPr="004F5BBA" w:rsidRDefault="00C01921" w:rsidP="003C75CA">
            <w:pPr>
              <w:ind w:left="42"/>
              <w:rPr>
                <w:sz w:val="24"/>
                <w:szCs w:val="24"/>
              </w:rPr>
            </w:pPr>
            <w:r w:rsidRPr="004F5BBA">
              <w:rPr>
                <w:b/>
                <w:sz w:val="24"/>
                <w:szCs w:val="24"/>
              </w:rPr>
              <w:t>р/</w:t>
            </w:r>
            <w:proofErr w:type="spellStart"/>
            <w:r w:rsidRPr="004F5BBA">
              <w:rPr>
                <w:b/>
                <w:sz w:val="24"/>
                <w:szCs w:val="24"/>
              </w:rPr>
              <w:t>сч</w:t>
            </w:r>
            <w:proofErr w:type="spellEnd"/>
            <w:r w:rsidRPr="004F5BBA">
              <w:rPr>
                <w:b/>
                <w:sz w:val="24"/>
                <w:szCs w:val="24"/>
              </w:rPr>
              <w:t xml:space="preserve"> </w:t>
            </w:r>
            <w:r w:rsidRPr="004F5BBA">
              <w:rPr>
                <w:sz w:val="24"/>
                <w:szCs w:val="24"/>
              </w:rPr>
              <w:t>40204810000000000461</w:t>
            </w:r>
          </w:p>
          <w:p w:rsidR="00C01921" w:rsidRPr="004F5BBA" w:rsidRDefault="00C01921" w:rsidP="003C75CA">
            <w:pPr>
              <w:ind w:left="42"/>
              <w:rPr>
                <w:sz w:val="24"/>
                <w:szCs w:val="24"/>
              </w:rPr>
            </w:pPr>
            <w:r w:rsidRPr="004F5BBA">
              <w:rPr>
                <w:sz w:val="24"/>
                <w:szCs w:val="24"/>
              </w:rPr>
              <w:t>в Отделение Тюмень. г.</w:t>
            </w:r>
            <w:r w:rsidR="003C75CA">
              <w:rPr>
                <w:sz w:val="24"/>
                <w:szCs w:val="24"/>
              </w:rPr>
              <w:t xml:space="preserve"> </w:t>
            </w:r>
            <w:r w:rsidRPr="004F5BBA">
              <w:rPr>
                <w:sz w:val="24"/>
                <w:szCs w:val="24"/>
              </w:rPr>
              <w:t>Тюмень</w:t>
            </w:r>
          </w:p>
          <w:p w:rsidR="00C01921" w:rsidRPr="004F5BBA" w:rsidRDefault="00C01921" w:rsidP="003C75CA">
            <w:pPr>
              <w:ind w:left="42"/>
              <w:rPr>
                <w:sz w:val="24"/>
                <w:szCs w:val="24"/>
              </w:rPr>
            </w:pPr>
            <w:r w:rsidRPr="004F5BBA">
              <w:rPr>
                <w:b/>
                <w:sz w:val="24"/>
                <w:szCs w:val="24"/>
              </w:rPr>
              <w:t xml:space="preserve">БИК </w:t>
            </w:r>
            <w:r w:rsidRPr="004F5BBA">
              <w:rPr>
                <w:sz w:val="24"/>
                <w:szCs w:val="24"/>
              </w:rPr>
              <w:t>047102001</w:t>
            </w:r>
            <w:r w:rsidRPr="004F5BBA">
              <w:rPr>
                <w:b/>
                <w:sz w:val="24"/>
                <w:szCs w:val="24"/>
              </w:rPr>
              <w:t xml:space="preserve">ОКТМО </w:t>
            </w:r>
            <w:r w:rsidRPr="004F5BBA">
              <w:rPr>
                <w:sz w:val="24"/>
                <w:szCs w:val="24"/>
              </w:rPr>
              <w:t>71624425</w:t>
            </w:r>
          </w:p>
          <w:p w:rsidR="00C01921" w:rsidRPr="004F5BBA" w:rsidRDefault="00C01921" w:rsidP="003C75CA">
            <w:pPr>
              <w:ind w:left="42"/>
              <w:rPr>
                <w:sz w:val="24"/>
                <w:szCs w:val="24"/>
              </w:rPr>
            </w:pPr>
          </w:p>
          <w:p w:rsidR="003C75CA" w:rsidRDefault="003C75CA" w:rsidP="003C75CA">
            <w:pPr>
              <w:ind w:left="42"/>
              <w:rPr>
                <w:sz w:val="24"/>
                <w:szCs w:val="24"/>
              </w:rPr>
            </w:pPr>
          </w:p>
          <w:p w:rsidR="003C75CA" w:rsidRDefault="003C75CA" w:rsidP="003C75CA">
            <w:pPr>
              <w:ind w:left="42"/>
              <w:rPr>
                <w:sz w:val="24"/>
                <w:szCs w:val="24"/>
              </w:rPr>
            </w:pPr>
          </w:p>
          <w:p w:rsidR="003C75CA" w:rsidRDefault="003C75CA" w:rsidP="003C75CA">
            <w:pPr>
              <w:ind w:left="42"/>
              <w:rPr>
                <w:sz w:val="24"/>
                <w:szCs w:val="24"/>
              </w:rPr>
            </w:pPr>
          </w:p>
          <w:p w:rsidR="003C75CA" w:rsidRDefault="003C75CA" w:rsidP="003C75CA">
            <w:pPr>
              <w:ind w:left="42"/>
              <w:rPr>
                <w:sz w:val="24"/>
                <w:szCs w:val="24"/>
              </w:rPr>
            </w:pPr>
          </w:p>
          <w:p w:rsidR="003C75CA" w:rsidRDefault="003C75CA" w:rsidP="003C75CA">
            <w:pPr>
              <w:ind w:left="42"/>
              <w:rPr>
                <w:sz w:val="24"/>
                <w:szCs w:val="24"/>
              </w:rPr>
            </w:pPr>
          </w:p>
          <w:p w:rsidR="003C75CA" w:rsidRDefault="003C75CA" w:rsidP="003C75CA">
            <w:pPr>
              <w:ind w:left="42"/>
              <w:rPr>
                <w:sz w:val="24"/>
                <w:szCs w:val="24"/>
              </w:rPr>
            </w:pPr>
          </w:p>
          <w:p w:rsidR="003C75CA" w:rsidRDefault="003C75CA" w:rsidP="003C75CA">
            <w:pPr>
              <w:ind w:left="42"/>
              <w:rPr>
                <w:sz w:val="24"/>
                <w:szCs w:val="24"/>
              </w:rPr>
            </w:pPr>
          </w:p>
          <w:p w:rsidR="0012423B" w:rsidRPr="003C75CA" w:rsidRDefault="00C01921" w:rsidP="003C75CA">
            <w:pPr>
              <w:rPr>
                <w:b/>
                <w:sz w:val="24"/>
                <w:szCs w:val="24"/>
              </w:rPr>
            </w:pPr>
            <w:r w:rsidRPr="003C75CA">
              <w:rPr>
                <w:b/>
                <w:sz w:val="24"/>
                <w:szCs w:val="24"/>
              </w:rPr>
              <w:t xml:space="preserve">Глава администрации Исетского </w:t>
            </w:r>
            <w:r w:rsidR="0012423B" w:rsidRPr="003C75CA">
              <w:rPr>
                <w:b/>
                <w:sz w:val="24"/>
                <w:szCs w:val="24"/>
              </w:rPr>
              <w:t xml:space="preserve"> </w:t>
            </w:r>
          </w:p>
          <w:p w:rsidR="00C01921" w:rsidRPr="003C75CA" w:rsidRDefault="00C01921" w:rsidP="003C75CA">
            <w:pPr>
              <w:ind w:left="42"/>
              <w:rPr>
                <w:b/>
                <w:sz w:val="24"/>
                <w:szCs w:val="24"/>
              </w:rPr>
            </w:pPr>
            <w:r w:rsidRPr="003C75CA">
              <w:rPr>
                <w:b/>
                <w:sz w:val="24"/>
                <w:szCs w:val="24"/>
              </w:rPr>
              <w:t>района</w:t>
            </w:r>
          </w:p>
          <w:p w:rsidR="00C01921" w:rsidRDefault="00C01921" w:rsidP="003C75CA">
            <w:pPr>
              <w:ind w:left="42"/>
              <w:rPr>
                <w:sz w:val="24"/>
                <w:szCs w:val="24"/>
              </w:rPr>
            </w:pPr>
          </w:p>
          <w:p w:rsidR="003C75CA" w:rsidRDefault="003C75CA" w:rsidP="003C75CA">
            <w:pPr>
              <w:ind w:left="42"/>
              <w:rPr>
                <w:sz w:val="24"/>
                <w:szCs w:val="24"/>
              </w:rPr>
            </w:pPr>
          </w:p>
          <w:p w:rsidR="003C75CA" w:rsidRPr="004F5BBA" w:rsidRDefault="003C75CA" w:rsidP="003C75CA">
            <w:pPr>
              <w:ind w:left="42"/>
              <w:rPr>
                <w:sz w:val="24"/>
                <w:szCs w:val="24"/>
              </w:rPr>
            </w:pPr>
          </w:p>
          <w:p w:rsidR="00C01921" w:rsidRPr="00CC7258" w:rsidRDefault="0012423B" w:rsidP="003C75CA">
            <w:pPr>
              <w:ind w:left="42"/>
              <w:rPr>
                <w:bCs/>
                <w:sz w:val="24"/>
                <w:szCs w:val="24"/>
              </w:rPr>
            </w:pPr>
            <w:r w:rsidRPr="004F5BBA">
              <w:rPr>
                <w:sz w:val="24"/>
                <w:szCs w:val="24"/>
              </w:rPr>
              <w:t xml:space="preserve"> </w:t>
            </w:r>
            <w:r w:rsidR="00C01921" w:rsidRPr="00CC7258">
              <w:rPr>
                <w:sz w:val="24"/>
                <w:szCs w:val="24"/>
              </w:rPr>
              <w:t>____________</w:t>
            </w:r>
            <w:r w:rsidR="00C01921" w:rsidRPr="00CC7258">
              <w:rPr>
                <w:bCs/>
                <w:sz w:val="24"/>
                <w:szCs w:val="24"/>
              </w:rPr>
              <w:t>/Н.В.</w:t>
            </w:r>
            <w:r w:rsidR="00EA2876" w:rsidRPr="00CC725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01921" w:rsidRPr="00CC7258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="00C01921" w:rsidRPr="00CC7258">
              <w:rPr>
                <w:bCs/>
                <w:sz w:val="24"/>
                <w:szCs w:val="24"/>
              </w:rPr>
              <w:t>/</w:t>
            </w:r>
          </w:p>
          <w:p w:rsidR="00C01921" w:rsidRPr="004F5BBA" w:rsidRDefault="00C01921" w:rsidP="003C75CA">
            <w:pPr>
              <w:ind w:left="42"/>
              <w:rPr>
                <w:bCs/>
                <w:sz w:val="24"/>
                <w:szCs w:val="24"/>
              </w:rPr>
            </w:pPr>
            <w:r w:rsidRPr="004F5BBA">
              <w:rPr>
                <w:b/>
                <w:bCs/>
                <w:sz w:val="24"/>
                <w:szCs w:val="24"/>
              </w:rPr>
              <w:t xml:space="preserve">     </w:t>
            </w:r>
            <w:r w:rsidRPr="004F5BBA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5044" w:type="dxa"/>
            <w:shd w:val="clear" w:color="auto" w:fill="auto"/>
          </w:tcPr>
          <w:p w:rsidR="00C01921" w:rsidRPr="004F5BBA" w:rsidRDefault="00C01921" w:rsidP="003C75CA">
            <w:pPr>
              <w:ind w:right="459"/>
              <w:rPr>
                <w:sz w:val="24"/>
                <w:szCs w:val="24"/>
              </w:rPr>
            </w:pPr>
            <w:r w:rsidRPr="004F5BBA">
              <w:rPr>
                <w:b/>
                <w:sz w:val="24"/>
                <w:szCs w:val="24"/>
              </w:rPr>
              <w:t>Арендатор</w:t>
            </w:r>
          </w:p>
          <w:p w:rsidR="003C75CA" w:rsidRPr="00585638" w:rsidRDefault="003C75CA" w:rsidP="003C75CA">
            <w:pPr>
              <w:ind w:right="-44"/>
              <w:rPr>
                <w:b/>
                <w:color w:val="000000"/>
                <w:spacing w:val="1"/>
                <w:sz w:val="24"/>
                <w:szCs w:val="24"/>
              </w:rPr>
            </w:pPr>
            <w:r w:rsidRPr="00585638">
              <w:rPr>
                <w:b/>
                <w:color w:val="000000"/>
                <w:spacing w:val="1"/>
                <w:sz w:val="24"/>
                <w:szCs w:val="24"/>
              </w:rPr>
              <w:t>Акционерное общество энергетики и электрификации «Тюменьэнерго»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628408, Россия, Тюменская область,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Ханты-Мансийский автономный округ – Югра, г. Сургут, ул. Университетская, д. 4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ОГРН 1028600587399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 xml:space="preserve">Западно-Сибирский банк ПАО Сбербанк 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г. Тюмень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БИК 047102651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к/с 30101810800000000651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р/с 40702810267170101719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b/>
                <w:color w:val="000000"/>
                <w:sz w:val="24"/>
                <w:szCs w:val="24"/>
                <w:lang w:eastAsia="zh-CN"/>
              </w:rPr>
              <w:t>Филиал АО «Тюменьэнерго» - «Тюменские распределительные сети»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625000, Тюменская обл., г. Тюмень, ул. Даудельная, 44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ИНН 8602060185 КПП 720343001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 xml:space="preserve">Тел. 8-3452-59-63-59, 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lang w:eastAsia="zh-CN"/>
              </w:rPr>
              <w:t>Факс 8-3452-59-64-70</w:t>
            </w:r>
          </w:p>
          <w:p w:rsidR="003C75CA" w:rsidRPr="004E5972" w:rsidRDefault="003C75CA" w:rsidP="003C75CA">
            <w:pPr>
              <w:suppressAutoHyphens/>
              <w:autoSpaceDN w:val="0"/>
              <w:rPr>
                <w:color w:val="000000"/>
                <w:sz w:val="24"/>
                <w:szCs w:val="24"/>
                <w:u w:val="single"/>
                <w:lang w:eastAsia="zh-CN"/>
              </w:rPr>
            </w:pPr>
            <w:r w:rsidRPr="004E5972">
              <w:rPr>
                <w:rFonts w:eastAsia="SimSun"/>
                <w:color w:val="000000"/>
                <w:kern w:val="3"/>
                <w:sz w:val="24"/>
                <w:szCs w:val="24"/>
                <w:u w:val="single"/>
                <w:lang w:val="en-US" w:eastAsia="zh-CN" w:bidi="hi-IN"/>
              </w:rPr>
              <w:t>TRS</w:t>
            </w:r>
            <w:r w:rsidRPr="004E5972">
              <w:rPr>
                <w:rFonts w:eastAsia="SimSun"/>
                <w:color w:val="000000"/>
                <w:kern w:val="3"/>
                <w:sz w:val="24"/>
                <w:szCs w:val="24"/>
                <w:u w:val="single"/>
                <w:lang w:eastAsia="zh-CN" w:bidi="hi-IN"/>
              </w:rPr>
              <w:t>-</w:t>
            </w:r>
            <w:hyperlink r:id="rId6" w:history="1">
              <w:r w:rsidRPr="004E5972">
                <w:rPr>
                  <w:color w:val="000000"/>
                  <w:sz w:val="24"/>
                  <w:szCs w:val="24"/>
                  <w:u w:val="single"/>
                  <w:lang w:val="en-US" w:eastAsia="zh-CN"/>
                </w:rPr>
                <w:t>P</w:t>
              </w:r>
              <w:r w:rsidRPr="004E5972">
                <w:rPr>
                  <w:color w:val="000000"/>
                  <w:sz w:val="24"/>
                  <w:szCs w:val="24"/>
                  <w:u w:val="single"/>
                  <w:lang w:eastAsia="zh-CN"/>
                </w:rPr>
                <w:t>riem@te.ru</w:t>
              </w:r>
            </w:hyperlink>
            <w:r w:rsidRPr="004E5972">
              <w:rPr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</w:p>
          <w:p w:rsidR="003C75CA" w:rsidRDefault="003C75CA" w:rsidP="003C75CA">
            <w:pPr>
              <w:ind w:right="-44"/>
              <w:rPr>
                <w:color w:val="000000"/>
                <w:sz w:val="24"/>
                <w:szCs w:val="24"/>
                <w:u w:val="single"/>
                <w:lang w:eastAsia="zh-CN"/>
              </w:rPr>
            </w:pPr>
            <w:r w:rsidRPr="004E5972">
              <w:rPr>
                <w:color w:val="000000"/>
                <w:sz w:val="24"/>
                <w:szCs w:val="24"/>
                <w:u w:val="single"/>
                <w:lang w:eastAsia="zh-CN"/>
              </w:rPr>
              <w:t>(Тюменское ТПО)</w:t>
            </w:r>
          </w:p>
          <w:p w:rsidR="003C75CA" w:rsidRDefault="003C75CA" w:rsidP="003C75CA">
            <w:pPr>
              <w:rPr>
                <w:b/>
                <w:sz w:val="24"/>
                <w:szCs w:val="24"/>
              </w:rPr>
            </w:pPr>
          </w:p>
          <w:p w:rsidR="003C75CA" w:rsidRPr="007949B5" w:rsidRDefault="003C75CA" w:rsidP="003C75CA">
            <w:pPr>
              <w:rPr>
                <w:b/>
                <w:sz w:val="24"/>
                <w:szCs w:val="24"/>
              </w:rPr>
            </w:pPr>
            <w:r w:rsidRPr="007949B5">
              <w:rPr>
                <w:b/>
                <w:sz w:val="24"/>
                <w:szCs w:val="24"/>
              </w:rPr>
              <w:t>Заместитель генерального директора</w:t>
            </w:r>
          </w:p>
          <w:p w:rsidR="003C75CA" w:rsidRPr="007949B5" w:rsidRDefault="003C75CA" w:rsidP="003C75CA">
            <w:pPr>
              <w:rPr>
                <w:b/>
                <w:sz w:val="24"/>
                <w:szCs w:val="24"/>
              </w:rPr>
            </w:pPr>
            <w:r w:rsidRPr="007949B5">
              <w:rPr>
                <w:b/>
                <w:sz w:val="24"/>
                <w:szCs w:val="24"/>
              </w:rPr>
              <w:t>-директор филиала АО «Тюменьэнерго»-</w:t>
            </w:r>
          </w:p>
          <w:p w:rsidR="003C75CA" w:rsidRPr="007949B5" w:rsidRDefault="003C75CA" w:rsidP="003C75CA">
            <w:pPr>
              <w:rPr>
                <w:b/>
                <w:sz w:val="24"/>
                <w:szCs w:val="24"/>
              </w:rPr>
            </w:pPr>
            <w:r w:rsidRPr="007949B5">
              <w:rPr>
                <w:b/>
                <w:sz w:val="24"/>
                <w:szCs w:val="24"/>
              </w:rPr>
              <w:t>«Тюменские распределительные сети»</w:t>
            </w:r>
          </w:p>
          <w:p w:rsidR="003C75CA" w:rsidRDefault="003C75CA" w:rsidP="003C75CA">
            <w:pPr>
              <w:rPr>
                <w:sz w:val="24"/>
                <w:szCs w:val="24"/>
              </w:rPr>
            </w:pPr>
          </w:p>
          <w:p w:rsidR="003C75CA" w:rsidRPr="007949B5" w:rsidRDefault="003C75CA" w:rsidP="003C75CA">
            <w:pPr>
              <w:rPr>
                <w:sz w:val="24"/>
                <w:szCs w:val="24"/>
              </w:rPr>
            </w:pPr>
          </w:p>
          <w:p w:rsidR="003C75CA" w:rsidRPr="007949B5" w:rsidRDefault="003C75CA" w:rsidP="003C75CA">
            <w:pPr>
              <w:tabs>
                <w:tab w:val="left" w:pos="192"/>
                <w:tab w:val="right" w:pos="5184"/>
              </w:tabs>
              <w:rPr>
                <w:sz w:val="24"/>
                <w:szCs w:val="24"/>
              </w:rPr>
            </w:pPr>
            <w:r w:rsidRPr="007949B5">
              <w:rPr>
                <w:sz w:val="24"/>
                <w:szCs w:val="24"/>
              </w:rPr>
              <w:tab/>
              <w:t>__________________________А.А.</w:t>
            </w:r>
            <w:r>
              <w:rPr>
                <w:sz w:val="24"/>
                <w:szCs w:val="24"/>
              </w:rPr>
              <w:t xml:space="preserve"> </w:t>
            </w:r>
            <w:r w:rsidRPr="007949B5">
              <w:rPr>
                <w:sz w:val="24"/>
                <w:szCs w:val="24"/>
              </w:rPr>
              <w:t xml:space="preserve">Фирсов </w:t>
            </w:r>
          </w:p>
          <w:p w:rsidR="00C01921" w:rsidRPr="004F5BBA" w:rsidRDefault="003C75CA" w:rsidP="003C75CA">
            <w:pPr>
              <w:rPr>
                <w:sz w:val="24"/>
                <w:szCs w:val="24"/>
              </w:rPr>
            </w:pPr>
            <w:r w:rsidRPr="007949B5">
              <w:rPr>
                <w:sz w:val="24"/>
                <w:szCs w:val="24"/>
              </w:rPr>
              <w:t xml:space="preserve">   М.П.</w:t>
            </w:r>
          </w:p>
          <w:p w:rsidR="00C01921" w:rsidRPr="004F5BBA" w:rsidRDefault="00C01921" w:rsidP="003C75CA">
            <w:pPr>
              <w:rPr>
                <w:sz w:val="24"/>
                <w:szCs w:val="24"/>
              </w:rPr>
            </w:pPr>
          </w:p>
          <w:p w:rsidR="00C01921" w:rsidRPr="004F5BBA" w:rsidRDefault="00C01921" w:rsidP="003C75CA">
            <w:pPr>
              <w:rPr>
                <w:sz w:val="24"/>
                <w:szCs w:val="24"/>
              </w:rPr>
            </w:pPr>
          </w:p>
        </w:tc>
      </w:tr>
    </w:tbl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C01921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3C75CA" w:rsidRDefault="003C75C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  <w:r w:rsidRPr="004F5BBA">
        <w:rPr>
          <w:sz w:val="24"/>
          <w:szCs w:val="24"/>
        </w:rPr>
        <w:t xml:space="preserve">Приложение № </w:t>
      </w: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  <w:r w:rsidRPr="004F5BBA">
        <w:rPr>
          <w:sz w:val="24"/>
          <w:szCs w:val="24"/>
        </w:rPr>
        <w:t>к договору аренды</w:t>
      </w:r>
    </w:p>
    <w:p w:rsidR="00C01921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  <w:r w:rsidRPr="004F5BBA">
        <w:rPr>
          <w:sz w:val="24"/>
          <w:szCs w:val="24"/>
        </w:rPr>
        <w:t xml:space="preserve">от 18 августа </w:t>
      </w:r>
      <w:r w:rsidR="00C01921" w:rsidRPr="004F5BBA">
        <w:rPr>
          <w:sz w:val="24"/>
          <w:szCs w:val="24"/>
        </w:rPr>
        <w:t>2017 № ______</w:t>
      </w:r>
    </w:p>
    <w:p w:rsidR="00C01921" w:rsidRPr="004F5BBA" w:rsidRDefault="00C01921" w:rsidP="00C01921">
      <w:pPr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C01921" w:rsidRPr="004F5BBA" w:rsidRDefault="00C01921" w:rsidP="00C01921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F5BBA">
        <w:rPr>
          <w:rFonts w:eastAsia="Times New Roman"/>
          <w:b/>
          <w:bCs/>
          <w:sz w:val="24"/>
          <w:szCs w:val="24"/>
          <w:lang w:eastAsia="ru-RU"/>
        </w:rPr>
        <w:t>Справка</w:t>
      </w:r>
    </w:p>
    <w:p w:rsidR="00C01921" w:rsidRPr="004F5BBA" w:rsidRDefault="00C01921" w:rsidP="00C01921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F5BBA">
        <w:rPr>
          <w:rFonts w:eastAsia="Times New Roman"/>
          <w:b/>
          <w:bCs/>
          <w:sz w:val="24"/>
          <w:szCs w:val="24"/>
          <w:lang w:eastAsia="ru-RU"/>
        </w:rPr>
        <w:t>о стоимости электросетевого имущества, передаваемого в аренду</w:t>
      </w:r>
    </w:p>
    <w:p w:rsidR="00C01921" w:rsidRPr="004F5BBA" w:rsidRDefault="00C01921" w:rsidP="00C01921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F5BBA">
        <w:rPr>
          <w:rFonts w:eastAsia="Times New Roman"/>
          <w:b/>
          <w:bCs/>
          <w:sz w:val="24"/>
          <w:szCs w:val="24"/>
          <w:lang w:eastAsia="ru-RU"/>
        </w:rPr>
        <w:t>по состоянию на 01.06.2017 года</w:t>
      </w:r>
    </w:p>
    <w:p w:rsidR="00C01921" w:rsidRPr="004F5BBA" w:rsidRDefault="00C01921" w:rsidP="00C01921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35"/>
        <w:gridCol w:w="2268"/>
        <w:gridCol w:w="1307"/>
        <w:gridCol w:w="701"/>
        <w:gridCol w:w="2033"/>
        <w:gridCol w:w="1367"/>
        <w:gridCol w:w="1260"/>
      </w:tblGrid>
      <w:tr w:rsidR="00C01921" w:rsidRPr="00AC5DB9" w:rsidTr="00AC5DB9">
        <w:trPr>
          <w:trHeight w:val="84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EA2876" w:rsidP="00AC5DB9">
            <w:pPr>
              <w:tabs>
                <w:tab w:val="left" w:pos="327"/>
              </w:tabs>
              <w:ind w:left="-41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 w:rsidR="00C01921"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AC5DB9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r w:rsidR="00C01921" w:rsidRPr="00AC5DB9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 энергоснабжения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Количество, протяженность э/линии, км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hanging="2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Адрес места нахождения объекта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67" w:right="3" w:firstLine="2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Остаточная стоимость (руб.)</w:t>
            </w:r>
          </w:p>
        </w:tc>
      </w:tr>
      <w:tr w:rsidR="00C01921" w:rsidRPr="00AC5DB9" w:rsidTr="00AC5DB9">
        <w:trPr>
          <w:trHeight w:val="76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-524" w:right="34" w:firstLine="8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Линия электропередачи, литер 6,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ф.Теренкуль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-ка на ТП-216 оп 1-10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1207110103113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0,6км.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ул.Мичурина,143, сооружение 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16397,31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70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Наружные сети электроснабжения, литер III, 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ул.Гагарина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№ 3 от ТП 10/04 № 212, ВЛ-0,4 Редакция оп №14,15,16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1206110801261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ул.Гагарина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7а, сооружение 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161077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160182,12</w:t>
            </w:r>
          </w:p>
        </w:tc>
      </w:tr>
      <w:tr w:rsidR="00C01921" w:rsidRPr="00AC5DB9" w:rsidTr="00AC5DB9">
        <w:trPr>
          <w:trHeight w:val="112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Электролинии на водозаборе "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Калиниха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",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ВЛ-10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ф. Водоём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-ка на ТП № 318,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1207110103096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водозабор «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Калиниха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503000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339111,8</w:t>
            </w:r>
          </w:p>
        </w:tc>
      </w:tr>
      <w:tr w:rsidR="00C01921" w:rsidRPr="00AC5DB9" w:rsidTr="00AC5DB9">
        <w:trPr>
          <w:trHeight w:val="66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ВЛ-10 35/10кв., ВЛ-10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ин.№1207110103099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31200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8725,60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Электролиния воздушная ВЛ-10 на ж/б опорах 35/10,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ф. Водозабор, ВЛ-10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ф. Кировский, ВЛ-10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Жилзона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1207110103111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(жилая зона,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пром.зона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водозабор)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110200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3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Подстанция КТП-100,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ТП № 18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1407110104913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1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Подстанция КТП-100,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ТП № 19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1407110104914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31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Подстанция КТПН-25,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ТП № 21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1407110104917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8200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Подстанция КТПН-25,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ТП 22,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1407110104916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8200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94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ТП-100,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ТП № 20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1407110104918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63200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1481,8</w:t>
            </w:r>
          </w:p>
        </w:tc>
      </w:tr>
      <w:tr w:rsidR="00C01921" w:rsidRPr="00AC5DB9" w:rsidTr="00AC5DB9">
        <w:trPr>
          <w:trHeight w:val="60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Подстанция ТП-100, ТП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17,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ин.№ 1407110104919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(ферма)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52900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1240,3</w:t>
            </w:r>
          </w:p>
        </w:tc>
      </w:tr>
      <w:tr w:rsidR="00C01921" w:rsidRPr="00AC5DB9" w:rsidTr="00AC5DB9">
        <w:trPr>
          <w:trHeight w:val="83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Подстанция КТП-1600,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ТП № 15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1407110104920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2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Подстанция КТП-400,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ТП № 9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1407110104921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(котельная)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31100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5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КТП-400,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ТП № 6,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ин.№ 1407110104922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78900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49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Трансформаторная подстанция КТП-400,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ТП №5,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ин.№1407110104923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(МТМ)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31100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4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КТП-400,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ТП № 16,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ин.№ 1407110104924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(ДК)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30700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4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КТП-400,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ТП № 10,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ин.№ 1407110104925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(школа)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31700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5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КТП-400,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ТП № 7,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ин.№1407110104926,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(магазин)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31700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99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Нежилое здание (трансформаторная подстанция),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ТП № 559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ин.№ 111010102127,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ул.Элеваторная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3б, строение 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2165136,12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2117021,96</w:t>
            </w:r>
          </w:p>
        </w:tc>
      </w:tr>
      <w:tr w:rsidR="00C01921" w:rsidRPr="00AC5DB9" w:rsidTr="00AC5DB9">
        <w:trPr>
          <w:trHeight w:val="103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Линия электропередач низкого напряжения,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ВЛИ-0,4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от ТП № 209 ф. Котельная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тн.№1206110103332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0,1214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ул.Строителей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- ЭП1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320276,87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311380,27</w:t>
            </w:r>
          </w:p>
        </w:tc>
      </w:tr>
      <w:tr w:rsidR="00C01921" w:rsidRPr="00AC5DB9" w:rsidTr="00AC5DB9">
        <w:trPr>
          <w:trHeight w:val="2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Электролиния ВЛ-10кВ, </w:t>
            </w: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от ТП № 410 ф. Село -2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ин.№14071101041246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84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 1,2,3,4 от ТП -571, ВЛ-10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Пастухова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-ка на ТП-571 ТП-400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№ 571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ин. № 121011013354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2,929            1,085                 </w:t>
            </w: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Исетский район, 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Дальняя, Дружбы, Юбилейная, Матросова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4869982,62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4802501,57</w:t>
            </w:r>
          </w:p>
        </w:tc>
      </w:tr>
      <w:tr w:rsidR="00C01921" w:rsidRPr="00AC5DB9" w:rsidTr="00AC5DB9">
        <w:trPr>
          <w:trHeight w:val="82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Наружные сети электроснабжения ВЛ-0,4 Ф20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№7,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ин. №1210110103337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23,2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 Кировский, ул. Центральная, 3Б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60540,62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59699,77</w:t>
            </w:r>
          </w:p>
        </w:tc>
      </w:tr>
      <w:tr w:rsidR="00C01921" w:rsidRPr="00AC5DB9" w:rsidTr="00AC5DB9">
        <w:trPr>
          <w:trHeight w:val="5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ВЛ-0,4кВ от ТП-156 ф №1,2 инв. № 14071101041245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21000,0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921" w:rsidRPr="00AC5DB9" w:rsidTr="00AC5DB9">
        <w:trPr>
          <w:trHeight w:val="5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ТП-10/0,4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№ 218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Механизаторов, 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112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 ВЛ-10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Шорохово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-ка на ТП-573 ВЛ- 0,4от ТП -573, 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ТП-572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ин. №1207110113356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0,01</w:t>
            </w: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1,428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мкр.3 Западный, ул. Пушкина, ул. Сибирская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2232419,76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2199192,24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 ВЛ-10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Новостройки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-ка на ТП 572 ВЛ- 0,4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ТП-572, инв. №1207110113357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0,013</w:t>
            </w: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1,669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Рабочая, Новая, Зеленая, пер. Школьный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2464789,96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2434121,95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Сети электроснабжения, включающие: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1. Воздушные ЛЭП высокого напряжения ВЛ – 10 кВт, 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2. Кабельные ЛЭП низкого напряжения ВЛ 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назначение – нежилое,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№ 1207110851379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0,78 </w:t>
            </w: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0,55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40 лет Победы, 1, сооружение 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2095207,14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2095207,14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Комплектная трансформаторная подстанция 2КТПГ – 250, ТП №553, назначение- сооружение,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ин.№ 1210110851382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40 лет Победы, 1, сооружение 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822486,34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822486,34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Наружные сети электроснабжения 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кВ.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ин№ 1210110103315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у. Элеваторная, 3б, сооружение 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2294744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2243749,84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Наружные сети электроснабжения КЛ-0,4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ин№ 1210110103316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0,926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Элеваторная, 3б, сооружение 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8616032,9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8424565,54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Линия электропередач, КЛ-0,4 от ТП 111 Котельная -1, инв. № 1206110851348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50п.м.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Верхний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Ингал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Новая-эп1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70475,34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70475,34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Линия электропередач, КЛ-0,4 от ТП 111, Котельная-2, инв. № 1206110851349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90п.м.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Верхний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Ингал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Новая-эп2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110801,56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110801,56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Воздушные линии электропередач, ВЛ-0,4, КЛ-0,4 от ТП-71 Жилые дома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 № 1206110801323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360м.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Новая, 25, сооружение 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109000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82840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 10кВ, ВЛЗ-10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№ 1210110113392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3145276,26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3145276,26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от ТП 580,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№ 1210110113392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1,714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подстанция- 1х250кВА, </w:t>
            </w: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 ТП-580,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№ 1210110113392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 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ВЛ-10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Бархатово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(СП-10 от оп. №40 до ТП 581 инв. № 1210110113393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с.Бархатово</w:t>
            </w:r>
            <w:proofErr w:type="spellEnd"/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3462303,86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3462303,86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ВЛИ-0,4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ВЛ-0,4 от ТП 581, инв. № 1210110113393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2,576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Трансформаторная подстанция-10/0,4кВ мощностью 400кВА, ТП №581, инв. № 1210110113393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 10кВ, ВЛ 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Пастухово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10 от оп. №19 до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590)       инв. № 1210110113395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0,007км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микрорайон Северо-Восточный, ул. Юбилейная, ул. Свободы.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1711660,0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1706905,39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Вл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0,4 №1,2 от ТП №590              инв. № 1210110113395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1,176км.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КТП ТВ-250/10/0,4 с трансформатором ТМГ-10/0,4кВ, ТП № 590, мощностью 250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  инв. № 1210110113395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ВЛЗ – 10кВ, ВЛ-10  Новостройка,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на ТП 587, ТП588 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инв. № 1210110113396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0,871км.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микрорайон № 3 (западный)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18760600,0</w:t>
            </w:r>
          </w:p>
        </w:tc>
        <w:tc>
          <w:tcPr>
            <w:tcW w:w="6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10516098,33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ВЛИ-0,4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от ТП 586 №1,2,3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инв. № 1210110113396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2,820км.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микрорайон № 3 (западный)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ул.Пугачева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ул.Ясная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ул.Северная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Трансформаторная подстанция КТП ТВ-630/6-10/04 с трансформатором ТМГ 400/6-10/0,4 мощностью 400кВА, ТП № 586, инв. № 1210110113396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Электролинии ВЛИ-0,4кВ,№ 1,2,3,4,5 от ТП № 587, инв. № 1210110113396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4,238км.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микрорайон № 3 (западный)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ул.ул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. 50 лет ВЛКСМ, Мичурина, Ленина, Весенняя, Горская, Светлая,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Продеуса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Трансформаторная подстанция КТП ТВ-630/6-10/0,4 с трансформатором ТМ-</w:t>
            </w: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400/6-0,4 мощностью 400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ТП 587, инв. № 1210110113396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1шт.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Электролинии ВЛИ-0,4кВ, №1,2,3 от ТП № 588, инв. № 1210110113396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3,205км.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микрорайон № 3 (западный),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ул.ул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. Пугачева, Ясная, Северная, Пушкина, Сибирская.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Продеуса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КТП ТВ-630/6-10/0,4 с трансформатором ТМ-400/6-10/0,4 с мощностью 400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ТП № 588, инв. № 1210110113396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Инженерная подготовка площадки под ИЖС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Электроснабжение: в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. мощность КТП-10/0,4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250/1; ТП 592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Мощность, ТМГ-10/0,4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250/1;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Строительная длина ВЛИ 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 592;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Строительная длина ВЛЗ -10 кВ,ВЛЗ-10 Малыши от ТП592</w:t>
            </w:r>
          </w:p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инв. № 1210110113437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1,297 км.</w:t>
            </w:r>
          </w:p>
          <w:p w:rsidR="00C01921" w:rsidRPr="00AC5DB9" w:rsidRDefault="00C01921" w:rsidP="00EA2876">
            <w:pPr>
              <w:ind w:left="-399"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   0,003 км.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с.Солобоево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2162068,28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2135013,05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ф3 от ТП-192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0,916км.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ул.Весенняя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 №2 от ТП-555,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0,838км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 №3 от ТП-555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0,789км.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(КЛ)-10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п/с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Бархатова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ТП-191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0,776км.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(КЛ)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 Больница, от п/с Мичурина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 №71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0,413км.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Кирова,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(КЛ)-10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от п/с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Бархатово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 №553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0,077км.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40 лет Победы,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(КЛ) -10кВ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ф.больница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п/с Мичурина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 №99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0,101км.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ул.Федосова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 №228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0,097км.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ТП-228 № 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0,171км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ф.Село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ТП-265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ф.Село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(отпайка оп. №31)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0,876км.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Рассветовское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сельское поселение,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ф.2 от ТП-79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0,359км.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Красновское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ТП-285, №3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0,363км.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ул.Калинина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ф.№1 от ТП-285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0,654км.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ул.Энергетиков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ф.Село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2 от ТП-410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0,734км.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ул.Береговая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ТП-76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0,164км.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Слободо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бешкильское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ф№2 от ТП-497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0,044км.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ТП-497,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0,032км.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 №» от ТП-156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0,424км.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ф3 от ТП-76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0,266км.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Слободо-бешкильское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№4 от ТП-228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0,205км.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ф№3 от ТП-228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0,164км.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ф.3 от ТП-556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0,354км.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Солобоевское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ф.№5 от ТП-228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0,126км.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ТП-285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0,465км.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ул.60 лет Октября,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ТП-191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0,914км.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ул.Пугачева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51211,42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51211,42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№3 от ТП-191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0,670км.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37540,0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37540,0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 -191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0,315м.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ул.Светлая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17649,45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17649,45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ТП-192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0,467км.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26166,01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26166,01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ТП-555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0,577км.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ул.50 лет ВЛКСМ,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33737,19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33737,19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4 от ТП-555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0,929км.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Весенняя,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54318,63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54318,63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ф.Теренкуль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ТП-553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1,011км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149243,82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149243,82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Новостройка, от п/с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Бархатово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 №555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0,076км.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Ленина, вл-3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11377,20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11377,20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ТП-192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0,0363км.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20338,89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20338,89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ф.№1 от ТП-6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0,339км.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14865,15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14865,15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№3 от ТП-16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0,381км.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17945,10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17945,10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ТП-15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0,454км.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21383,40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21383,40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0,567км.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26246,43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26246,43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№3 от ТП-15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0,429км.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Новая,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20205,9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20205,9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ВЛ-0,4 кв. ф. 2 от Тп-16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0,674км.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Советская, вл-2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31745,40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31745,40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Хозпостройки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ТП-11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0,831км.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Полевая,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39140,10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39140,10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ТП-15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0,780км.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Новая,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36738,0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36738,0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ТП-7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0,172км.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Центральная, вл-3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7542,20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7542,20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МТМ от ТП-318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0,549км.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Шороховское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25857,90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25857,90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ТП-232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0,314км.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15555,56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15555,56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ТП-156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0,214км.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11643,74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11643,74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31 от ТП-16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0,855м.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Новая, вл-3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40270,50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40270,50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КТП-191 250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трасса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-Новикова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ул.Пугачева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432882,36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432882,36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КТП-555 400кВа трасса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-Новикова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338777,5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338777,5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КТП-156 100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328957,85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sz w:val="20"/>
                <w:szCs w:val="20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328957,85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КТП-410 250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ул.Береговая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348187,98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rPr>
                <w:sz w:val="20"/>
                <w:szCs w:val="20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348187,98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КТП-99 2-х630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2шт..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ул.Федосова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2183232,75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2183232,75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КТП-71 160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ул.Кирова,110, сооружение 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397013,41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397013,41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 -423А 160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котельная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ул.Шадринская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280814,37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280814,37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 -423А 160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котельная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ул.Шадринская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272904,09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272904,09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КТП-11 250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хозяйственные постройки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150295,02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150295,02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КТП-76 63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водозабор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Слободо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бешкильское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30785,18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30785,18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КТП-556 40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водозабор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Солобоевское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сельское поселение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2183323,75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2183323,75</w:t>
            </w:r>
          </w:p>
        </w:tc>
      </w:tr>
      <w:tr w:rsidR="00C01921" w:rsidRPr="00AC5DB9" w:rsidTr="00AC5DB9">
        <w:trPr>
          <w:trHeight w:val="4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firstLine="1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 -63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водозабор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firstLine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AC5DB9">
            <w:pPr>
              <w:ind w:left="59" w:righ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Рафайловское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103515,35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EA2876">
            <w:pPr>
              <w:ind w:left="-399" w:right="-240"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103515,35</w:t>
            </w:r>
          </w:p>
        </w:tc>
      </w:tr>
    </w:tbl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5"/>
        <w:gridCol w:w="5240"/>
      </w:tblGrid>
      <w:tr w:rsidR="00AC5DB9" w:rsidRPr="0054415B" w:rsidTr="00F76253">
        <w:tc>
          <w:tcPr>
            <w:tcW w:w="4825" w:type="dxa"/>
            <w:shd w:val="clear" w:color="auto" w:fill="auto"/>
          </w:tcPr>
          <w:p w:rsidR="00AC5DB9" w:rsidRPr="0069436B" w:rsidRDefault="00AC5DB9" w:rsidP="00F76253">
            <w:pPr>
              <w:pStyle w:val="4"/>
              <w:spacing w:before="0"/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69436B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Арендодатель </w:t>
            </w:r>
          </w:p>
          <w:p w:rsidR="00AC5DB9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Глава администрации Исетского района</w:t>
            </w: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Default="00AC5DB9" w:rsidP="00F76253">
            <w:pPr>
              <w:rPr>
                <w:sz w:val="24"/>
                <w:szCs w:val="24"/>
              </w:rPr>
            </w:pPr>
          </w:p>
          <w:p w:rsidR="00AC5DB9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 w:rsidRPr="00D9722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D9722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D97224">
              <w:rPr>
                <w:bCs/>
                <w:sz w:val="24"/>
                <w:szCs w:val="24"/>
              </w:rPr>
              <w:t>/</w:t>
            </w:r>
          </w:p>
          <w:p w:rsidR="00AC5DB9" w:rsidRPr="0054415B" w:rsidRDefault="00AC5DB9" w:rsidP="00F76253">
            <w:pPr>
              <w:ind w:firstLine="709"/>
              <w:rPr>
                <w:bCs/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5240" w:type="dxa"/>
            <w:shd w:val="clear" w:color="auto" w:fill="auto"/>
          </w:tcPr>
          <w:p w:rsidR="00AC5DB9" w:rsidRPr="0054415B" w:rsidRDefault="00AC5DB9" w:rsidP="00F76253">
            <w:pPr>
              <w:ind w:right="459" w:firstLine="709"/>
              <w:rPr>
                <w:sz w:val="24"/>
                <w:szCs w:val="24"/>
              </w:rPr>
            </w:pPr>
            <w:r w:rsidRPr="0054415B">
              <w:rPr>
                <w:b/>
                <w:sz w:val="24"/>
                <w:szCs w:val="24"/>
              </w:rPr>
              <w:t>Арендатор</w:t>
            </w: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Default="00AC5DB9" w:rsidP="00F76253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генерального</w:t>
            </w:r>
            <w:r w:rsidRPr="0069436B">
              <w:rPr>
                <w:sz w:val="24"/>
                <w:szCs w:val="24"/>
              </w:rPr>
              <w:t xml:space="preserve"> директора </w:t>
            </w:r>
            <w:r>
              <w:rPr>
                <w:sz w:val="24"/>
                <w:szCs w:val="24"/>
              </w:rPr>
              <w:t>директор</w:t>
            </w:r>
            <w:r w:rsidRPr="0069436B">
              <w:rPr>
                <w:sz w:val="24"/>
                <w:szCs w:val="24"/>
              </w:rPr>
              <w:t xml:space="preserve"> филиала АО «Тюменьэнерго» - «Тюменские распределительные сети»</w:t>
            </w: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А.А. Фирсов/</w:t>
            </w:r>
          </w:p>
          <w:p w:rsidR="00AC5DB9" w:rsidRPr="0054415B" w:rsidRDefault="00AC5DB9" w:rsidP="00F7625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</w:tr>
    </w:tbl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C01921" w:rsidRPr="004F5BBA" w:rsidRDefault="00C01921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Pr="004F5BB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52CDA" w:rsidRDefault="00A52CDA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C5DB9" w:rsidRDefault="00AC5DB9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C5DB9" w:rsidRDefault="00AC5DB9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C5DB9" w:rsidRDefault="00AC5DB9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C5DB9" w:rsidRDefault="00AC5DB9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AC5DB9" w:rsidRDefault="00AC5DB9" w:rsidP="00C019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8A6F9F" w:rsidRDefault="008A6F9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01921" w:rsidRPr="004F5BBA" w:rsidRDefault="00AC5DB9" w:rsidP="00C01921">
      <w:pPr>
        <w:ind w:left="7080" w:right="-5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="00C01921" w:rsidRPr="004F5BBA">
        <w:rPr>
          <w:sz w:val="24"/>
          <w:szCs w:val="24"/>
        </w:rPr>
        <w:t xml:space="preserve">иложение № 2 </w:t>
      </w:r>
    </w:p>
    <w:p w:rsidR="00C01921" w:rsidRPr="004F5BBA" w:rsidRDefault="00C01921" w:rsidP="00C01921">
      <w:pPr>
        <w:ind w:right="-55" w:firstLine="709"/>
        <w:jc w:val="right"/>
        <w:rPr>
          <w:bCs/>
          <w:sz w:val="24"/>
          <w:szCs w:val="24"/>
        </w:rPr>
      </w:pPr>
      <w:r w:rsidRPr="004F5BBA">
        <w:rPr>
          <w:bCs/>
          <w:sz w:val="24"/>
          <w:szCs w:val="24"/>
        </w:rPr>
        <w:t xml:space="preserve">к договору аренды </w:t>
      </w:r>
    </w:p>
    <w:p w:rsidR="00C01921" w:rsidRPr="004F5BBA" w:rsidRDefault="00C01921" w:rsidP="00C01921">
      <w:pPr>
        <w:ind w:right="-55" w:firstLine="709"/>
        <w:jc w:val="right"/>
        <w:rPr>
          <w:bCs/>
          <w:sz w:val="24"/>
          <w:szCs w:val="24"/>
        </w:rPr>
      </w:pPr>
      <w:r w:rsidRPr="004F5BBA">
        <w:rPr>
          <w:bCs/>
          <w:sz w:val="24"/>
          <w:szCs w:val="24"/>
        </w:rPr>
        <w:t>от «</w:t>
      </w:r>
      <w:r w:rsidR="00AC5DB9">
        <w:rPr>
          <w:bCs/>
          <w:sz w:val="24"/>
          <w:szCs w:val="24"/>
        </w:rPr>
        <w:t>18</w:t>
      </w:r>
      <w:r w:rsidRPr="004F5BBA">
        <w:rPr>
          <w:bCs/>
          <w:sz w:val="24"/>
          <w:szCs w:val="24"/>
        </w:rPr>
        <w:t xml:space="preserve">» </w:t>
      </w:r>
      <w:r w:rsidR="00AC5DB9">
        <w:rPr>
          <w:bCs/>
          <w:sz w:val="24"/>
          <w:szCs w:val="24"/>
        </w:rPr>
        <w:t>августа</w:t>
      </w:r>
      <w:r w:rsidRPr="004F5BBA">
        <w:rPr>
          <w:bCs/>
          <w:sz w:val="24"/>
          <w:szCs w:val="24"/>
        </w:rPr>
        <w:t xml:space="preserve"> 2017№</w:t>
      </w:r>
      <w:r w:rsidRPr="004F5BBA">
        <w:rPr>
          <w:b/>
          <w:bCs/>
          <w:sz w:val="24"/>
          <w:szCs w:val="24"/>
        </w:rPr>
        <w:t xml:space="preserve"> </w:t>
      </w:r>
      <w:r w:rsidRPr="004F5BBA">
        <w:rPr>
          <w:bCs/>
          <w:sz w:val="24"/>
          <w:szCs w:val="24"/>
        </w:rPr>
        <w:t>__________</w:t>
      </w:r>
    </w:p>
    <w:p w:rsidR="00C01921" w:rsidRPr="004F5BBA" w:rsidRDefault="00C01921" w:rsidP="00C01921">
      <w:pPr>
        <w:ind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b/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  <w:r w:rsidRPr="004F5BBA">
        <w:rPr>
          <w:b/>
          <w:sz w:val="24"/>
          <w:szCs w:val="24"/>
        </w:rPr>
        <w:t>Арендатор</w:t>
      </w:r>
      <w:r w:rsidRPr="004F5BBA">
        <w:rPr>
          <w:sz w:val="24"/>
          <w:szCs w:val="24"/>
        </w:rPr>
        <w:t xml:space="preserve">: </w:t>
      </w:r>
      <w:r w:rsidR="00D874F5" w:rsidRPr="004F5BBA">
        <w:rPr>
          <w:sz w:val="24"/>
          <w:szCs w:val="24"/>
        </w:rPr>
        <w:t>АО энергетики и электрификации «Тюменьэнерго» филиал «Тюменские распределительные сети»</w:t>
      </w:r>
      <w:r w:rsidRPr="004F5BBA">
        <w:rPr>
          <w:sz w:val="24"/>
          <w:szCs w:val="24"/>
        </w:rPr>
        <w:t xml:space="preserve"> </w:t>
      </w:r>
    </w:p>
    <w:p w:rsidR="00C01921" w:rsidRPr="004F5BBA" w:rsidRDefault="00C01921" w:rsidP="00C01921">
      <w:pPr>
        <w:ind w:right="-99" w:firstLine="709"/>
        <w:jc w:val="both"/>
        <w:rPr>
          <w:sz w:val="24"/>
          <w:szCs w:val="24"/>
        </w:rPr>
      </w:pPr>
      <w:r w:rsidRPr="004F5BBA">
        <w:rPr>
          <w:b/>
          <w:sz w:val="24"/>
          <w:szCs w:val="24"/>
        </w:rPr>
        <w:t>Место расположение ИМУЩЕСТВА:</w:t>
      </w:r>
      <w:r w:rsidRPr="004F5BBA">
        <w:rPr>
          <w:sz w:val="24"/>
          <w:szCs w:val="24"/>
        </w:rPr>
        <w:t xml:space="preserve"> Тюменская область, Исетский район, </w:t>
      </w:r>
    </w:p>
    <w:p w:rsidR="00C01921" w:rsidRPr="004F5BBA" w:rsidRDefault="00C01921" w:rsidP="00C01921">
      <w:pPr>
        <w:ind w:right="-99" w:firstLine="709"/>
        <w:jc w:val="center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jc w:val="center"/>
        <w:rPr>
          <w:sz w:val="24"/>
          <w:szCs w:val="24"/>
        </w:rPr>
      </w:pPr>
    </w:p>
    <w:p w:rsidR="00C01921" w:rsidRPr="004F5BBA" w:rsidRDefault="00C01921" w:rsidP="00C01921">
      <w:pPr>
        <w:ind w:right="-99"/>
        <w:jc w:val="center"/>
        <w:rPr>
          <w:sz w:val="24"/>
          <w:szCs w:val="24"/>
        </w:rPr>
      </w:pPr>
      <w:r w:rsidRPr="004F5BBA">
        <w:rPr>
          <w:sz w:val="24"/>
          <w:szCs w:val="24"/>
        </w:rPr>
        <w:t>ОПРЕ</w:t>
      </w:r>
      <w:r w:rsidR="00D874F5" w:rsidRPr="004F5BBA">
        <w:rPr>
          <w:sz w:val="24"/>
          <w:szCs w:val="24"/>
        </w:rPr>
        <w:t>ДЕЛЕНИЕ ВЕЛИЧИНЫ АРЕНДНОЙ ПЛАТЫ</w:t>
      </w:r>
    </w:p>
    <w:p w:rsidR="00D874F5" w:rsidRPr="004F5BBA" w:rsidRDefault="00D874F5" w:rsidP="00C01921">
      <w:pPr>
        <w:ind w:right="-99"/>
        <w:jc w:val="center"/>
        <w:rPr>
          <w:sz w:val="24"/>
          <w:szCs w:val="24"/>
        </w:rPr>
      </w:pPr>
    </w:p>
    <w:p w:rsidR="00C01921" w:rsidRPr="004F5BBA" w:rsidRDefault="00D874F5" w:rsidP="00AC5DB9">
      <w:pPr>
        <w:ind w:right="-9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ab/>
      </w:r>
      <w:r w:rsidR="00AC5DB9" w:rsidRPr="004F5BBA">
        <w:rPr>
          <w:sz w:val="24"/>
          <w:szCs w:val="24"/>
        </w:rPr>
        <w:t>Согласно</w:t>
      </w:r>
      <w:r w:rsidR="00AC5DB9">
        <w:rPr>
          <w:sz w:val="24"/>
          <w:szCs w:val="24"/>
        </w:rPr>
        <w:t xml:space="preserve"> </w:t>
      </w:r>
      <w:r w:rsidR="00AC5DB9" w:rsidRPr="004F5BBA">
        <w:rPr>
          <w:sz w:val="24"/>
          <w:szCs w:val="24"/>
        </w:rPr>
        <w:t>решению</w:t>
      </w:r>
      <w:r w:rsidRPr="004F5BBA">
        <w:rPr>
          <w:sz w:val="24"/>
          <w:szCs w:val="24"/>
        </w:rPr>
        <w:t xml:space="preserve"> комиссии по оценке и сопоставлению заявок на участие в открытом конкурсе по извещению №220617/13606920/02 (протокол №6/3 от 10.08.2017г.) предложенный размер </w:t>
      </w:r>
      <w:r w:rsidR="00C01921" w:rsidRPr="004F5BBA">
        <w:rPr>
          <w:sz w:val="24"/>
          <w:szCs w:val="24"/>
        </w:rPr>
        <w:t xml:space="preserve">годовой арендной платы </w:t>
      </w:r>
      <w:r w:rsidRPr="004F5BBA">
        <w:rPr>
          <w:sz w:val="24"/>
          <w:szCs w:val="24"/>
        </w:rPr>
        <w:t>за 11 мес. без учета НДС составил 9</w:t>
      </w:r>
      <w:r w:rsidR="00AC5DB9">
        <w:rPr>
          <w:sz w:val="24"/>
          <w:szCs w:val="24"/>
        </w:rPr>
        <w:t> </w:t>
      </w:r>
      <w:r w:rsidRPr="004F5BBA">
        <w:rPr>
          <w:sz w:val="24"/>
          <w:szCs w:val="24"/>
        </w:rPr>
        <w:t>508</w:t>
      </w:r>
      <w:r w:rsidR="00AC5DB9">
        <w:rPr>
          <w:sz w:val="24"/>
          <w:szCs w:val="24"/>
        </w:rPr>
        <w:t xml:space="preserve"> </w:t>
      </w:r>
      <w:r w:rsidRPr="004F5BBA">
        <w:rPr>
          <w:sz w:val="24"/>
          <w:szCs w:val="24"/>
        </w:rPr>
        <w:t>400 (Девять миллионов пятьсот восемь тысяч четыреста) руб.00коп.</w:t>
      </w:r>
    </w:p>
    <w:p w:rsidR="00C01921" w:rsidRPr="004F5BBA" w:rsidRDefault="00C01921" w:rsidP="00AC5DB9">
      <w:pPr>
        <w:ind w:firstLine="709"/>
        <w:jc w:val="both"/>
        <w:rPr>
          <w:b/>
          <w:sz w:val="24"/>
          <w:szCs w:val="24"/>
        </w:rPr>
      </w:pPr>
    </w:p>
    <w:p w:rsidR="00C01921" w:rsidRPr="004F5BBA" w:rsidRDefault="00C01921" w:rsidP="00AC5DB9">
      <w:pPr>
        <w:ind w:firstLine="709"/>
        <w:jc w:val="both"/>
        <w:rPr>
          <w:b/>
          <w:sz w:val="24"/>
          <w:szCs w:val="24"/>
        </w:rPr>
      </w:pPr>
      <w:r w:rsidRPr="004F5BBA">
        <w:rPr>
          <w:sz w:val="24"/>
          <w:szCs w:val="24"/>
        </w:rPr>
        <w:t>Ежемесячная арендная плата без учета НДС</w:t>
      </w:r>
      <w:r w:rsidR="00D874F5" w:rsidRPr="004F5BBA">
        <w:rPr>
          <w:sz w:val="24"/>
          <w:szCs w:val="24"/>
        </w:rPr>
        <w:t xml:space="preserve"> -</w:t>
      </w:r>
      <w:r w:rsidR="00D874F5" w:rsidRPr="004F5BBA">
        <w:rPr>
          <w:b/>
          <w:sz w:val="24"/>
          <w:szCs w:val="24"/>
        </w:rPr>
        <w:t>864400,0</w:t>
      </w:r>
      <w:r w:rsidR="00D874F5" w:rsidRPr="004F5BBA">
        <w:rPr>
          <w:sz w:val="24"/>
          <w:szCs w:val="24"/>
        </w:rPr>
        <w:t xml:space="preserve"> </w:t>
      </w:r>
      <w:r w:rsidR="00D874F5" w:rsidRPr="004F5BBA">
        <w:rPr>
          <w:b/>
          <w:sz w:val="24"/>
          <w:szCs w:val="24"/>
        </w:rPr>
        <w:t>(Восемьсот шестьдесят четыре тысячи четыреста) руб. 00 копеек.</w:t>
      </w:r>
    </w:p>
    <w:p w:rsidR="00C01921" w:rsidRPr="004F5BBA" w:rsidRDefault="00C01921" w:rsidP="00AC5DB9">
      <w:pPr>
        <w:ind w:firstLine="709"/>
        <w:jc w:val="both"/>
        <w:rPr>
          <w:b/>
          <w:sz w:val="24"/>
          <w:szCs w:val="24"/>
        </w:rPr>
      </w:pPr>
    </w:p>
    <w:p w:rsidR="00C01921" w:rsidRPr="004F5BBA" w:rsidRDefault="00AC5DB9" w:rsidP="00AC5DB9">
      <w:pPr>
        <w:ind w:firstLine="709"/>
        <w:jc w:val="both"/>
        <w:rPr>
          <w:b/>
          <w:bCs/>
          <w:sz w:val="24"/>
          <w:szCs w:val="24"/>
        </w:rPr>
      </w:pPr>
      <w:r w:rsidRPr="004F5BBA">
        <w:rPr>
          <w:sz w:val="24"/>
          <w:szCs w:val="24"/>
        </w:rPr>
        <w:t>Кроме того,</w:t>
      </w:r>
      <w:r w:rsidR="00C01921" w:rsidRPr="004F5BBA">
        <w:rPr>
          <w:sz w:val="24"/>
          <w:szCs w:val="24"/>
        </w:rPr>
        <w:t xml:space="preserve"> НДС 18% (в месяц) </w:t>
      </w:r>
      <w:r w:rsidR="00C01921" w:rsidRPr="004F5BBA">
        <w:rPr>
          <w:b/>
          <w:bCs/>
          <w:sz w:val="24"/>
          <w:szCs w:val="24"/>
        </w:rPr>
        <w:t xml:space="preserve">= </w:t>
      </w:r>
      <w:r w:rsidR="00D874F5" w:rsidRPr="004F5BBA">
        <w:rPr>
          <w:b/>
          <w:bCs/>
          <w:sz w:val="24"/>
          <w:szCs w:val="24"/>
        </w:rPr>
        <w:t>155592,0 (Сто пятьдесят пять тысяч пятьсот девяносто два) руб. 00 коп.</w:t>
      </w:r>
    </w:p>
    <w:p w:rsidR="00D874F5" w:rsidRPr="004F5BBA" w:rsidRDefault="00D874F5" w:rsidP="00AC5DB9">
      <w:pPr>
        <w:ind w:firstLine="709"/>
        <w:jc w:val="both"/>
        <w:rPr>
          <w:sz w:val="24"/>
          <w:szCs w:val="24"/>
        </w:rPr>
      </w:pPr>
    </w:p>
    <w:p w:rsidR="00C01921" w:rsidRPr="004F5BBA" w:rsidRDefault="00C01921" w:rsidP="00AC5DB9">
      <w:pPr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НДС за 11 мес.:</w:t>
      </w:r>
      <w:r w:rsidR="00D874F5" w:rsidRPr="004F5BBA">
        <w:rPr>
          <w:sz w:val="24"/>
          <w:szCs w:val="24"/>
        </w:rPr>
        <w:t>155592,0</w:t>
      </w:r>
      <w:r w:rsidRPr="004F5BBA">
        <w:rPr>
          <w:sz w:val="24"/>
          <w:szCs w:val="24"/>
        </w:rPr>
        <w:t xml:space="preserve"> руб. х 11 мес. = </w:t>
      </w:r>
      <w:r w:rsidR="00D874F5" w:rsidRPr="004F5BBA">
        <w:rPr>
          <w:b/>
          <w:sz w:val="24"/>
          <w:szCs w:val="24"/>
        </w:rPr>
        <w:t>1711512,0</w:t>
      </w:r>
      <w:r w:rsidR="00CD3B5D" w:rsidRPr="004F5BBA">
        <w:rPr>
          <w:b/>
          <w:sz w:val="24"/>
          <w:szCs w:val="24"/>
        </w:rPr>
        <w:t xml:space="preserve"> (Один миллион семьсот одиннадцать тысяч пятьсот двенадцать)</w:t>
      </w:r>
      <w:r w:rsidRPr="004F5BBA">
        <w:rPr>
          <w:b/>
          <w:sz w:val="24"/>
          <w:szCs w:val="24"/>
        </w:rPr>
        <w:t xml:space="preserve"> руб.</w:t>
      </w:r>
      <w:r w:rsidR="00CD3B5D" w:rsidRPr="004F5BBA">
        <w:rPr>
          <w:b/>
          <w:sz w:val="24"/>
          <w:szCs w:val="24"/>
        </w:rPr>
        <w:t xml:space="preserve"> 00 копеек.</w:t>
      </w:r>
      <w:r w:rsidRPr="004F5BBA">
        <w:rPr>
          <w:sz w:val="24"/>
          <w:szCs w:val="24"/>
        </w:rPr>
        <w:tab/>
        <w:t xml:space="preserve"> </w:t>
      </w: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5"/>
        <w:gridCol w:w="5240"/>
      </w:tblGrid>
      <w:tr w:rsidR="00AC5DB9" w:rsidRPr="0054415B" w:rsidTr="00F76253">
        <w:tc>
          <w:tcPr>
            <w:tcW w:w="4825" w:type="dxa"/>
            <w:shd w:val="clear" w:color="auto" w:fill="auto"/>
          </w:tcPr>
          <w:p w:rsidR="00AC5DB9" w:rsidRPr="0069436B" w:rsidRDefault="00AC5DB9" w:rsidP="00F76253">
            <w:pPr>
              <w:pStyle w:val="4"/>
              <w:spacing w:before="0"/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69436B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Арендодатель </w:t>
            </w:r>
          </w:p>
          <w:p w:rsidR="00AC5DB9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Глава администрации Исетского района</w:t>
            </w: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Default="00AC5DB9" w:rsidP="00F76253">
            <w:pPr>
              <w:rPr>
                <w:sz w:val="24"/>
                <w:szCs w:val="24"/>
              </w:rPr>
            </w:pPr>
          </w:p>
          <w:p w:rsidR="00AC5DB9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 w:rsidRPr="00D9722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D9722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D97224">
              <w:rPr>
                <w:bCs/>
                <w:sz w:val="24"/>
                <w:szCs w:val="24"/>
              </w:rPr>
              <w:t>/</w:t>
            </w:r>
          </w:p>
          <w:p w:rsidR="00AC5DB9" w:rsidRPr="0054415B" w:rsidRDefault="00AC5DB9" w:rsidP="00F76253">
            <w:pPr>
              <w:ind w:firstLine="709"/>
              <w:rPr>
                <w:bCs/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5240" w:type="dxa"/>
            <w:shd w:val="clear" w:color="auto" w:fill="auto"/>
          </w:tcPr>
          <w:p w:rsidR="00AC5DB9" w:rsidRPr="0054415B" w:rsidRDefault="00AC5DB9" w:rsidP="00F76253">
            <w:pPr>
              <w:ind w:right="459" w:firstLine="709"/>
              <w:rPr>
                <w:sz w:val="24"/>
                <w:szCs w:val="24"/>
              </w:rPr>
            </w:pPr>
            <w:r w:rsidRPr="0054415B">
              <w:rPr>
                <w:b/>
                <w:sz w:val="24"/>
                <w:szCs w:val="24"/>
              </w:rPr>
              <w:t>Арендатор</w:t>
            </w: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Default="00AC5DB9" w:rsidP="00F76253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генерального</w:t>
            </w:r>
            <w:r w:rsidRPr="0069436B">
              <w:rPr>
                <w:sz w:val="24"/>
                <w:szCs w:val="24"/>
              </w:rPr>
              <w:t xml:space="preserve"> директора </w:t>
            </w:r>
            <w:r>
              <w:rPr>
                <w:sz w:val="24"/>
                <w:szCs w:val="24"/>
              </w:rPr>
              <w:t>директор</w:t>
            </w:r>
            <w:r w:rsidRPr="0069436B">
              <w:rPr>
                <w:sz w:val="24"/>
                <w:szCs w:val="24"/>
              </w:rPr>
              <w:t xml:space="preserve"> филиала АО «Тюменьэнерго» - «Тюменские распределительные сети»</w:t>
            </w: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А.А. Фирсов/</w:t>
            </w:r>
          </w:p>
          <w:p w:rsidR="00AC5DB9" w:rsidRPr="0054415B" w:rsidRDefault="00AC5DB9" w:rsidP="00F7625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</w:tr>
    </w:tbl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C01921" w:rsidRPr="004F5BBA" w:rsidRDefault="00C01921" w:rsidP="00C01921">
      <w:pPr>
        <w:ind w:right="-99" w:firstLine="709"/>
        <w:rPr>
          <w:sz w:val="24"/>
          <w:szCs w:val="24"/>
        </w:rPr>
      </w:pPr>
    </w:p>
    <w:p w:rsidR="00AC5DB9" w:rsidRDefault="00AC5DB9" w:rsidP="00C01921">
      <w:pPr>
        <w:ind w:firstLine="709"/>
        <w:jc w:val="right"/>
        <w:rPr>
          <w:sz w:val="24"/>
          <w:szCs w:val="24"/>
        </w:rPr>
      </w:pPr>
    </w:p>
    <w:p w:rsidR="00AC5DB9" w:rsidRDefault="00AC5DB9" w:rsidP="00C01921">
      <w:pPr>
        <w:ind w:firstLine="709"/>
        <w:jc w:val="right"/>
        <w:rPr>
          <w:sz w:val="24"/>
          <w:szCs w:val="24"/>
        </w:rPr>
      </w:pPr>
    </w:p>
    <w:p w:rsidR="00C01921" w:rsidRPr="004F5BBA" w:rsidRDefault="00C01921" w:rsidP="00C01921">
      <w:pPr>
        <w:ind w:firstLine="709"/>
        <w:jc w:val="right"/>
        <w:rPr>
          <w:sz w:val="24"/>
          <w:szCs w:val="24"/>
        </w:rPr>
      </w:pPr>
      <w:r w:rsidRPr="004F5BBA">
        <w:rPr>
          <w:sz w:val="24"/>
          <w:szCs w:val="24"/>
        </w:rPr>
        <w:lastRenderedPageBreak/>
        <w:t>Приложение № 3</w:t>
      </w:r>
    </w:p>
    <w:p w:rsidR="00C01921" w:rsidRPr="004F5BBA" w:rsidRDefault="00C01921" w:rsidP="00C01921">
      <w:pPr>
        <w:ind w:firstLine="709"/>
        <w:jc w:val="right"/>
        <w:rPr>
          <w:sz w:val="24"/>
          <w:szCs w:val="24"/>
        </w:rPr>
      </w:pPr>
      <w:r w:rsidRPr="004F5BBA">
        <w:rPr>
          <w:sz w:val="24"/>
          <w:szCs w:val="24"/>
        </w:rPr>
        <w:t>к договору аренды</w:t>
      </w:r>
    </w:p>
    <w:p w:rsidR="00C01921" w:rsidRPr="004F5BBA" w:rsidRDefault="00C01921" w:rsidP="00C01921">
      <w:pPr>
        <w:ind w:firstLine="709"/>
        <w:jc w:val="right"/>
        <w:rPr>
          <w:sz w:val="24"/>
          <w:szCs w:val="24"/>
        </w:rPr>
      </w:pPr>
      <w:r w:rsidRPr="004F5BBA">
        <w:rPr>
          <w:sz w:val="24"/>
          <w:szCs w:val="24"/>
        </w:rPr>
        <w:t xml:space="preserve">от </w:t>
      </w:r>
      <w:r w:rsidR="00CD3B5D" w:rsidRPr="004F5BBA">
        <w:rPr>
          <w:sz w:val="24"/>
          <w:szCs w:val="24"/>
        </w:rPr>
        <w:t xml:space="preserve">18 августа </w:t>
      </w:r>
      <w:r w:rsidR="00AC5DB9">
        <w:rPr>
          <w:sz w:val="24"/>
          <w:szCs w:val="24"/>
        </w:rPr>
        <w:t xml:space="preserve">2017г. </w:t>
      </w:r>
      <w:r w:rsidRPr="004F5BBA">
        <w:rPr>
          <w:sz w:val="24"/>
          <w:szCs w:val="24"/>
        </w:rPr>
        <w:t>№ ____</w:t>
      </w:r>
    </w:p>
    <w:p w:rsidR="00C01921" w:rsidRPr="004F5BBA" w:rsidRDefault="00C01921" w:rsidP="00C01921">
      <w:pPr>
        <w:ind w:firstLine="709"/>
        <w:jc w:val="center"/>
        <w:rPr>
          <w:b/>
          <w:sz w:val="24"/>
          <w:szCs w:val="24"/>
        </w:rPr>
      </w:pPr>
    </w:p>
    <w:p w:rsidR="00C01921" w:rsidRPr="004F5BBA" w:rsidRDefault="00C01921" w:rsidP="00C01921">
      <w:pPr>
        <w:ind w:firstLine="709"/>
        <w:jc w:val="center"/>
        <w:rPr>
          <w:b/>
          <w:sz w:val="24"/>
          <w:szCs w:val="24"/>
        </w:rPr>
      </w:pPr>
    </w:p>
    <w:p w:rsidR="00C01921" w:rsidRPr="004F5BBA" w:rsidRDefault="00C01921" w:rsidP="00C01921">
      <w:pPr>
        <w:ind w:firstLine="709"/>
        <w:jc w:val="center"/>
        <w:rPr>
          <w:b/>
          <w:sz w:val="24"/>
          <w:szCs w:val="24"/>
        </w:rPr>
      </w:pPr>
    </w:p>
    <w:p w:rsidR="00C01921" w:rsidRPr="004F5BBA" w:rsidRDefault="00C01921" w:rsidP="00C01921">
      <w:pPr>
        <w:ind w:firstLine="709"/>
        <w:jc w:val="center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t>Акт</w:t>
      </w:r>
    </w:p>
    <w:p w:rsidR="00C01921" w:rsidRPr="004F5BBA" w:rsidRDefault="00C01921" w:rsidP="00C01921">
      <w:pPr>
        <w:ind w:firstLine="709"/>
        <w:jc w:val="center"/>
        <w:rPr>
          <w:b/>
          <w:sz w:val="24"/>
          <w:szCs w:val="24"/>
        </w:rPr>
      </w:pPr>
      <w:r w:rsidRPr="004F5BBA">
        <w:rPr>
          <w:b/>
          <w:sz w:val="24"/>
          <w:szCs w:val="24"/>
        </w:rPr>
        <w:t>приема-передачи</w:t>
      </w:r>
    </w:p>
    <w:p w:rsidR="00C01921" w:rsidRPr="004F5BBA" w:rsidRDefault="00C01921" w:rsidP="00C01921">
      <w:pPr>
        <w:ind w:firstLine="709"/>
        <w:jc w:val="center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tabs>
          <w:tab w:val="right" w:pos="9923"/>
        </w:tabs>
        <w:ind w:right="-44"/>
        <w:rPr>
          <w:sz w:val="24"/>
          <w:szCs w:val="24"/>
        </w:rPr>
      </w:pPr>
      <w:r w:rsidRPr="004F5BBA">
        <w:rPr>
          <w:sz w:val="24"/>
          <w:szCs w:val="24"/>
        </w:rPr>
        <w:t>с.</w:t>
      </w:r>
      <w:r w:rsidR="00AC5DB9">
        <w:rPr>
          <w:sz w:val="24"/>
          <w:szCs w:val="24"/>
        </w:rPr>
        <w:t xml:space="preserve"> </w:t>
      </w:r>
      <w:proofErr w:type="spellStart"/>
      <w:r w:rsidRPr="004F5BBA">
        <w:rPr>
          <w:sz w:val="24"/>
          <w:szCs w:val="24"/>
        </w:rPr>
        <w:t>Исетское</w:t>
      </w:r>
      <w:proofErr w:type="spellEnd"/>
      <w:r w:rsidRPr="004F5BBA">
        <w:rPr>
          <w:sz w:val="24"/>
          <w:szCs w:val="24"/>
        </w:rPr>
        <w:t xml:space="preserve">                                                                       </w:t>
      </w:r>
      <w:r w:rsidR="008A6F9F">
        <w:rPr>
          <w:sz w:val="24"/>
          <w:szCs w:val="24"/>
        </w:rPr>
        <w:t xml:space="preserve">                                           </w:t>
      </w:r>
      <w:r w:rsidR="00AC5DB9">
        <w:rPr>
          <w:sz w:val="24"/>
          <w:szCs w:val="24"/>
        </w:rPr>
        <w:t>18.08.</w:t>
      </w:r>
      <w:r w:rsidRPr="004F5BBA">
        <w:rPr>
          <w:sz w:val="24"/>
          <w:szCs w:val="24"/>
        </w:rPr>
        <w:t>2017 г.</w:t>
      </w:r>
    </w:p>
    <w:p w:rsidR="00C01921" w:rsidRPr="004F5BBA" w:rsidRDefault="00C01921" w:rsidP="00C01921">
      <w:pPr>
        <w:shd w:val="clear" w:color="auto" w:fill="FFFFFF"/>
        <w:tabs>
          <w:tab w:val="right" w:pos="9923"/>
        </w:tabs>
        <w:ind w:right="-44" w:firstLine="709"/>
        <w:rPr>
          <w:sz w:val="24"/>
          <w:szCs w:val="24"/>
        </w:rPr>
      </w:pPr>
    </w:p>
    <w:p w:rsidR="00C01921" w:rsidRPr="004F5BBA" w:rsidRDefault="00C01921" w:rsidP="00C01921">
      <w:pPr>
        <w:ind w:firstLine="709"/>
        <w:jc w:val="both"/>
        <w:rPr>
          <w:b/>
          <w:sz w:val="24"/>
          <w:szCs w:val="24"/>
        </w:rPr>
      </w:pP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b/>
          <w:sz w:val="24"/>
          <w:szCs w:val="24"/>
        </w:rPr>
        <w:t xml:space="preserve">Администрация Исетского муниципального района, </w:t>
      </w:r>
      <w:r w:rsidRPr="004F5BBA">
        <w:rPr>
          <w:sz w:val="24"/>
          <w:szCs w:val="24"/>
        </w:rPr>
        <w:t>именуемая в дальнейшем</w:t>
      </w:r>
      <w:r w:rsidRPr="004F5BBA">
        <w:rPr>
          <w:b/>
          <w:sz w:val="24"/>
          <w:szCs w:val="24"/>
        </w:rPr>
        <w:t xml:space="preserve"> «Арендодатель», </w:t>
      </w:r>
      <w:r w:rsidRPr="004F5BBA">
        <w:rPr>
          <w:sz w:val="24"/>
          <w:szCs w:val="24"/>
        </w:rPr>
        <w:t xml:space="preserve">в лице главы администрации </w:t>
      </w:r>
      <w:proofErr w:type="spellStart"/>
      <w:r w:rsidRPr="004F5BBA">
        <w:rPr>
          <w:sz w:val="24"/>
          <w:szCs w:val="24"/>
        </w:rPr>
        <w:t>Исетского</w:t>
      </w:r>
      <w:proofErr w:type="spellEnd"/>
      <w:r w:rsidRPr="004F5BBA">
        <w:rPr>
          <w:sz w:val="24"/>
          <w:szCs w:val="24"/>
        </w:rPr>
        <w:t xml:space="preserve"> района </w:t>
      </w:r>
      <w:proofErr w:type="spellStart"/>
      <w:r w:rsidRPr="004F5BBA">
        <w:rPr>
          <w:b/>
          <w:sz w:val="24"/>
          <w:szCs w:val="24"/>
        </w:rPr>
        <w:t>Теньковского</w:t>
      </w:r>
      <w:proofErr w:type="spellEnd"/>
      <w:r w:rsidRPr="004F5BBA">
        <w:rPr>
          <w:b/>
          <w:sz w:val="24"/>
          <w:szCs w:val="24"/>
        </w:rPr>
        <w:t xml:space="preserve"> Николая Владимировича</w:t>
      </w:r>
      <w:r w:rsidRPr="004F5BBA">
        <w:rPr>
          <w:sz w:val="24"/>
          <w:szCs w:val="24"/>
        </w:rPr>
        <w:t xml:space="preserve">, действующего на основании Устава, с одной стороны, и </w:t>
      </w:r>
      <w:r w:rsidR="00AC5DB9" w:rsidRPr="00585638">
        <w:rPr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="00AC5DB9" w:rsidRPr="00585638">
        <w:rPr>
          <w:color w:val="000000"/>
          <w:spacing w:val="1"/>
          <w:sz w:val="24"/>
          <w:szCs w:val="24"/>
        </w:rPr>
        <w:t xml:space="preserve">, именуемое в дальнейшем </w:t>
      </w:r>
      <w:r w:rsidR="00AC5DB9" w:rsidRPr="00585638">
        <w:rPr>
          <w:b/>
          <w:color w:val="000000"/>
          <w:spacing w:val="1"/>
          <w:sz w:val="24"/>
          <w:szCs w:val="24"/>
        </w:rPr>
        <w:t>«Арендатор»</w:t>
      </w:r>
      <w:r w:rsidR="00AC5DB9" w:rsidRPr="00585638">
        <w:rPr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</w:t>
      </w:r>
      <w:r w:rsidR="00AC5DB9">
        <w:rPr>
          <w:color w:val="000000"/>
          <w:spacing w:val="1"/>
          <w:sz w:val="24"/>
          <w:szCs w:val="24"/>
        </w:rPr>
        <w:t xml:space="preserve">                                 </w:t>
      </w:r>
      <w:r w:rsidR="00AC5DB9" w:rsidRPr="00585638">
        <w:rPr>
          <w:color w:val="000000"/>
          <w:spacing w:val="1"/>
          <w:sz w:val="24"/>
          <w:szCs w:val="24"/>
        </w:rPr>
        <w:t xml:space="preserve">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="00AC5DB9" w:rsidRPr="00585638">
        <w:rPr>
          <w:color w:val="000000"/>
          <w:spacing w:val="1"/>
          <w:sz w:val="24"/>
          <w:szCs w:val="24"/>
        </w:rPr>
        <w:t>Капраловой</w:t>
      </w:r>
      <w:proofErr w:type="spellEnd"/>
      <w:r w:rsidR="00AC5DB9" w:rsidRPr="00585638">
        <w:rPr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="00AC5DB9">
        <w:rPr>
          <w:color w:val="000000"/>
          <w:spacing w:val="1"/>
          <w:sz w:val="24"/>
          <w:szCs w:val="24"/>
        </w:rPr>
        <w:t>,</w:t>
      </w:r>
      <w:r w:rsidRPr="004F5BBA">
        <w:rPr>
          <w:sz w:val="24"/>
          <w:szCs w:val="24"/>
        </w:rPr>
        <w:t xml:space="preserve"> с другой стороны, вместе именуемые </w:t>
      </w:r>
      <w:r w:rsidRPr="004F5BBA">
        <w:rPr>
          <w:b/>
          <w:sz w:val="24"/>
          <w:szCs w:val="24"/>
        </w:rPr>
        <w:t>«Стороны»</w:t>
      </w:r>
      <w:r w:rsidRPr="004F5BBA">
        <w:rPr>
          <w:sz w:val="24"/>
          <w:szCs w:val="24"/>
        </w:rPr>
        <w:t>, составили настоящий акт приема-передачи к договору аренды №____________ (далее - Договор) о нижеследующем:</w:t>
      </w: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1.В соответствии с п. 2.3., п. 3.1.2. Договора Арендодатель передает, а Арендатор принимает следующие объекты энергоснабжения.</w:t>
      </w: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</w:p>
    <w:tbl>
      <w:tblPr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26"/>
        <w:gridCol w:w="2969"/>
        <w:gridCol w:w="1367"/>
        <w:gridCol w:w="822"/>
        <w:gridCol w:w="1921"/>
        <w:gridCol w:w="1917"/>
      </w:tblGrid>
      <w:tr w:rsidR="00C01921" w:rsidRPr="00AC5DB9" w:rsidTr="00CD3B5D">
        <w:trPr>
          <w:trHeight w:val="8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ind w:hanging="6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объекта энергоснабжения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Количество, протяженность э/линии, км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 места нахождения объекта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Техническая характеристика</w:t>
            </w:r>
          </w:p>
        </w:tc>
      </w:tr>
      <w:tr w:rsidR="00C01921" w:rsidRPr="00AC5DB9" w:rsidTr="00CD3B5D">
        <w:trPr>
          <w:trHeight w:val="76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Линия электропередачи, литер 6,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ф.Теренкуль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-ка на ТП-216 оп 1-10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1207110103113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0,6км.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ул.Мичурина,143, сооружение 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70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Наружные сети электроснабжения, литер III, с. Исетское.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ул.Гагарина</w:t>
            </w:r>
            <w:proofErr w:type="spellEnd"/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№ 3 от ТП 10/04 № 212, ВЛ-0,4 Редакция оп №14,15,16</w:t>
            </w:r>
          </w:p>
          <w:p w:rsidR="00C01921" w:rsidRPr="00AC5DB9" w:rsidRDefault="00C01921" w:rsidP="00457DFD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sz w:val="20"/>
                <w:szCs w:val="20"/>
                <w:lang w:eastAsia="ru-RU"/>
              </w:rPr>
              <w:t>ин.№ 1206110801261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ул.Гагарина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7а, сооружение 4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Электролинии на водозаборе "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Калиниха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ВЛ-10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ф. Водоём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-ка на ТП № 318, 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1207110103096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водозабор «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Калиниха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27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Электролинии ВЛ-10 35/10кв., ВЛ-10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Промзона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ин.№1207110103099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Электролиния воздушная ВЛ-10 на ж/б опорах 35/10,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ф. Водозабор, ВЛ-10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ф. Кировский, ВЛ-10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Жилзона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1207110103111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(жилая зона,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пром.зона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водозабор)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3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Подстанция КТП-100,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ТП № 18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1407110104913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1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Подстанция КТП-100,</w:t>
            </w:r>
            <w:r w:rsidRPr="00AC5DB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ТП № 19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1407110104914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31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Подстанция КТПН-25,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ТП № 21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1407110104917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503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Подстанция КТПН-25,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ТП 22,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1407110104916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69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Трансформаторная подстанция ТП-100,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ТП № 20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1407110104918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60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Подстанция ТП-100, ТП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№ 17, 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ин.№ 1407110104919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(ферма)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50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Подстанция КТП-1600,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ТП № 15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1407110104920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ул.Новая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55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Подстанция КТП-400,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ТП № 9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 1407110104921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(котельная)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71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Трансформаторная подстанция КТП-400,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ТП № 6, 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ин.№ 1407110104922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49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Трансформаторная подстанция КТП-400,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ТП №5, 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ин.№1407110104923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(МТМ)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Трансформаторная подстанция КТП-400,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ТП № 16, 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ин.№ 1407110104924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(ДК)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Трансформаторная подстанция КТП-400,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ТП № 10, 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ин.№ 1407110104925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(школа)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273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Трансформаторная подстанция КТП-400,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ТП № 7,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ин.№1407110104926,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(магазин)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0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Нежилое здание (трансформаторная подстанция),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ТП № 559</w:t>
            </w:r>
          </w:p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ин.№ 111010102127,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ул.Элеваторная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3б, строение 1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103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Линия электропередач низкого напряжения,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ВЛИ-0,4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от ТП № 209 ф.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КотельнаяТН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 №1206110103332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0,1214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ул.Строителей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 ЭП1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273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Электролиния ВЛ-10кВ, </w:t>
            </w: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от ТП № 410 ф. Село -2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ин.№14071101041246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с.Рафайлово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ф. № 1,2,3,4 от ТП -571, ВЛ-10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ф. Пастухова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 на ТП-571 ТП-400 </w:t>
            </w:r>
            <w:proofErr w:type="spellStart"/>
            <w:r w:rsid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 № 571</w:t>
            </w: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ин. № 121011013354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2,929            1,085                 </w:t>
            </w: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Исетский район, с. Исетское, ул. Дальняя, Дружбы, Юбилейная, Матросова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82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Наружные сети электроснабжения ВЛ-0,4 Ф2 КТП №7, 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ин. №1210110103337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23,2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 Кировский, ул. Центральная, 3Б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56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ТП-156 ф. №1,2; инв. № 14071101041245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56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ТП-10/0,4 </w:t>
            </w:r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№ 218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 Исетское, ул. Механизаторов, 23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112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КТП ВЛ-10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ф. Шорохово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-ка на ТП-573 ВЛ- 0,4от ТП -573,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ВЛ- 0,4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ТП-572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ин. №1207110113356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0,01</w:t>
            </w: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1,428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 Исетское, мкр.3 Западный, ул. Пушкина, ул. Сибирская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КТП ВЛ-10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ф. Новостройки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-ка на ТП 572, ВЛ-10,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инв. №1207110113357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0,013</w:t>
            </w: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1,669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 Рабочая, Новая, Зеленая, пер. Школьный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Сети электроснабжения, включающие: 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Воздушные ЛЭП высокого напряжения ВЛ_10 кВт,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2. Кабельные ЛЭП низкого напряжения ВЛ-0,4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Ин. №</w:t>
            </w:r>
            <w:r w:rsidRPr="00AC5DB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AC5D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1207110851379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0,78</w:t>
            </w: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ул.40 лет Победы, 1, сооружение 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Комплектная трансформаторная подстанция 2КТПГ – 250, ТП №553, назначение- сооружение,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инв.№ 1210110851382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 Исетское, ул. 40 лет Победы, 1, сооружение 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Наружные сети электроснабжения 10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инв.№ 1210110103315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у. Элеваторная, 3б, сооружение 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Наружные сети электроснабжения КЛ-0,4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ТП-559 инв.№ 1210110103316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0,926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 Элеваторная, 3б, сооружение 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Линия электропередач, КЛ-0,4 от ТП111 Котельная -1, инв. № 1206110851348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50п.м.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с. Верхний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Ингал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 Новая-эп1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Линия электропередач, КЛ-0,4 от ТП 111, Котельная- 2, инв. № 1206110851349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90п.м.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с. Верхний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Ингал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 Новая-эп2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Воздушные линии электропередач, ВЛ-0,4, КЛ-0,4 от ТП-71 Жилые дома</w:t>
            </w:r>
          </w:p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 № 1206110801323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 Исетское, ул. Новая, 25, сооружение 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Электролинии ВЛ 10кВ, ВЛЗ-10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Промзона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-ка на ТП-580, от №5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1210110113392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п.Кировский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Электролинии ВЛ-0,4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кВ,от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ТП 580,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1210110113392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1,714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Трансформаторная подстанция- 1х250кВА, ТП-580инв № 1210110113392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left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Электролинии ВЛ -10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ВЛ-10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Бархатово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(СП-10 от оп. №40 до ТП-581 инв. № 1210110113393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с.Бархатово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Электролинии ВЛИ-0,4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ВЛ-0,4 от ТП581, инв. № </w:t>
            </w: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1210110113393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2,576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left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</w:t>
            </w: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Трансформаторная подстанция-10/0,4кВ мощностью 400кВА, ТП №581инв. № 1210110113393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Электролинии ВЛ 10кВ, ВЛ-10Пастухово (СП-10 от оп. №19 до ТП-590)                 инв. № 1210110113395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0,007км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 Исетское. микрорайон Северо-Восточный, ул. Юбилейная, ул. Свободы.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 0,4 №1,2 от ТП №590   инв. № 1210110113395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1,176км.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left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КТП ТВ-250/10/0,4 с трансформатором ТМГ-10/0,4кВ, ТП №590мощностью 250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инв. № 1210110113395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ВЛЗ – 10кВ, ВЛ-10 Новостройка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на ТП 587, ТП 588  </w:t>
            </w:r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инв. № 1210110113396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0,871км.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2013</w:t>
            </w: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микрорайон № 3 (западный)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ВЛИ-0,4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от ТП 586 №1,2,3</w:t>
            </w:r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инв. № 1210110113396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2,820км.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микрорайон № 3 (западный)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ул.Пугачева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ул.Ясная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ул.Северная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Трансформаторная подстанция КТП ТВ-630/6-10/04 с трансформатором ТМГ 400/6-10/0,4 мощностью 400кВА, ТП №586, инв. № 1210110113396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Электролинии ВЛИ-0,4кВ, № 1,2,3,4,5 от ТП №587инв. № 1210110113396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4,238км.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микрорайон № 3 (западный)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ул.ул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50 лет ВЛКСМ, Мичурина, Ленина, Весенняя, Горская, Светлая,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Продеуса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КТП ТВ-630/6-10/0,4 с трансформатором ТМ-400/6-0,4 мощностью 400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 ТП 587инв. № 1210110113396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Электролинии ВЛИ-0,4кВ, №1,2,3, от ТП №588,               инв. № 1210110113396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3,205км.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микрорайон № 3 (западный),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ул.ул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Пугачева, Ясная, Северная, Пушкина, Сибирская. </w:t>
            </w:r>
            <w:proofErr w:type="spellStart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Продеуса</w:t>
            </w:r>
            <w:proofErr w:type="spellEnd"/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Трансформаторная подстанция КТП ТВ-630/6-10/0,4 с трансформатором ТМ-400/6-10/0,4 с мощностью 400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ТП №588, инв. № 1210110113396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Инженерная подготовка площадки под ИЖС</w:t>
            </w:r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Электроснабжение: в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. мощность КТП-10/0,4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250/1; ТП 592</w:t>
            </w:r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Мощность, ТМГ-10/0,4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250/1;</w:t>
            </w:r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Строительная длина ВЛИ 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 592;</w:t>
            </w:r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Строительная длина ВЛЗ -10 кВ,ВЛЗ-10 Малыши от ТП592</w:t>
            </w:r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инв. № 1210110113437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1,297 км.</w:t>
            </w:r>
          </w:p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0,003 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</w:t>
            </w: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ф3 от ТП-192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0,916км.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ул.Весенняя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 №2 от ТП-555,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0,838км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 №3 от ТП-555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0,789км.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(КЛ)-10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п/с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Бархатова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ТП-191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0,776км.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 сельское поселение,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(КЛ)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 Больница, от п/с Мичурина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 №71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0,413км.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Кирова,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(КЛ)-10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от п/с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Бархатово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 №553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0,077км.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40 лет Победы,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(КЛ) -10кВ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ф.больница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п/с Мичурина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 №99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0,101км.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ул.Федосова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 №228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0,097км.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ТП-228, №1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0,171км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ф.Село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ТП-265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ф.Село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(отпайка оп. №31)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0,876м.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Рассветовское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ф.2 от ТП-79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0,359км.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Красновское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ТП-285, №3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0,363км.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ул.Калинина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ф.№1 от ТП-285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0,654км.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ул.Энергетиков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ф.Село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2 от ТП-410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0,734км.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ул.Береговая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ТП-76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0,164км.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Слободо-бешкильское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ф№2 от ТП-497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0,044км.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 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ТП-497,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0,032км.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 №» от Тп-156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0,424км.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ф3 от ТП-76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0,266км.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Слободо-бешкильское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№4 от Тп-228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0,205км.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ф№3 от ТП-228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0,164км.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ф.3 от ТП-556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0,354км.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Солобоевское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ф.№5 от ТП-228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0,126км.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ул.Механизаторов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Тп-285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0,465км.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ул.60 лет Октября,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ТП-191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0,914км.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ул.Пугачева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№3 от ТП-191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0,670км.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 -191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0,315км.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ул.Светлая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ТП-192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0,467км.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ТП-555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0,577км.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ул.50 лет ВЛКСМ,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4 от ТП-555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0,929км.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Весенняя,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ф.Теренкуль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Тп-553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1,011км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ул.Мичурина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ф.Новостройка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от п/с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Бархатово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. на ТП №555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0,076км.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Ленина, вл-3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ТП-192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0,363км.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ф.№1 от ТП-6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0,339км.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№3 от ТП-16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0,381км.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ТП-15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0,454км.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</w:t>
            </w: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0,567км.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№3 от Тп-15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0,429км.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Новая,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ВЛ-0,4 кв. ф. 2 от Тп-16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0,674км.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Советская, вл-2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Хозпостройки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0,831км.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Полевая,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ТП-15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0,780км.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Новая,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№2 от ТП-7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0,172км.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Центральная, вл-3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МТМ от Тп-318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0,549км.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Шороховское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от Тп-232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0,314км.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№1 от ТП-156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0,214км.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ф. от ТП-16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0,855км.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 Новая, вл-3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КТП-191 250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трасса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-Новикова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ул.Пугачева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КТП-555 400кВа трасса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-Новикова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КТП-156 100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КТП-410 250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ул.Береговая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КТП-99 2-х630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ул.Федосова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КТП-71 160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ул.Кирова,110, сооружение 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 -423 160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котельная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ул.Шадринская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 -423А 160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котельная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ул.Шадринская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КТП-11 250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хозяйственные постройки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, сооружение 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КТП-76 63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водозабор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Слободо-</w:t>
            </w:r>
            <w:r w:rsidRPr="00AC5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бешкильское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Состояние удовлетворительно</w:t>
            </w: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КТП-556 40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водозабор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Солобоевское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CD3B5D">
        <w:trPr>
          <w:trHeight w:val="41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КТП -63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кВа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водозабор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Рафайловское</w:t>
            </w:r>
            <w:proofErr w:type="spellEnd"/>
            <w:r w:rsidRPr="00AC5DB9">
              <w:rPr>
                <w:rFonts w:eastAsia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sz w:val="20"/>
                <w:szCs w:val="20"/>
              </w:rPr>
            </w:pPr>
            <w:r w:rsidRPr="00AC5D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Состояние удовлетворительное</w:t>
            </w:r>
          </w:p>
        </w:tc>
      </w:tr>
      <w:tr w:rsidR="00C01921" w:rsidRPr="00AC5DB9" w:rsidTr="00457DFD">
        <w:trPr>
          <w:trHeight w:val="416"/>
        </w:trPr>
        <w:tc>
          <w:tcPr>
            <w:tcW w:w="4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921" w:rsidRPr="00AC5DB9" w:rsidRDefault="00C01921" w:rsidP="00457DFD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AC5DB9">
              <w:rPr>
                <w:rFonts w:eastAsia="Times New Roman"/>
                <w:sz w:val="20"/>
                <w:szCs w:val="20"/>
                <w:lang w:eastAsia="ru-RU"/>
              </w:rPr>
              <w:t>Цель использования: Для подачи электроэнергии юридическим и физическим лицам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21" w:rsidRPr="00AC5DB9" w:rsidRDefault="00C01921" w:rsidP="00457DF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1921" w:rsidRPr="004F5BBA" w:rsidRDefault="00C01921" w:rsidP="00C01921">
      <w:pPr>
        <w:pStyle w:val="aa"/>
        <w:rPr>
          <w:b/>
          <w:bCs/>
          <w:sz w:val="24"/>
          <w:szCs w:val="24"/>
        </w:rPr>
      </w:pP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2.Арендатор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C01921" w:rsidRPr="004F5BBA" w:rsidRDefault="00C01921" w:rsidP="00C01921">
      <w:pPr>
        <w:ind w:firstLine="709"/>
        <w:jc w:val="both"/>
        <w:rPr>
          <w:sz w:val="24"/>
          <w:szCs w:val="24"/>
        </w:rPr>
      </w:pPr>
      <w:r w:rsidRPr="004F5BBA">
        <w:rPr>
          <w:sz w:val="24"/>
          <w:szCs w:val="24"/>
        </w:rPr>
        <w:t>3.Настоящий Акт приема-передачи составлен в двух экземплярах, имеющих одинаковую юридическую силу, по одному экземпляру для каждой из Сторон.</w:t>
      </w:r>
    </w:p>
    <w:p w:rsidR="00C01921" w:rsidRPr="004F5BBA" w:rsidRDefault="00C01921" w:rsidP="00C01921">
      <w:pPr>
        <w:jc w:val="both"/>
        <w:rPr>
          <w:sz w:val="24"/>
          <w:szCs w:val="24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5"/>
        <w:gridCol w:w="5240"/>
      </w:tblGrid>
      <w:tr w:rsidR="00AC5DB9" w:rsidRPr="0054415B" w:rsidTr="00F76253">
        <w:tc>
          <w:tcPr>
            <w:tcW w:w="4825" w:type="dxa"/>
            <w:shd w:val="clear" w:color="auto" w:fill="auto"/>
          </w:tcPr>
          <w:p w:rsidR="00AC5DB9" w:rsidRPr="0069436B" w:rsidRDefault="00AC5DB9" w:rsidP="00F76253">
            <w:pPr>
              <w:pStyle w:val="4"/>
              <w:spacing w:before="0"/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69436B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Арендодатель </w:t>
            </w:r>
          </w:p>
          <w:p w:rsidR="00AC5DB9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Глава администрации Исетского района</w:t>
            </w: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Default="00AC5DB9" w:rsidP="00F76253">
            <w:pPr>
              <w:rPr>
                <w:sz w:val="24"/>
                <w:szCs w:val="24"/>
              </w:rPr>
            </w:pPr>
          </w:p>
          <w:p w:rsidR="00AC5DB9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 w:rsidRPr="00D9722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D9722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D97224">
              <w:rPr>
                <w:bCs/>
                <w:sz w:val="24"/>
                <w:szCs w:val="24"/>
              </w:rPr>
              <w:t>/</w:t>
            </w:r>
          </w:p>
          <w:p w:rsidR="00AC5DB9" w:rsidRPr="0054415B" w:rsidRDefault="00AC5DB9" w:rsidP="00F76253">
            <w:pPr>
              <w:ind w:firstLine="709"/>
              <w:rPr>
                <w:bCs/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5240" w:type="dxa"/>
            <w:shd w:val="clear" w:color="auto" w:fill="auto"/>
          </w:tcPr>
          <w:p w:rsidR="00AC5DB9" w:rsidRPr="0054415B" w:rsidRDefault="00AC5DB9" w:rsidP="00F76253">
            <w:pPr>
              <w:ind w:right="459" w:firstLine="709"/>
              <w:rPr>
                <w:sz w:val="24"/>
                <w:szCs w:val="24"/>
              </w:rPr>
            </w:pPr>
            <w:r w:rsidRPr="0054415B">
              <w:rPr>
                <w:b/>
                <w:sz w:val="24"/>
                <w:szCs w:val="24"/>
              </w:rPr>
              <w:t>Арендатор</w:t>
            </w: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Default="00AC5DB9" w:rsidP="00F76253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генерального</w:t>
            </w:r>
            <w:r w:rsidRPr="0069436B">
              <w:rPr>
                <w:sz w:val="24"/>
                <w:szCs w:val="24"/>
              </w:rPr>
              <w:t xml:space="preserve"> директора </w:t>
            </w:r>
            <w:r>
              <w:rPr>
                <w:sz w:val="24"/>
                <w:szCs w:val="24"/>
              </w:rPr>
              <w:t>директор</w:t>
            </w:r>
            <w:r w:rsidRPr="0069436B">
              <w:rPr>
                <w:sz w:val="24"/>
                <w:szCs w:val="24"/>
              </w:rPr>
              <w:t xml:space="preserve"> филиала АО «Тюменьэнерго» - «Тюменские распределительные сети»</w:t>
            </w: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sz w:val="24"/>
                <w:szCs w:val="24"/>
              </w:rPr>
            </w:pPr>
          </w:p>
          <w:p w:rsidR="00AC5DB9" w:rsidRPr="0054415B" w:rsidRDefault="00AC5DB9" w:rsidP="00F76253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А.А. Фирсов/</w:t>
            </w:r>
          </w:p>
          <w:p w:rsidR="00AC5DB9" w:rsidRPr="0054415B" w:rsidRDefault="00AC5DB9" w:rsidP="00F7625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</w:tr>
    </w:tbl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C01921" w:rsidRPr="004F5BBA" w:rsidRDefault="00C01921" w:rsidP="00C01921">
      <w:pPr>
        <w:shd w:val="clear" w:color="auto" w:fill="FFFFFF"/>
        <w:ind w:right="-44"/>
        <w:rPr>
          <w:b/>
          <w:sz w:val="24"/>
          <w:szCs w:val="24"/>
        </w:rPr>
      </w:pPr>
    </w:p>
    <w:p w:rsidR="008230A6" w:rsidRPr="004F5BBA" w:rsidRDefault="008230A6" w:rsidP="00C01921">
      <w:pPr>
        <w:rPr>
          <w:sz w:val="24"/>
          <w:szCs w:val="24"/>
        </w:rPr>
      </w:pPr>
    </w:p>
    <w:sectPr w:rsidR="008230A6" w:rsidRPr="004F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28F"/>
    <w:multiLevelType w:val="hybridMultilevel"/>
    <w:tmpl w:val="FAECBA5E"/>
    <w:lvl w:ilvl="0" w:tplc="1FF8F4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2DF4248"/>
    <w:multiLevelType w:val="hybridMultilevel"/>
    <w:tmpl w:val="057260CA"/>
    <w:lvl w:ilvl="0" w:tplc="B1A0D09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BDAAA04A">
      <w:start w:val="1"/>
      <w:numFmt w:val="decimal"/>
      <w:lvlText w:val="2.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0B00DB"/>
    <w:multiLevelType w:val="multilevel"/>
    <w:tmpl w:val="0600A9E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E655CCB"/>
    <w:multiLevelType w:val="hybridMultilevel"/>
    <w:tmpl w:val="760AEB6A"/>
    <w:lvl w:ilvl="0" w:tplc="D4846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D619CF"/>
    <w:multiLevelType w:val="multilevel"/>
    <w:tmpl w:val="829C0C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EA70FB"/>
    <w:multiLevelType w:val="multilevel"/>
    <w:tmpl w:val="2396B740"/>
    <w:lvl w:ilvl="0">
      <w:start w:val="2"/>
      <w:numFmt w:val="decimal"/>
      <w:lvlText w:val="%1."/>
      <w:lvlJc w:val="left"/>
      <w:pPr>
        <w:ind w:left="3222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ED57ECB"/>
    <w:multiLevelType w:val="multilevel"/>
    <w:tmpl w:val="BE10F2E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7">
    <w:nsid w:val="338F438E"/>
    <w:multiLevelType w:val="hybridMultilevel"/>
    <w:tmpl w:val="FF422772"/>
    <w:lvl w:ilvl="0" w:tplc="F8D23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78E0CBE"/>
    <w:multiLevelType w:val="hybridMultilevel"/>
    <w:tmpl w:val="3CF00E9E"/>
    <w:lvl w:ilvl="0" w:tplc="0E9A6D28">
      <w:start w:val="1"/>
      <w:numFmt w:val="decimal"/>
      <w:lvlText w:val="6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CF84974"/>
    <w:multiLevelType w:val="multilevel"/>
    <w:tmpl w:val="BC92B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557238"/>
    <w:multiLevelType w:val="hybridMultilevel"/>
    <w:tmpl w:val="051ECDF0"/>
    <w:lvl w:ilvl="0" w:tplc="DFD817F4">
      <w:start w:val="1"/>
      <w:numFmt w:val="decimal"/>
      <w:lvlText w:val="7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1520CB5A">
      <w:start w:val="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2E2448"/>
    <w:multiLevelType w:val="hybridMultilevel"/>
    <w:tmpl w:val="177EC360"/>
    <w:lvl w:ilvl="0" w:tplc="A57AB1A8">
      <w:start w:val="1"/>
      <w:numFmt w:val="decimal"/>
      <w:lvlText w:val="%1)"/>
      <w:lvlJc w:val="left"/>
      <w:pPr>
        <w:ind w:left="1500" w:hanging="9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742699D"/>
    <w:multiLevelType w:val="hybridMultilevel"/>
    <w:tmpl w:val="9356F674"/>
    <w:lvl w:ilvl="0" w:tplc="7B0CE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74C768F"/>
    <w:multiLevelType w:val="singleLevel"/>
    <w:tmpl w:val="AF0CCE0E"/>
    <w:lvl w:ilvl="0">
      <w:start w:val="1"/>
      <w:numFmt w:val="decimal"/>
      <w:lvlText w:val="3.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5">
    <w:nsid w:val="4B1B2246"/>
    <w:multiLevelType w:val="hybridMultilevel"/>
    <w:tmpl w:val="08145166"/>
    <w:lvl w:ilvl="0" w:tplc="11F42DF4">
      <w:start w:val="1"/>
      <w:numFmt w:val="decimal"/>
      <w:lvlText w:val="3.4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3E77F9B"/>
    <w:multiLevelType w:val="singleLevel"/>
    <w:tmpl w:val="3EC22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5143543"/>
    <w:multiLevelType w:val="hybridMultilevel"/>
    <w:tmpl w:val="3084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19">
    <w:nsid w:val="69000106"/>
    <w:multiLevelType w:val="singleLevel"/>
    <w:tmpl w:val="C442ADEC"/>
    <w:lvl w:ilvl="0">
      <w:start w:val="1"/>
      <w:numFmt w:val="decimal"/>
      <w:lvlText w:val="3.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20">
    <w:nsid w:val="6B850A8C"/>
    <w:multiLevelType w:val="hybridMultilevel"/>
    <w:tmpl w:val="1690048C"/>
    <w:lvl w:ilvl="0" w:tplc="6A48CC5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FBC57EE"/>
    <w:multiLevelType w:val="multilevel"/>
    <w:tmpl w:val="07C430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5B73F20"/>
    <w:multiLevelType w:val="multilevel"/>
    <w:tmpl w:val="9FDC4E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3">
    <w:nsid w:val="76B017D4"/>
    <w:multiLevelType w:val="hybridMultilevel"/>
    <w:tmpl w:val="7F681E4E"/>
    <w:lvl w:ilvl="0" w:tplc="863ADF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1135"/>
        </w:tabs>
        <w:ind w:left="1135" w:hanging="567"/>
      </w:pPr>
      <w:rPr>
        <w:rFonts w:cs="Times New Roman"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271"/>
        </w:tabs>
        <w:ind w:left="1271"/>
      </w:pPr>
      <w:rPr>
        <w:rFonts w:cs="Times New Roman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531"/>
        </w:tabs>
        <w:ind w:left="2531" w:hanging="36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  <w:rPr>
        <w:rFonts w:cs="Times New Roman"/>
      </w:rPr>
    </w:lvl>
  </w:abstractNum>
  <w:abstractNum w:abstractNumId="25">
    <w:nsid w:val="7B4021DE"/>
    <w:multiLevelType w:val="hybridMultilevel"/>
    <w:tmpl w:val="ABC418A4"/>
    <w:lvl w:ilvl="0" w:tplc="A4B09C86">
      <w:start w:val="1"/>
      <w:numFmt w:val="decimal"/>
      <w:lvlText w:val="4.%1."/>
      <w:lvlJc w:val="left"/>
      <w:pPr>
        <w:tabs>
          <w:tab w:val="num" w:pos="142"/>
        </w:tabs>
        <w:ind w:left="142"/>
      </w:pPr>
      <w:rPr>
        <w:rFonts w:ascii="Arial" w:hAnsi="Arial" w:cs="Arial" w:hint="default"/>
      </w:rPr>
    </w:lvl>
    <w:lvl w:ilvl="1" w:tplc="2ACC5C12">
      <w:start w:val="5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>
    <w:nsid w:val="7F5D63F4"/>
    <w:multiLevelType w:val="hybridMultilevel"/>
    <w:tmpl w:val="241465EC"/>
    <w:lvl w:ilvl="0" w:tplc="75CC6F74">
      <w:start w:val="1"/>
      <w:numFmt w:val="decimal"/>
      <w:lvlText w:val="5.%1."/>
      <w:lvlJc w:val="left"/>
      <w:pPr>
        <w:tabs>
          <w:tab w:val="num" w:pos="0"/>
        </w:tabs>
        <w:ind w:left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7"/>
  </w:num>
  <w:num w:numId="5">
    <w:abstractNumId w:val="16"/>
  </w:num>
  <w:num w:numId="6">
    <w:abstractNumId w:val="3"/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14"/>
  </w:num>
  <w:num w:numId="12">
    <w:abstractNumId w:val="22"/>
  </w:num>
  <w:num w:numId="13">
    <w:abstractNumId w:val="24"/>
  </w:num>
  <w:num w:numId="14">
    <w:abstractNumId w:val="15"/>
  </w:num>
  <w:num w:numId="15">
    <w:abstractNumId w:val="25"/>
  </w:num>
  <w:num w:numId="16">
    <w:abstractNumId w:val="26"/>
  </w:num>
  <w:num w:numId="17">
    <w:abstractNumId w:val="8"/>
  </w:num>
  <w:num w:numId="18">
    <w:abstractNumId w:val="11"/>
  </w:num>
  <w:num w:numId="19">
    <w:abstractNumId w:val="1"/>
  </w:num>
  <w:num w:numId="20">
    <w:abstractNumId w:val="18"/>
  </w:num>
  <w:num w:numId="21">
    <w:abstractNumId w:val="9"/>
  </w:num>
  <w:num w:numId="22">
    <w:abstractNumId w:val="10"/>
  </w:num>
  <w:num w:numId="23">
    <w:abstractNumId w:val="4"/>
  </w:num>
  <w:num w:numId="24">
    <w:abstractNumId w:val="21"/>
  </w:num>
  <w:num w:numId="25">
    <w:abstractNumId w:val="5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21"/>
    <w:rsid w:val="00012218"/>
    <w:rsid w:val="0012423B"/>
    <w:rsid w:val="001A37AF"/>
    <w:rsid w:val="003C75CA"/>
    <w:rsid w:val="00442CDC"/>
    <w:rsid w:val="00457DFD"/>
    <w:rsid w:val="004A4558"/>
    <w:rsid w:val="004F5BBA"/>
    <w:rsid w:val="008230A6"/>
    <w:rsid w:val="008A6F9F"/>
    <w:rsid w:val="008B0D2E"/>
    <w:rsid w:val="008B3052"/>
    <w:rsid w:val="00A52CDA"/>
    <w:rsid w:val="00AA78FE"/>
    <w:rsid w:val="00AC5DB9"/>
    <w:rsid w:val="00C01921"/>
    <w:rsid w:val="00CC7258"/>
    <w:rsid w:val="00CD3B5D"/>
    <w:rsid w:val="00CD3C53"/>
    <w:rsid w:val="00D874F5"/>
    <w:rsid w:val="00E71CD0"/>
    <w:rsid w:val="00EA2876"/>
    <w:rsid w:val="00EE33DA"/>
    <w:rsid w:val="00F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21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C0192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2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Cs w:val="26"/>
    </w:rPr>
  </w:style>
  <w:style w:type="paragraph" w:styleId="3">
    <w:name w:val="heading 3"/>
    <w:basedOn w:val="2"/>
    <w:next w:val="a"/>
    <w:link w:val="30"/>
    <w:uiPriority w:val="9"/>
    <w:qFormat/>
    <w:rsid w:val="00C0192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color w:val="000080"/>
      <w:sz w:val="20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C01921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92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19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921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C01921"/>
    <w:rPr>
      <w:rFonts w:ascii="Calibri Light" w:eastAsia="Times New Roman" w:hAnsi="Calibri Light" w:cs="Times New Roman"/>
      <w:i/>
      <w:iCs/>
      <w:color w:val="2E74B5"/>
      <w:sz w:val="26"/>
    </w:rPr>
  </w:style>
  <w:style w:type="paragraph" w:styleId="a3">
    <w:name w:val="header"/>
    <w:basedOn w:val="a"/>
    <w:link w:val="a4"/>
    <w:unhideWhenUsed/>
    <w:rsid w:val="00C01921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C0192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C01921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C019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192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Body Text"/>
    <w:basedOn w:val="a"/>
    <w:link w:val="a9"/>
    <w:uiPriority w:val="99"/>
    <w:semiHidden/>
    <w:rsid w:val="00C01921"/>
    <w:pPr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0192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C01921"/>
    <w:pPr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C0192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019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1921"/>
    <w:rPr>
      <w:rFonts w:ascii="Times New Roman" w:eastAsia="Calibri" w:hAnsi="Times New Roman" w:cs="Times New Roman"/>
      <w:sz w:val="26"/>
    </w:rPr>
  </w:style>
  <w:style w:type="paragraph" w:styleId="21">
    <w:name w:val="Body Text Indent 2"/>
    <w:basedOn w:val="a"/>
    <w:link w:val="22"/>
    <w:uiPriority w:val="99"/>
    <w:unhideWhenUsed/>
    <w:rsid w:val="00C019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01921"/>
    <w:rPr>
      <w:rFonts w:ascii="Times New Roman" w:eastAsia="Calibri" w:hAnsi="Times New Roman" w:cs="Times New Roman"/>
      <w:sz w:val="26"/>
    </w:rPr>
  </w:style>
  <w:style w:type="paragraph" w:styleId="ae">
    <w:name w:val="Title"/>
    <w:basedOn w:val="a"/>
    <w:link w:val="af"/>
    <w:qFormat/>
    <w:rsid w:val="00C01921"/>
    <w:pPr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C0192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0">
    <w:name w:val="Hyperlink"/>
    <w:rsid w:val="00C01921"/>
    <w:rPr>
      <w:color w:val="0000FF"/>
      <w:u w:val="single"/>
    </w:rPr>
  </w:style>
  <w:style w:type="paragraph" w:customStyle="1" w:styleId="02statia3">
    <w:name w:val="02statia3"/>
    <w:basedOn w:val="a"/>
    <w:rsid w:val="00C01921"/>
    <w:pPr>
      <w:spacing w:before="120" w:line="320" w:lineRule="atLeast"/>
      <w:ind w:left="290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character" w:customStyle="1" w:styleId="u">
    <w:name w:val="u Знак"/>
    <w:link w:val="u0"/>
    <w:locked/>
    <w:rsid w:val="00C01921"/>
    <w:rPr>
      <w:color w:val="000000"/>
      <w:sz w:val="24"/>
      <w:szCs w:val="24"/>
    </w:rPr>
  </w:style>
  <w:style w:type="paragraph" w:customStyle="1" w:styleId="u0">
    <w:name w:val="u"/>
    <w:basedOn w:val="a"/>
    <w:link w:val="u"/>
    <w:rsid w:val="00C01921"/>
    <w:pPr>
      <w:ind w:firstLine="539"/>
      <w:jc w:val="both"/>
    </w:pPr>
    <w:rPr>
      <w:rFonts w:asciiTheme="minorHAnsi" w:eastAsiaTheme="minorHAnsi" w:hAnsiTheme="minorHAnsi" w:cstheme="minorBidi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rsid w:val="00C01921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019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Название объекта1"/>
    <w:basedOn w:val="a"/>
    <w:rsid w:val="00C01921"/>
    <w:pPr>
      <w:suppressAutoHyphens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f1">
    <w:name w:val="Гипертекстовая ссылка"/>
    <w:uiPriority w:val="99"/>
    <w:rsid w:val="00C01921"/>
    <w:rPr>
      <w:rFonts w:cs="Times New Roman"/>
      <w:b w:val="0"/>
      <w:color w:val="106BBE"/>
    </w:rPr>
  </w:style>
  <w:style w:type="paragraph" w:customStyle="1" w:styleId="Style8">
    <w:name w:val="Style8"/>
    <w:basedOn w:val="a"/>
    <w:uiPriority w:val="99"/>
    <w:rsid w:val="00C01921"/>
    <w:pPr>
      <w:widowControl w:val="0"/>
      <w:autoSpaceDE w:val="0"/>
      <w:autoSpaceDN w:val="0"/>
      <w:adjustRightInd w:val="0"/>
      <w:spacing w:line="298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01921"/>
    <w:rPr>
      <w:rFonts w:ascii="Times New Roman" w:hAnsi="Times New Roman" w:cs="Times New Roman" w:hint="default"/>
      <w:color w:val="000000"/>
      <w:sz w:val="24"/>
      <w:szCs w:val="24"/>
    </w:rPr>
  </w:style>
  <w:style w:type="paragraph" w:styleId="af2">
    <w:name w:val="Plain Text"/>
    <w:basedOn w:val="a"/>
    <w:link w:val="af3"/>
    <w:unhideWhenUsed/>
    <w:rsid w:val="00C0192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C0192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C01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2"/>
    <w:basedOn w:val="a"/>
    <w:link w:val="24"/>
    <w:unhideWhenUsed/>
    <w:rsid w:val="00C0192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01921"/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21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C0192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2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Cs w:val="26"/>
    </w:rPr>
  </w:style>
  <w:style w:type="paragraph" w:styleId="3">
    <w:name w:val="heading 3"/>
    <w:basedOn w:val="2"/>
    <w:next w:val="a"/>
    <w:link w:val="30"/>
    <w:uiPriority w:val="9"/>
    <w:qFormat/>
    <w:rsid w:val="00C0192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color w:val="000080"/>
      <w:sz w:val="20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C01921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92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19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921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C01921"/>
    <w:rPr>
      <w:rFonts w:ascii="Calibri Light" w:eastAsia="Times New Roman" w:hAnsi="Calibri Light" w:cs="Times New Roman"/>
      <w:i/>
      <w:iCs/>
      <w:color w:val="2E74B5"/>
      <w:sz w:val="26"/>
    </w:rPr>
  </w:style>
  <w:style w:type="paragraph" w:styleId="a3">
    <w:name w:val="header"/>
    <w:basedOn w:val="a"/>
    <w:link w:val="a4"/>
    <w:unhideWhenUsed/>
    <w:rsid w:val="00C01921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C0192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C01921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C019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192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Body Text"/>
    <w:basedOn w:val="a"/>
    <w:link w:val="a9"/>
    <w:uiPriority w:val="99"/>
    <w:semiHidden/>
    <w:rsid w:val="00C01921"/>
    <w:pPr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0192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C01921"/>
    <w:pPr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C0192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019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1921"/>
    <w:rPr>
      <w:rFonts w:ascii="Times New Roman" w:eastAsia="Calibri" w:hAnsi="Times New Roman" w:cs="Times New Roman"/>
      <w:sz w:val="26"/>
    </w:rPr>
  </w:style>
  <w:style w:type="paragraph" w:styleId="21">
    <w:name w:val="Body Text Indent 2"/>
    <w:basedOn w:val="a"/>
    <w:link w:val="22"/>
    <w:uiPriority w:val="99"/>
    <w:unhideWhenUsed/>
    <w:rsid w:val="00C019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01921"/>
    <w:rPr>
      <w:rFonts w:ascii="Times New Roman" w:eastAsia="Calibri" w:hAnsi="Times New Roman" w:cs="Times New Roman"/>
      <w:sz w:val="26"/>
    </w:rPr>
  </w:style>
  <w:style w:type="paragraph" w:styleId="ae">
    <w:name w:val="Title"/>
    <w:basedOn w:val="a"/>
    <w:link w:val="af"/>
    <w:qFormat/>
    <w:rsid w:val="00C01921"/>
    <w:pPr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C0192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0">
    <w:name w:val="Hyperlink"/>
    <w:rsid w:val="00C01921"/>
    <w:rPr>
      <w:color w:val="0000FF"/>
      <w:u w:val="single"/>
    </w:rPr>
  </w:style>
  <w:style w:type="paragraph" w:customStyle="1" w:styleId="02statia3">
    <w:name w:val="02statia3"/>
    <w:basedOn w:val="a"/>
    <w:rsid w:val="00C01921"/>
    <w:pPr>
      <w:spacing w:before="120" w:line="320" w:lineRule="atLeast"/>
      <w:ind w:left="290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character" w:customStyle="1" w:styleId="u">
    <w:name w:val="u Знак"/>
    <w:link w:val="u0"/>
    <w:locked/>
    <w:rsid w:val="00C01921"/>
    <w:rPr>
      <w:color w:val="000000"/>
      <w:sz w:val="24"/>
      <w:szCs w:val="24"/>
    </w:rPr>
  </w:style>
  <w:style w:type="paragraph" w:customStyle="1" w:styleId="u0">
    <w:name w:val="u"/>
    <w:basedOn w:val="a"/>
    <w:link w:val="u"/>
    <w:rsid w:val="00C01921"/>
    <w:pPr>
      <w:ind w:firstLine="539"/>
      <w:jc w:val="both"/>
    </w:pPr>
    <w:rPr>
      <w:rFonts w:asciiTheme="minorHAnsi" w:eastAsiaTheme="minorHAnsi" w:hAnsiTheme="minorHAnsi" w:cstheme="minorBidi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rsid w:val="00C01921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019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Название объекта1"/>
    <w:basedOn w:val="a"/>
    <w:rsid w:val="00C01921"/>
    <w:pPr>
      <w:suppressAutoHyphens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f1">
    <w:name w:val="Гипертекстовая ссылка"/>
    <w:uiPriority w:val="99"/>
    <w:rsid w:val="00C01921"/>
    <w:rPr>
      <w:rFonts w:cs="Times New Roman"/>
      <w:b w:val="0"/>
      <w:color w:val="106BBE"/>
    </w:rPr>
  </w:style>
  <w:style w:type="paragraph" w:customStyle="1" w:styleId="Style8">
    <w:name w:val="Style8"/>
    <w:basedOn w:val="a"/>
    <w:uiPriority w:val="99"/>
    <w:rsid w:val="00C01921"/>
    <w:pPr>
      <w:widowControl w:val="0"/>
      <w:autoSpaceDE w:val="0"/>
      <w:autoSpaceDN w:val="0"/>
      <w:adjustRightInd w:val="0"/>
      <w:spacing w:line="298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01921"/>
    <w:rPr>
      <w:rFonts w:ascii="Times New Roman" w:hAnsi="Times New Roman" w:cs="Times New Roman" w:hint="default"/>
      <w:color w:val="000000"/>
      <w:sz w:val="24"/>
      <w:szCs w:val="24"/>
    </w:rPr>
  </w:style>
  <w:style w:type="paragraph" w:styleId="af2">
    <w:name w:val="Plain Text"/>
    <w:basedOn w:val="a"/>
    <w:link w:val="af3"/>
    <w:unhideWhenUsed/>
    <w:rsid w:val="00C0192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C0192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C01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2"/>
    <w:basedOn w:val="a"/>
    <w:link w:val="24"/>
    <w:unhideWhenUsed/>
    <w:rsid w:val="00C0192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01921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@t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7910</Words>
  <Characters>45087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52892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Островская Татьяна Геннадьевна</dc:creator>
  <cp:lastModifiedBy>Ваймер Евгения Юрьевна</cp:lastModifiedBy>
  <cp:revision>3</cp:revision>
  <dcterms:created xsi:type="dcterms:W3CDTF">2017-09-08T07:09:00Z</dcterms:created>
  <dcterms:modified xsi:type="dcterms:W3CDTF">2017-09-08T12:06:00Z</dcterms:modified>
</cp:coreProperties>
</file>