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73C4" w:rsidRPr="00FA73C4" w:rsidRDefault="00FA73C4" w:rsidP="00747DC8">
      <w:pPr>
        <w:spacing w:after="100" w:afterAutospacing="1" w:line="288" w:lineRule="auto"/>
        <w:jc w:val="center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FA73C4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Конкурс (тендер) № 42440 </w:t>
      </w:r>
      <w:r w:rsidRPr="00FA73C4">
        <w:rPr>
          <w:rFonts w:ascii="Arial" w:eastAsia="Times New Roman" w:hAnsi="Arial" w:cs="Arial"/>
          <w:color w:val="A0A0A0"/>
          <w:kern w:val="36"/>
          <w:sz w:val="20"/>
          <w:szCs w:val="20"/>
          <w:lang w:eastAsia="ru-RU"/>
        </w:rPr>
        <w:t>(вскрытие конвертов 24.11.2014 в 07:00)</w:t>
      </w:r>
    </w:p>
    <w:p w:rsidR="00FA73C4" w:rsidRPr="00FA73C4" w:rsidRDefault="00FA73C4" w:rsidP="00FA73C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FF0000"/>
          <w:sz w:val="18"/>
          <w:szCs w:val="18"/>
          <w:lang w:eastAsia="ru-RU"/>
        </w:rPr>
      </w:pPr>
      <w:hyperlink r:id="rId5" w:history="1">
        <w:r w:rsidRPr="00FA73C4">
          <w:rPr>
            <w:rFonts w:ascii="Times New Roman" w:eastAsia="Times New Roman" w:hAnsi="Times New Roman" w:cs="Times New Roman"/>
            <w:color w:val="1C50A4"/>
            <w:sz w:val="18"/>
            <w:szCs w:val="18"/>
            <w:lang w:eastAsia="ru-RU"/>
          </w:rPr>
          <w:t>По вашей тематике найдено 1925 инноваций</w:t>
        </w:r>
      </w:hyperlink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FA73C4" w:rsidRPr="00FA73C4">
        <w:trPr>
          <w:tblCellSpacing w:w="0" w:type="dxa"/>
        </w:trPr>
        <w:tc>
          <w:tcPr>
            <w:tcW w:w="0" w:type="auto"/>
            <w:hideMark/>
          </w:tcPr>
          <w:p w:rsidR="00FA73C4" w:rsidRPr="00FA73C4" w:rsidRDefault="00FA73C4" w:rsidP="00FA73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73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Извещение</w:t>
            </w:r>
          </w:p>
          <w:p w:rsidR="00FA73C4" w:rsidRPr="00FA73C4" w:rsidRDefault="00FA73C4" w:rsidP="00FA73C4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6" w:history="1">
              <w:r w:rsidRPr="00FA73C4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Лоты - 1</w:t>
              </w:r>
            </w:hyperlink>
          </w:p>
          <w:p w:rsidR="00FA73C4" w:rsidRPr="00FA73C4" w:rsidRDefault="00FA73C4" w:rsidP="00FA73C4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7" w:history="1">
              <w:r w:rsidRPr="00FA73C4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Запросы разъяснений - 0</w:t>
              </w:r>
            </w:hyperlink>
          </w:p>
          <w:p w:rsidR="00FA73C4" w:rsidRPr="00FA73C4" w:rsidRDefault="00FA73C4" w:rsidP="00FA73C4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8" w:history="1">
              <w:r w:rsidRPr="00FA73C4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Приглашения к участию - 0</w:t>
              </w:r>
            </w:hyperlink>
          </w:p>
          <w:p w:rsidR="00FA73C4" w:rsidRPr="00FA73C4" w:rsidRDefault="00FA73C4" w:rsidP="00FA73C4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9" w:history="1">
              <w:r w:rsidRPr="00FA73C4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Претенденты - 0</w:t>
              </w:r>
            </w:hyperlink>
          </w:p>
          <w:p w:rsidR="00FA73C4" w:rsidRPr="00FA73C4" w:rsidRDefault="00FA73C4" w:rsidP="00FA73C4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10" w:history="1">
              <w:r w:rsidRPr="00FA73C4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Статистика посещений</w:t>
              </w:r>
            </w:hyperlink>
          </w:p>
        </w:tc>
      </w:tr>
    </w:tbl>
    <w:p w:rsidR="00FA73C4" w:rsidRPr="00FA73C4" w:rsidRDefault="00FA73C4" w:rsidP="00FA73C4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33"/>
      </w:tblGrid>
      <w:tr w:rsidR="00FA73C4" w:rsidRPr="00FA73C4">
        <w:trPr>
          <w:tblCellSpacing w:w="7" w:type="dxa"/>
        </w:trPr>
        <w:tc>
          <w:tcPr>
            <w:tcW w:w="0" w:type="auto"/>
            <w:shd w:val="clear" w:color="auto" w:fill="C2C9CD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73C4" w:rsidRPr="00FA73C4" w:rsidRDefault="00FA73C4" w:rsidP="00FA73C4">
            <w:pPr>
              <w:shd w:val="clear" w:color="auto" w:fill="C2C9CD"/>
              <w:spacing w:after="0" w:line="288" w:lineRule="auto"/>
              <w:outlineLvl w:val="2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11" w:history="1">
              <w:r w:rsidRPr="00FA73C4">
                <w:rPr>
                  <w:rFonts w:ascii="Arial" w:eastAsia="Times New Roman" w:hAnsi="Arial" w:cs="Arial"/>
                  <w:b/>
                  <w:bCs/>
                  <w:color w:val="1C50A4"/>
                  <w:sz w:val="18"/>
                  <w:szCs w:val="18"/>
                  <w:lang w:eastAsia="ru-RU"/>
                </w:rPr>
                <w:t xml:space="preserve">Открытое акционерное общество энергетики и </w:t>
              </w:r>
              <w:proofErr w:type="spellStart"/>
              <w:r w:rsidRPr="00FA73C4">
                <w:rPr>
                  <w:rFonts w:ascii="Arial" w:eastAsia="Times New Roman" w:hAnsi="Arial" w:cs="Arial"/>
                  <w:b/>
                  <w:bCs/>
                  <w:color w:val="1C50A4"/>
                  <w:sz w:val="18"/>
                  <w:szCs w:val="18"/>
                  <w:lang w:eastAsia="ru-RU"/>
                </w:rPr>
                <w:t>электрофикации</w:t>
              </w:r>
              <w:proofErr w:type="spellEnd"/>
              <w:r w:rsidRPr="00FA73C4">
                <w:rPr>
                  <w:rFonts w:ascii="Arial" w:eastAsia="Times New Roman" w:hAnsi="Arial" w:cs="Arial"/>
                  <w:b/>
                  <w:bCs/>
                  <w:color w:val="1C50A4"/>
                  <w:sz w:val="18"/>
                  <w:szCs w:val="18"/>
                  <w:lang w:eastAsia="ru-RU"/>
                </w:rPr>
                <w:t xml:space="preserve"> "Тюменьэнерго" филиал Нефтеюганские электрические сети</w:t>
              </w:r>
            </w:hyperlink>
            <w:r w:rsidRPr="00FA73C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 xml:space="preserve">, 628303, Ханты-Мансийский Автономный округ - Югра, Тюменская обл., г. Нефтеюганск, ул. Мира, д. 15, </w:t>
            </w:r>
            <w:r w:rsidRPr="00FA73C4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приглашает принять участие в процедуре (тендере)</w:t>
            </w:r>
            <w:r w:rsidRPr="00FA73C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.</w:t>
            </w:r>
          </w:p>
        </w:tc>
      </w:tr>
      <w:tr w:rsidR="00FA73C4" w:rsidRPr="00FA73C4">
        <w:trPr>
          <w:tblCellSpacing w:w="7" w:type="dxa"/>
        </w:trPr>
        <w:tc>
          <w:tcPr>
            <w:tcW w:w="0" w:type="auto"/>
            <w:shd w:val="clear" w:color="auto" w:fill="E9E9E9"/>
            <w:hideMark/>
          </w:tcPr>
          <w:tbl>
            <w:tblPr>
              <w:tblW w:w="5000" w:type="pct"/>
              <w:tblCellSpacing w:w="0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242"/>
              <w:gridCol w:w="7263"/>
            </w:tblGrid>
            <w:tr w:rsidR="00FA73C4" w:rsidRPr="00FA73C4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FA73C4" w:rsidRPr="00FA73C4" w:rsidRDefault="00FA73C4" w:rsidP="00FA73C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FA73C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Предмет конкурса (тендера):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FA73C4" w:rsidRPr="00FA73C4" w:rsidRDefault="00FA73C4" w:rsidP="00FA73C4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FA73C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Открытый одноэтапный конкурс без предварительного отбора на право заключения Договора на выполнение проектно-изыскательских и строительно-монтажных работ по строительству заходов </w:t>
                  </w:r>
                  <w:proofErr w:type="gramStart"/>
                  <w:r w:rsidRPr="00FA73C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ВЛ</w:t>
                  </w:r>
                  <w:proofErr w:type="gramEnd"/>
                  <w:r w:rsidRPr="00FA73C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110 </w:t>
                  </w:r>
                  <w:proofErr w:type="spellStart"/>
                  <w:r w:rsidRPr="00FA73C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кВ</w:t>
                  </w:r>
                  <w:proofErr w:type="spellEnd"/>
                  <w:r w:rsidRPr="00FA73C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на ПС Вектор для нужд ОАО «Тюменьэнерго»</w:t>
                  </w:r>
                  <w:r w:rsidRPr="00FA73C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FA73C4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Лот № 1.</w:t>
                  </w:r>
                  <w:r w:rsidRPr="00FA73C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Открытый одноэтапный конкурс без предварительного отбора на право заключения Договора на выполнение проектно-изыскательских и строительно-монтажных работ по строительству заходов </w:t>
                  </w:r>
                  <w:proofErr w:type="gramStart"/>
                  <w:r w:rsidRPr="00FA73C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ВЛ</w:t>
                  </w:r>
                  <w:proofErr w:type="gramEnd"/>
                  <w:r w:rsidRPr="00FA73C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110 </w:t>
                  </w:r>
                  <w:proofErr w:type="spellStart"/>
                  <w:r w:rsidRPr="00FA73C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кВ</w:t>
                  </w:r>
                  <w:proofErr w:type="spellEnd"/>
                  <w:r w:rsidRPr="00FA73C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на ПС Вектор для нужд ОАО «Тюменьэнерго»</w:t>
                  </w:r>
                </w:p>
              </w:tc>
            </w:tr>
            <w:tr w:rsidR="00FA73C4" w:rsidRPr="00FA73C4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FA73C4" w:rsidRPr="00FA73C4" w:rsidRDefault="00FA73C4" w:rsidP="00FA73C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FA73C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Категории классификатора: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FA73C4" w:rsidRPr="00FA73C4" w:rsidRDefault="00FA73C4" w:rsidP="00FA73C4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FA73C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4521123 </w:t>
                  </w:r>
                  <w:hyperlink r:id="rId12" w:history="1">
                    <w:r w:rsidRPr="00FA73C4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Подстанция электрическая</w:t>
                    </w:r>
                  </w:hyperlink>
                  <w:r w:rsidRPr="00FA73C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4521124 </w:t>
                  </w:r>
                  <w:hyperlink r:id="rId13" w:history="1">
                    <w:r w:rsidRPr="00FA73C4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Подстанция электрическая глубокого ввода</w:t>
                    </w:r>
                  </w:hyperlink>
                  <w:r w:rsidRPr="00FA73C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4521125 </w:t>
                  </w:r>
                  <w:hyperlink r:id="rId14" w:history="1">
                    <w:r w:rsidRPr="00FA73C4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Линия электропередачи воздушная</w:t>
                    </w:r>
                  </w:hyperlink>
                </w:p>
              </w:tc>
            </w:tr>
            <w:tr w:rsidR="00FA73C4" w:rsidRPr="00FA73C4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FA73C4" w:rsidRPr="00FA73C4" w:rsidRDefault="00FA73C4" w:rsidP="00FA73C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FA73C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Категория ОКДП: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FA73C4" w:rsidRPr="00FA73C4" w:rsidRDefault="00FA73C4" w:rsidP="00FA73C4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FA73C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4521012 </w:t>
                  </w:r>
                  <w:hyperlink r:id="rId15" w:history="1">
                    <w:r w:rsidRPr="00FA73C4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Здания и сооружения электрических и тепловых сетей</w:t>
                    </w:r>
                  </w:hyperlink>
                </w:p>
              </w:tc>
            </w:tr>
            <w:tr w:rsidR="00FA73C4" w:rsidRPr="00FA73C4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FA73C4" w:rsidRPr="00FA73C4" w:rsidRDefault="00FA73C4" w:rsidP="00FA73C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FA73C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Категория ОКВЭД: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FA73C4" w:rsidRPr="00FA73C4" w:rsidRDefault="00FA73C4" w:rsidP="00FA73C4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FA73C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object w:dxaOrig="1440" w:dyaOrig="1440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31" type="#_x0000_t75" style="width:1in;height:18pt" o:ole="">
                        <v:imagedata r:id="rId16" o:title=""/>
                      </v:shape>
                      <w:control r:id="rId17" w:name="DefaultOcxName" w:shapeid="_x0000_i1031"/>
                    </w:object>
                  </w:r>
                  <w:r w:rsidRPr="00FA73C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Производство общестроительных работ по прокладке магистральных трубопроводов, линий связи и линий электропередачи; </w:t>
                  </w:r>
                </w:p>
              </w:tc>
            </w:tr>
            <w:tr w:rsidR="00FA73C4" w:rsidRPr="00FA73C4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FA73C4" w:rsidRPr="00FA73C4" w:rsidRDefault="00FA73C4" w:rsidP="00FA73C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FA73C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Конкурс (тендер) объявлен: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FA73C4" w:rsidRPr="00FA73C4" w:rsidRDefault="00FA73C4" w:rsidP="00FA73C4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FA73C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27.10.2014 16:29</w:t>
                  </w:r>
                </w:p>
              </w:tc>
            </w:tr>
            <w:tr w:rsidR="00FA73C4" w:rsidRPr="00FA73C4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FA73C4" w:rsidRPr="00FA73C4" w:rsidRDefault="00FA73C4" w:rsidP="00FA73C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FA73C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Сроки поставки: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FA73C4" w:rsidRPr="00FA73C4" w:rsidRDefault="00FA73C4" w:rsidP="00FA73C4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FA73C4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сентябрь, 2015 Год</w:t>
                  </w:r>
                  <w:proofErr w:type="gramStart"/>
                  <w:r w:rsidRPr="00FA73C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С</w:t>
                  </w:r>
                  <w:proofErr w:type="gramEnd"/>
                  <w:r w:rsidRPr="00FA73C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момента подписания договора по 14.09.2015г.</w:t>
                  </w:r>
                </w:p>
              </w:tc>
            </w:tr>
            <w:tr w:rsidR="00FA73C4" w:rsidRPr="00FA73C4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FA73C4" w:rsidRPr="00FA73C4" w:rsidRDefault="00FA73C4" w:rsidP="00FA73C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FA73C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Почтовый адрес заказчика: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FA73C4" w:rsidRPr="00FA73C4" w:rsidRDefault="00FA73C4" w:rsidP="00FA73C4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FA73C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628303, Ханты-Мансийский Автономный округ - Югра, Тюменская обл., г. Нефтеюганск, ул. Мира, д. 15</w:t>
                  </w:r>
                  <w:proofErr w:type="gramEnd"/>
                </w:p>
              </w:tc>
            </w:tr>
            <w:tr w:rsidR="00FA73C4" w:rsidRPr="00FA73C4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FA73C4" w:rsidRPr="00FA73C4" w:rsidRDefault="00FA73C4" w:rsidP="00FA73C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FA73C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Местонахождение заказчика: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FA73C4" w:rsidRPr="00FA73C4" w:rsidRDefault="00FA73C4" w:rsidP="00FA73C4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FA73C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628303, Ханты-Мансийский Автономный округ - Югра, Тюменская обл., г. Нефтеюганск, ул. Мира, д. 15</w:t>
                  </w:r>
                  <w:proofErr w:type="gramEnd"/>
                </w:p>
              </w:tc>
            </w:tr>
            <w:tr w:rsidR="00FA73C4" w:rsidRPr="00FA73C4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FA73C4" w:rsidRPr="00FA73C4" w:rsidRDefault="00FA73C4" w:rsidP="00FA73C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FA73C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Контактное лицо: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FA73C4" w:rsidRPr="00FA73C4" w:rsidRDefault="00FA73C4" w:rsidP="00FA73C4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8" w:tgtFrame="_blank" w:tooltip="Отправить личное сообщение" w:history="1">
                    <w:r w:rsidRPr="00FA73C4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Яковленко Яна Валерьевна</w:t>
                    </w:r>
                  </w:hyperlink>
                  <w:r w:rsidRPr="00FA73C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, тел.+7 (3463) 25-33-10, </w:t>
                  </w:r>
                  <w:hyperlink r:id="rId19" w:history="1">
                    <w:r w:rsidRPr="00FA73C4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YakovlenkoYV@nues.te.ru</w:t>
                    </w:r>
                  </w:hyperlink>
                </w:p>
              </w:tc>
            </w:tr>
            <w:tr w:rsidR="00FA73C4" w:rsidRPr="00FA73C4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FA73C4" w:rsidRPr="00FA73C4" w:rsidRDefault="00FA73C4" w:rsidP="00FA73C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FA73C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Конкурсная комиссия: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FA73C4" w:rsidRPr="00FA73C4" w:rsidRDefault="00FA73C4" w:rsidP="00FA73C4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FA73C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Назначена</w:t>
                  </w:r>
                  <w:proofErr w:type="gramEnd"/>
                  <w:r w:rsidRPr="00FA73C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приказом </w:t>
                  </w:r>
                  <w:proofErr w:type="spellStart"/>
                  <w:r w:rsidRPr="00FA73C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ОАо</w:t>
                  </w:r>
                  <w:proofErr w:type="spellEnd"/>
                  <w:r w:rsidRPr="00FA73C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"Тюменьэнерго" №316 от 25.08.2014г.</w:t>
                  </w:r>
                </w:p>
              </w:tc>
            </w:tr>
            <w:tr w:rsidR="00FA73C4" w:rsidRPr="00FA73C4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FA73C4" w:rsidRPr="00FA73C4" w:rsidRDefault="00FA73C4" w:rsidP="00FA73C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FA73C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Требования к участникам: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FA73C4" w:rsidRPr="00FA73C4" w:rsidRDefault="00FA73C4" w:rsidP="00FA73C4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FA73C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Участник/субподрядчик (соисполнитель, субпоставщик) обязан декларировать в заявке на участие в закупке свою принадлежность к субъектам малого и среднего предпринимательства и подтверждать соответствие условиям, установленным статьей 4 Федерального закона от 24.07.2007 №209-ФЗ "О развитии малого и среднего предпринимательства в Российской Федерации".</w:t>
                  </w:r>
                  <w:r w:rsidRPr="00FA73C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При отклонении цены Участника от начальной (максимальной) цены договора (цены лота) более чем на 20% в сторону уменьшения, % обеспечения исполнения обязательств по договору удваивается</w:t>
                  </w:r>
                  <w:r w:rsidRPr="00FA73C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Предлагаемое Участником оборудование, технологии, материалы и системы в рамках закупочной процедуры должны иметь аттестацию в ОАО "Российские сети", а также соответствовать всем требованиям настоящей Закупочной документации.</w:t>
                  </w:r>
                  <w:r w:rsidRPr="00FA73C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* Перечень аттестованного и подлежащего аттестации оборудования, технологий, материалов и систем указан, на сайте ОАО «</w:t>
                  </w:r>
                  <w:proofErr w:type="spellStart"/>
                  <w:r w:rsidRPr="00FA73C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Россети</w:t>
                  </w:r>
                  <w:proofErr w:type="spellEnd"/>
                  <w:r w:rsidRPr="00FA73C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» в информационно-телекоммуникационной сети Интернет </w:t>
                  </w:r>
                  <w:r w:rsidRPr="00FA73C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FA73C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Неаттестованным считается оборудование, материалы и системы, отсутствующие в перечне оборудования, материалов и систем, рекомендованных к применению на объектах Общества, размещенном на официальном сайте ОАО «</w:t>
                  </w:r>
                  <w:proofErr w:type="spellStart"/>
                  <w:r w:rsidRPr="00FA73C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Россети</w:t>
                  </w:r>
                  <w:proofErr w:type="spellEnd"/>
                  <w:r w:rsidRPr="00FA73C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» в информационно-телекоммуникационной сети Интернет.</w:t>
                  </w:r>
                  <w:r w:rsidRPr="00FA73C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proofErr w:type="gramStart"/>
                  <w:r w:rsidRPr="00FA73C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В случае выявления закупочной комиссией неаттестованного оборудования, материалов и систем конкретного вида в заявках всех участников конкурсной процедуры при условии соответствия этого оборудования всем техническим требованиям конкурсной документации и отсутствия трёх и более аттестованных аналогов в перечне оборудования, допущенного к применению на объектах электросетевого комплекса Закупочная комиссия выносит решение о возможности применения на объектах Общества неаттестованного оборудования.</w:t>
                  </w:r>
                  <w:proofErr w:type="gramEnd"/>
                  <w:r w:rsidRPr="00FA73C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proofErr w:type="gramStart"/>
                  <w:r w:rsidRPr="00FA73C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Участник должен обладать гражданской правоспособностью в полном объеме для заключения и исполнения Договора</w:t>
                  </w:r>
                  <w:r w:rsidRPr="00FA73C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Участник/субподрядчик (соисполнитель, субпоставщик) обязан декларировать в заявке на участие в закупке свою принадлежность к субъектам малого и среднего предпринимательства и подтверждать соответствие условиям, установленным статьей 4 Федерального закона от 24.07.2007 №209-ФЗ «О развитии малого и среднего предпринимательства в Российской Федерации»</w:t>
                  </w:r>
                  <w:r w:rsidRPr="00FA73C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Участник должен обладать необходимыми кадровыми ресурсами</w:t>
                  </w:r>
                  <w:proofErr w:type="gramEnd"/>
                  <w:r w:rsidRPr="00FA73C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:</w:t>
                  </w:r>
                  <w:r w:rsidRPr="00FA73C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Общая численность для выполнения работ не менее 145 чел.: </w:t>
                  </w:r>
                  <w:r w:rsidRPr="00FA73C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•в том числе:</w:t>
                  </w:r>
                  <w:r w:rsidRPr="00FA73C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FA73C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proofErr w:type="gramStart"/>
                  <w:r w:rsidRPr="00FA73C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Для выполнения проектно-изыскательских работ не менее 18 чел.:</w:t>
                  </w:r>
                  <w:r w:rsidRPr="00FA73C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В том числе: </w:t>
                  </w:r>
                  <w:r w:rsidRPr="00FA73C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- технические руководители и ГИП - не менее 2 чел. со стажем работы не менее 5 лет,</w:t>
                  </w:r>
                  <w:r w:rsidRPr="00FA73C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- ведущие инженеры - не менее 4 чел. со стажем работы не менее 3 лет,</w:t>
                  </w:r>
                  <w:r w:rsidRPr="00FA73C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- инженеры по категориям и сметчиков - не менее 4 чел. со стажем работы не менее 3 лет,</w:t>
                  </w:r>
                  <w:r w:rsidRPr="00FA73C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- специалисты по инженерным изысканиям - не</w:t>
                  </w:r>
                  <w:proofErr w:type="gramEnd"/>
                  <w:r w:rsidRPr="00FA73C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менее 4 чел. со стажем работы не менее 3 лет,</w:t>
                  </w:r>
                  <w:r w:rsidRPr="00FA73C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- инженеры и техники - не менее 4 чел. со стажем работы не менее 2 лет</w:t>
                  </w:r>
                  <w:proofErr w:type="gramStart"/>
                  <w:r w:rsidRPr="00FA73C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FA73C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• Д</w:t>
                  </w:r>
                  <w:proofErr w:type="gramEnd"/>
                  <w:r w:rsidRPr="00FA73C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ля выполнения работ на смежных объектах:</w:t>
                  </w:r>
                  <w:r w:rsidRPr="00FA73C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общая численность – не менее 12 чел.,</w:t>
                  </w:r>
                  <w:r w:rsidRPr="00FA73C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в том числе 11 рабочих:</w:t>
                  </w:r>
                  <w:r w:rsidRPr="00FA73C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- машинист </w:t>
                  </w:r>
                  <w:proofErr w:type="spellStart"/>
                  <w:r w:rsidRPr="00FA73C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бурильнокрановой</w:t>
                  </w:r>
                  <w:proofErr w:type="spellEnd"/>
                  <w:r w:rsidRPr="00FA73C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самоходной машины 5 разряда - не менее 1 чел.</w:t>
                  </w:r>
                  <w:r w:rsidRPr="00FA73C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- машинист крана автомобильного 6 разряда - не менее 1 чел.</w:t>
                  </w:r>
                  <w:r w:rsidRPr="00FA73C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- машинист крана-манипулятора - не менее 1 чел.</w:t>
                  </w:r>
                  <w:r w:rsidRPr="00FA73C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- машинист экскаватора 5 разряда - не менее 1 чел.</w:t>
                  </w:r>
                  <w:r w:rsidRPr="00FA73C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- монтажник по монтажу стальных и ж/б конструкций 4 разряда - не менее 1 чел.</w:t>
                  </w:r>
                  <w:r w:rsidRPr="00FA73C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- тракторист 6 разряда - не менее 1 чел.</w:t>
                  </w:r>
                  <w:r w:rsidRPr="00FA73C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- стропальщик 4 разряда - не менее 1 чел.</w:t>
                  </w:r>
                  <w:r w:rsidRPr="00FA73C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- слесарь-электрик по ремонту электрооборудования 3 разряда - не менее 1 чел.</w:t>
                  </w:r>
                  <w:r w:rsidRPr="00FA73C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- </w:t>
                  </w:r>
                  <w:proofErr w:type="spellStart"/>
                  <w:r w:rsidRPr="00FA73C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эл</w:t>
                  </w:r>
                  <w:proofErr w:type="gramStart"/>
                  <w:r w:rsidRPr="00FA73C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.м</w:t>
                  </w:r>
                  <w:proofErr w:type="gramEnd"/>
                  <w:r w:rsidRPr="00FA73C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онтер</w:t>
                  </w:r>
                  <w:proofErr w:type="spellEnd"/>
                  <w:r w:rsidRPr="00FA73C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по рем. и </w:t>
                  </w:r>
                  <w:proofErr w:type="spellStart"/>
                  <w:r w:rsidRPr="00FA73C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обсл</w:t>
                  </w:r>
                  <w:proofErr w:type="spellEnd"/>
                  <w:r w:rsidRPr="00FA73C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. электрооборудования 5 р. - не менее 1 чел.</w:t>
                  </w:r>
                  <w:r w:rsidRPr="00FA73C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- </w:t>
                  </w:r>
                  <w:proofErr w:type="spellStart"/>
                  <w:r w:rsidRPr="00FA73C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эл</w:t>
                  </w:r>
                  <w:proofErr w:type="gramStart"/>
                  <w:r w:rsidRPr="00FA73C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.м</w:t>
                  </w:r>
                  <w:proofErr w:type="gramEnd"/>
                  <w:r w:rsidRPr="00FA73C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онтер</w:t>
                  </w:r>
                  <w:proofErr w:type="spellEnd"/>
                  <w:r w:rsidRPr="00FA73C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по рем. и </w:t>
                  </w:r>
                  <w:proofErr w:type="spellStart"/>
                  <w:r w:rsidRPr="00FA73C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обсл</w:t>
                  </w:r>
                  <w:proofErr w:type="spellEnd"/>
                  <w:r w:rsidRPr="00FA73C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. электрооборудования 6 р. - не менее 1 чел.</w:t>
                  </w:r>
                  <w:r w:rsidRPr="00FA73C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- </w:t>
                  </w:r>
                  <w:proofErr w:type="spellStart"/>
                  <w:r w:rsidRPr="00FA73C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электрогазосварщик</w:t>
                  </w:r>
                  <w:proofErr w:type="spellEnd"/>
                  <w:r w:rsidRPr="00FA73C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5 разряда - не менее 1 чел.</w:t>
                  </w:r>
                  <w:r w:rsidRPr="00FA73C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FA73C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1 ИТР:</w:t>
                  </w:r>
                  <w:r w:rsidRPr="00FA73C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- производитель работ - не менее 1 чел.</w:t>
                  </w:r>
                  <w:r w:rsidRPr="00FA73C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FA73C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• Для выполнения работ по ВЛ:</w:t>
                  </w:r>
                  <w:r w:rsidRPr="00FA73C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общая численность – не менее 115 чел.,</w:t>
                  </w:r>
                  <w:r w:rsidRPr="00FA73C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в том числе 103 рабочих, </w:t>
                  </w:r>
                  <w:r w:rsidRPr="00FA73C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- водитель автомобиля 1 класса - не менее 3 чел.</w:t>
                  </w:r>
                  <w:r w:rsidRPr="00FA73C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- водитель автомобиля 2 </w:t>
                  </w:r>
                  <w:proofErr w:type="gramStart"/>
                  <w:r w:rsidRPr="00FA73C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класса - не менее 2 чел.</w:t>
                  </w:r>
                  <w:r w:rsidRPr="00FA73C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- водитель автомобиля 3 класса - не менее 3 чел.</w:t>
                  </w:r>
                  <w:r w:rsidRPr="00FA73C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- водитель вездехода 6 разряда - не менее 4 чел.</w:t>
                  </w:r>
                  <w:r w:rsidRPr="00FA73C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- водитель погрузчика - не менее 1 чел.</w:t>
                  </w:r>
                  <w:r w:rsidRPr="00FA73C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- </w:t>
                  </w:r>
                  <w:proofErr w:type="spellStart"/>
                  <w:r w:rsidRPr="00FA73C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копровщик</w:t>
                  </w:r>
                  <w:proofErr w:type="spellEnd"/>
                  <w:r w:rsidRPr="00FA73C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4 разряда - не менее 3 чел.</w:t>
                  </w:r>
                  <w:r w:rsidRPr="00FA73C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- </w:t>
                  </w:r>
                  <w:proofErr w:type="spellStart"/>
                  <w:r w:rsidRPr="00FA73C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копровщик</w:t>
                  </w:r>
                  <w:proofErr w:type="spellEnd"/>
                  <w:r w:rsidRPr="00FA73C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6 разряда - не менее 6 чел.</w:t>
                  </w:r>
                  <w:r w:rsidRPr="00FA73C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- машинист бульдозера 6 разряда - не менее 4 чел.</w:t>
                  </w:r>
                  <w:r w:rsidRPr="00FA73C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- машинист землеройно-фрезерной самоходной машины - не менее 1 чел.</w:t>
                  </w:r>
                  <w:r w:rsidRPr="00FA73C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- машинист крана автомобильного</w:t>
                  </w:r>
                  <w:proofErr w:type="gramEnd"/>
                  <w:r w:rsidRPr="00FA73C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gramStart"/>
                  <w:r w:rsidRPr="00FA73C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4 разряда - не менее 1 чел.</w:t>
                  </w:r>
                  <w:r w:rsidRPr="00FA73C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- машинист крана автомобильного 5 разряда - не менее 1 чел.</w:t>
                  </w:r>
                  <w:r w:rsidRPr="00FA73C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- машинист крана автомобильного 6 разряда - не менее 1 чел.</w:t>
                  </w:r>
                  <w:r w:rsidRPr="00FA73C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- машинист крана-манипулятора - не менее 3 чел.</w:t>
                  </w:r>
                  <w:r w:rsidRPr="00FA73C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- машинист трелевочной машины - не менее 1 чел.</w:t>
                  </w:r>
                  <w:r w:rsidRPr="00FA73C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- машинист экскаватора 6 разряда - не менее 4 чел.</w:t>
                  </w:r>
                  <w:r w:rsidRPr="00FA73C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- стропальщик 4 разряда - не менее 4 чел.</w:t>
                  </w:r>
                  <w:r w:rsidRPr="00FA73C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- тракторист 6 разряда - не менее 1 чел.</w:t>
                  </w:r>
                  <w:r w:rsidRPr="00FA73C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- </w:t>
                  </w:r>
                  <w:proofErr w:type="spellStart"/>
                  <w:r w:rsidRPr="00FA73C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электрогазосварщик</w:t>
                  </w:r>
                  <w:proofErr w:type="spellEnd"/>
                  <w:proofErr w:type="gramEnd"/>
                  <w:r w:rsidRPr="00FA73C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gramStart"/>
                  <w:r w:rsidRPr="00FA73C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4 разряда - не менее 4 чел.</w:t>
                  </w:r>
                  <w:r w:rsidRPr="00FA73C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- </w:t>
                  </w:r>
                  <w:proofErr w:type="spellStart"/>
                  <w:r w:rsidRPr="00FA73C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электрогазосварщик</w:t>
                  </w:r>
                  <w:proofErr w:type="spellEnd"/>
                  <w:r w:rsidRPr="00FA73C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5 разряда - не менее 4 чел.</w:t>
                  </w:r>
                  <w:r w:rsidRPr="00FA73C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- электросварщик ручной сварки 4 разряда - не менее 3 чел.</w:t>
                  </w:r>
                  <w:r w:rsidRPr="00FA73C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FA73C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- электромонтер-</w:t>
                  </w:r>
                  <w:proofErr w:type="spellStart"/>
                  <w:r w:rsidRPr="00FA73C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линейщик</w:t>
                  </w:r>
                  <w:proofErr w:type="spellEnd"/>
                  <w:r w:rsidRPr="00FA73C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по монтажу воздушных линий высокого напряжения и контактной сети 2 разряда - не менее 6 чел.</w:t>
                  </w:r>
                  <w:r w:rsidRPr="00FA73C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- электромонтер-</w:t>
                  </w:r>
                  <w:proofErr w:type="spellStart"/>
                  <w:r w:rsidRPr="00FA73C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линейщик</w:t>
                  </w:r>
                  <w:proofErr w:type="spellEnd"/>
                  <w:r w:rsidRPr="00FA73C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по монтажу воздушных линий высокого напряжения и контактной сети 3 разряда - не менее 11 чел.</w:t>
                  </w:r>
                  <w:r w:rsidRPr="00FA73C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- электромонтер-</w:t>
                  </w:r>
                  <w:proofErr w:type="spellStart"/>
                  <w:r w:rsidRPr="00FA73C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линейщик</w:t>
                  </w:r>
                  <w:proofErr w:type="spellEnd"/>
                  <w:r w:rsidRPr="00FA73C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по монтажу воздушных линий высокого</w:t>
                  </w:r>
                  <w:proofErr w:type="gramEnd"/>
                  <w:r w:rsidRPr="00FA73C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напряжения и контактной сети 4 разряда - не менее 25 чел.</w:t>
                  </w:r>
                  <w:r w:rsidRPr="00FA73C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- электромонтер-</w:t>
                  </w:r>
                  <w:proofErr w:type="spellStart"/>
                  <w:r w:rsidRPr="00FA73C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линейщик</w:t>
                  </w:r>
                  <w:proofErr w:type="spellEnd"/>
                  <w:r w:rsidRPr="00FA73C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по монтажу воздушных линий высокого напряжения и контактной сети 5 разряда - не менее 3 чел.</w:t>
                  </w:r>
                  <w:r w:rsidRPr="00FA73C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- электромонтер-</w:t>
                  </w:r>
                  <w:proofErr w:type="spellStart"/>
                  <w:r w:rsidRPr="00FA73C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линейщик</w:t>
                  </w:r>
                  <w:proofErr w:type="spellEnd"/>
                  <w:r w:rsidRPr="00FA73C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по монтажу воздушных линий высокого напряжения и контактной сети 6 разряда - не менее 4 чел.</w:t>
                  </w:r>
                  <w:r w:rsidRPr="00FA73C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FA73C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12 ИТР:</w:t>
                  </w:r>
                  <w:r w:rsidRPr="00FA73C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- </w:t>
                  </w:r>
                  <w:proofErr w:type="gramStart"/>
                  <w:r w:rsidRPr="00FA73C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специалист</w:t>
                  </w:r>
                  <w:proofErr w:type="gramEnd"/>
                  <w:r w:rsidRPr="00FA73C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аттестованный по работе с ПО </w:t>
                  </w:r>
                  <w:proofErr w:type="spellStart"/>
                  <w:r w:rsidRPr="00FA73C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Primavera</w:t>
                  </w:r>
                  <w:proofErr w:type="spellEnd"/>
                  <w:r w:rsidRPr="00FA73C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- не менее 1 чел.</w:t>
                  </w:r>
                  <w:r w:rsidRPr="00FA73C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- мастер строительных и монтажных работ - не менее 7 чел.</w:t>
                  </w:r>
                  <w:r w:rsidRPr="00FA73C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- начальник участка - не менее 4 чел.</w:t>
                  </w:r>
                  <w:r w:rsidRPr="00FA73C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FA73C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FA73C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Заявка Участника будет отклонена, в случае несоответствия установленным </w:t>
                  </w:r>
                  <w:proofErr w:type="spellStart"/>
                  <w:r w:rsidRPr="00FA73C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требованиямЗаявка</w:t>
                  </w:r>
                  <w:proofErr w:type="spellEnd"/>
                  <w:r w:rsidRPr="00FA73C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Участника будет отклонена, в случае несоответствия установленным требованиям</w:t>
                  </w:r>
                  <w:r w:rsidRPr="00FA73C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Участник должен обладать необходимыми материально-техническими ресурсами: </w:t>
                  </w:r>
                  <w:r w:rsidRPr="00FA73C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Для выполнения ПИР:</w:t>
                  </w:r>
                  <w:r w:rsidRPr="00FA73C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- бурильная установка с установкой статического зондирования на гусеничном ходу, либо на базе автомобиля повышенной проходимости – не менее 1 ед.;</w:t>
                  </w:r>
                  <w:r w:rsidRPr="00FA73C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- тахеометр – не менее 1 ед.;</w:t>
                  </w:r>
                  <w:r w:rsidRPr="00FA73C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- автомобиль легковой </w:t>
                  </w:r>
                  <w:proofErr w:type="spellStart"/>
                  <w:r w:rsidRPr="00FA73C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Chevrolet</w:t>
                  </w:r>
                  <w:proofErr w:type="spellEnd"/>
                  <w:r w:rsidRPr="00FA73C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NIVA 212300-55 (или аналог) - не менее 2 ед.</w:t>
                  </w:r>
                  <w:r w:rsidRPr="00FA73C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- копировально - множительная техника (формат А4-А3) - не менее 3 ед.</w:t>
                  </w:r>
                  <w:r w:rsidRPr="00FA73C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- оборудование для широкоформатной печати (плоттер) формата А</w:t>
                  </w:r>
                  <w:proofErr w:type="gramStart"/>
                  <w:r w:rsidRPr="00FA73C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0</w:t>
                  </w:r>
                  <w:proofErr w:type="gramEnd"/>
                  <w:r w:rsidRPr="00FA73C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-не менее 1 ед.</w:t>
                  </w:r>
                  <w:r w:rsidRPr="00FA73C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- персональные компьютеры - не менее 13 ед.</w:t>
                  </w:r>
                  <w:r w:rsidRPr="00FA73C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Наличие программного обеспечения:</w:t>
                  </w:r>
                  <w:r w:rsidRPr="00FA73C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- </w:t>
                  </w:r>
                  <w:proofErr w:type="spellStart"/>
                  <w:r w:rsidRPr="00FA73C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Microsoft</w:t>
                  </w:r>
                  <w:proofErr w:type="spellEnd"/>
                  <w:r w:rsidRPr="00FA73C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FA73C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Offise</w:t>
                  </w:r>
                  <w:proofErr w:type="spellEnd"/>
                  <w:r w:rsidRPr="00FA73C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версии не ниже 2003;</w:t>
                  </w:r>
                  <w:r w:rsidRPr="00FA73C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- </w:t>
                  </w:r>
                  <w:proofErr w:type="spellStart"/>
                  <w:r w:rsidRPr="00FA73C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AutoCAD</w:t>
                  </w:r>
                  <w:proofErr w:type="spellEnd"/>
                  <w:r w:rsidRPr="00FA73C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2012;</w:t>
                  </w:r>
                  <w:r w:rsidRPr="00FA73C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-Гранд Смета версии не ниже 5.5.3 с базами ХМАО (ред. 2010 изм. 1,2);</w:t>
                  </w:r>
                  <w:r w:rsidRPr="00FA73C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- Программное обеспечение </w:t>
                  </w:r>
                  <w:proofErr w:type="spellStart"/>
                  <w:r w:rsidRPr="00FA73C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MapInfo</w:t>
                  </w:r>
                  <w:proofErr w:type="spellEnd"/>
                  <w:r w:rsidRPr="00FA73C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FA73C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Professional</w:t>
                  </w:r>
                  <w:proofErr w:type="spellEnd"/>
                  <w:r w:rsidRPr="00FA73C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версии не ниже версии 10</w:t>
                  </w:r>
                  <w:proofErr w:type="gramStart"/>
                  <w:r w:rsidRPr="00FA73C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FA73C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Д</w:t>
                  </w:r>
                  <w:proofErr w:type="gramEnd"/>
                  <w:r w:rsidRPr="00FA73C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ля выполнения работ на смежных объектах:</w:t>
                  </w:r>
                  <w:r w:rsidRPr="00FA73C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1. Экскаватор ЭО-4321(или аналог) – не менее 1 </w:t>
                  </w:r>
                  <w:proofErr w:type="spellStart"/>
                  <w:proofErr w:type="gramStart"/>
                  <w:r w:rsidRPr="00FA73C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шт</w:t>
                  </w:r>
                  <w:proofErr w:type="spellEnd"/>
                  <w:proofErr w:type="gramEnd"/>
                  <w:r w:rsidRPr="00FA73C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;</w:t>
                  </w:r>
                  <w:r w:rsidRPr="00FA73C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2. Бульдозер ДТ-75(или аналог) – не менее 2 </w:t>
                  </w:r>
                  <w:proofErr w:type="spellStart"/>
                  <w:proofErr w:type="gramStart"/>
                  <w:r w:rsidRPr="00FA73C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шт</w:t>
                  </w:r>
                  <w:proofErr w:type="spellEnd"/>
                  <w:proofErr w:type="gramEnd"/>
                  <w:r w:rsidRPr="00FA73C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;</w:t>
                  </w:r>
                  <w:r w:rsidRPr="00FA73C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3. Сваебойный агрегат с буровым</w:t>
                  </w:r>
                  <w:r w:rsidRPr="00FA73C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оборудованием БО-9 СП-49Д (или аналог) – не менее 1 </w:t>
                  </w:r>
                  <w:proofErr w:type="spellStart"/>
                  <w:proofErr w:type="gramStart"/>
                  <w:r w:rsidRPr="00FA73C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шт</w:t>
                  </w:r>
                  <w:proofErr w:type="spellEnd"/>
                  <w:proofErr w:type="gramEnd"/>
                  <w:r w:rsidRPr="00FA73C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;</w:t>
                  </w:r>
                  <w:r w:rsidRPr="00FA73C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4. Сварочный аппарат САК АДД-4005 (или аналог) – не менее 2 </w:t>
                  </w:r>
                  <w:proofErr w:type="spellStart"/>
                  <w:proofErr w:type="gramStart"/>
                  <w:r w:rsidRPr="00FA73C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шт</w:t>
                  </w:r>
                  <w:proofErr w:type="spellEnd"/>
                  <w:proofErr w:type="gramEnd"/>
                  <w:r w:rsidRPr="00FA73C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;</w:t>
                  </w:r>
                  <w:r w:rsidRPr="00FA73C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5. Вахтовая машина Урал4947НЗАС (или аналог) – не менее 1 </w:t>
                  </w:r>
                  <w:proofErr w:type="spellStart"/>
                  <w:proofErr w:type="gramStart"/>
                  <w:r w:rsidRPr="00FA73C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шт</w:t>
                  </w:r>
                  <w:proofErr w:type="spellEnd"/>
                  <w:proofErr w:type="gramEnd"/>
                  <w:r w:rsidRPr="00FA73C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;</w:t>
                  </w:r>
                  <w:r w:rsidRPr="00FA73C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FA73C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Для выполнения работ по ВЛ:</w:t>
                  </w:r>
                  <w:r w:rsidRPr="00FA73C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6. Экскаватор одноковшовый емк. 0.65 м3 ЭО-4111В (или аналог) – не менее 1 </w:t>
                  </w:r>
                  <w:proofErr w:type="spellStart"/>
                  <w:proofErr w:type="gramStart"/>
                  <w:r w:rsidRPr="00FA73C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шт</w:t>
                  </w:r>
                  <w:proofErr w:type="spellEnd"/>
                  <w:proofErr w:type="gramEnd"/>
                  <w:r w:rsidRPr="00FA73C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; </w:t>
                  </w:r>
                  <w:r w:rsidRPr="00FA73C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7. Лесопогрузчик челюстной перекидной мощн.130 </w:t>
                  </w:r>
                  <w:proofErr w:type="spellStart"/>
                  <w:r w:rsidRPr="00FA73C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л.с</w:t>
                  </w:r>
                  <w:proofErr w:type="spellEnd"/>
                  <w:r w:rsidRPr="00FA73C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. ЛТ-188 (или аналог) – не менее 2 </w:t>
                  </w:r>
                  <w:proofErr w:type="spellStart"/>
                  <w:proofErr w:type="gramStart"/>
                  <w:r w:rsidRPr="00FA73C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шт</w:t>
                  </w:r>
                  <w:proofErr w:type="spellEnd"/>
                  <w:proofErr w:type="gramEnd"/>
                  <w:r w:rsidRPr="00FA73C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; </w:t>
                  </w:r>
                  <w:r w:rsidRPr="00FA73C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8. Бульдозер на базе Т-170 </w:t>
                  </w:r>
                  <w:proofErr w:type="spellStart"/>
                  <w:r w:rsidRPr="00FA73C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мощн</w:t>
                  </w:r>
                  <w:proofErr w:type="spellEnd"/>
                  <w:r w:rsidRPr="00FA73C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. 170 </w:t>
                  </w:r>
                  <w:proofErr w:type="spellStart"/>
                  <w:r w:rsidRPr="00FA73C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л.с</w:t>
                  </w:r>
                  <w:proofErr w:type="spellEnd"/>
                  <w:r w:rsidRPr="00FA73C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. ДЗ-171.1 (или аналог) – не менее 4 </w:t>
                  </w:r>
                  <w:proofErr w:type="spellStart"/>
                  <w:proofErr w:type="gramStart"/>
                  <w:r w:rsidRPr="00FA73C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шт</w:t>
                  </w:r>
                  <w:proofErr w:type="spellEnd"/>
                  <w:proofErr w:type="gramEnd"/>
                  <w:r w:rsidRPr="00FA73C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; </w:t>
                  </w:r>
                  <w:r w:rsidRPr="00FA73C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9. Кусторез на базе Т-130 ДП-24 (или аналог) – не менее 2 </w:t>
                  </w:r>
                  <w:proofErr w:type="spellStart"/>
                  <w:proofErr w:type="gramStart"/>
                  <w:r w:rsidRPr="00FA73C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шт</w:t>
                  </w:r>
                  <w:proofErr w:type="spellEnd"/>
                  <w:proofErr w:type="gramEnd"/>
                  <w:r w:rsidRPr="00FA73C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; </w:t>
                  </w:r>
                  <w:r w:rsidRPr="00FA73C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10. Трелевочный трактор мощн.130 </w:t>
                  </w:r>
                  <w:proofErr w:type="spellStart"/>
                  <w:r w:rsidRPr="00FA73C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л.с</w:t>
                  </w:r>
                  <w:proofErr w:type="spellEnd"/>
                  <w:r w:rsidRPr="00FA73C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. ЛП-18Д (или аналог) – не менее 3 </w:t>
                  </w:r>
                  <w:proofErr w:type="spellStart"/>
                  <w:proofErr w:type="gramStart"/>
                  <w:r w:rsidRPr="00FA73C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шт</w:t>
                  </w:r>
                  <w:proofErr w:type="spellEnd"/>
                  <w:proofErr w:type="gramEnd"/>
                  <w:r w:rsidRPr="00FA73C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; </w:t>
                  </w:r>
                  <w:r w:rsidRPr="00FA73C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11. </w:t>
                  </w:r>
                  <w:proofErr w:type="spellStart"/>
                  <w:r w:rsidRPr="00FA73C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Сваепогружающий</w:t>
                  </w:r>
                  <w:proofErr w:type="spellEnd"/>
                  <w:r w:rsidRPr="00FA73C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агрегат на базе Т-130 МБГ СП-49Д (или аналог) – не менее 2 </w:t>
                  </w:r>
                  <w:proofErr w:type="spellStart"/>
                  <w:proofErr w:type="gramStart"/>
                  <w:r w:rsidRPr="00FA73C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шт</w:t>
                  </w:r>
                  <w:proofErr w:type="spellEnd"/>
                  <w:proofErr w:type="gramEnd"/>
                  <w:r w:rsidRPr="00FA73C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; </w:t>
                  </w:r>
                  <w:r w:rsidRPr="00FA73C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12. Автокран г/</w:t>
                  </w:r>
                  <w:proofErr w:type="gramStart"/>
                  <w:r w:rsidRPr="00FA73C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</w:t>
                  </w:r>
                  <w:proofErr w:type="gramEnd"/>
                  <w:r w:rsidRPr="00FA73C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16 т на базе Урал-5557/6х6 КС-35714 (или аналог) – не менее 1 </w:t>
                  </w:r>
                  <w:proofErr w:type="spellStart"/>
                  <w:r w:rsidRPr="00FA73C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шт</w:t>
                  </w:r>
                  <w:proofErr w:type="spellEnd"/>
                  <w:r w:rsidRPr="00FA73C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; </w:t>
                  </w:r>
                  <w:r w:rsidRPr="00FA73C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13. Автокран г/</w:t>
                  </w:r>
                  <w:proofErr w:type="gramStart"/>
                  <w:r w:rsidRPr="00FA73C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</w:t>
                  </w:r>
                  <w:proofErr w:type="gramEnd"/>
                  <w:r w:rsidRPr="00FA73C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25 т на базе Урал-4320/6х6 КС-45717-1 (или аналог) – не менее 1 </w:t>
                  </w:r>
                  <w:proofErr w:type="spellStart"/>
                  <w:r w:rsidRPr="00FA73C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шт</w:t>
                  </w:r>
                  <w:proofErr w:type="spellEnd"/>
                  <w:r w:rsidRPr="00FA73C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; </w:t>
                  </w:r>
                  <w:r w:rsidRPr="00FA73C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14. Автокран г/</w:t>
                  </w:r>
                  <w:proofErr w:type="gramStart"/>
                  <w:r w:rsidRPr="00FA73C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</w:t>
                  </w:r>
                  <w:proofErr w:type="gramEnd"/>
                  <w:r w:rsidRPr="00FA73C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50 т КС-65713-6 (или аналог) – не менее 1 </w:t>
                  </w:r>
                  <w:proofErr w:type="spellStart"/>
                  <w:r w:rsidRPr="00FA73C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шт</w:t>
                  </w:r>
                  <w:proofErr w:type="spellEnd"/>
                  <w:r w:rsidRPr="00FA73C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; </w:t>
                  </w:r>
                  <w:r w:rsidRPr="00FA73C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15. Бурильно-крановая машина БМ305А (или аналог) – не менее 2 </w:t>
                  </w:r>
                  <w:proofErr w:type="spellStart"/>
                  <w:proofErr w:type="gramStart"/>
                  <w:r w:rsidRPr="00FA73C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шт</w:t>
                  </w:r>
                  <w:proofErr w:type="spellEnd"/>
                  <w:proofErr w:type="gramEnd"/>
                  <w:r w:rsidRPr="00FA73C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; </w:t>
                  </w:r>
                  <w:r w:rsidRPr="00FA73C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16. Сварочный агрегат передвижной АДС-450 (или аналог) – не менее 3 </w:t>
                  </w:r>
                  <w:proofErr w:type="spellStart"/>
                  <w:proofErr w:type="gramStart"/>
                  <w:r w:rsidRPr="00FA73C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шт</w:t>
                  </w:r>
                  <w:proofErr w:type="spellEnd"/>
                  <w:proofErr w:type="gramEnd"/>
                  <w:r w:rsidRPr="00FA73C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; </w:t>
                  </w:r>
                  <w:r w:rsidRPr="00FA73C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17. Автогидроподъемник с высотой подъема 28 м АГП-28 Урал 4320 (или аналог) – не менее 1 </w:t>
                  </w:r>
                  <w:proofErr w:type="spellStart"/>
                  <w:proofErr w:type="gramStart"/>
                  <w:r w:rsidRPr="00FA73C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шт</w:t>
                  </w:r>
                  <w:proofErr w:type="spellEnd"/>
                  <w:proofErr w:type="gramEnd"/>
                  <w:r w:rsidRPr="00FA73C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; </w:t>
                  </w:r>
                  <w:r w:rsidRPr="00FA73C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18. Лесовоз на базе КамАЗ-6426/6х6 ТМЗ-КамАЗ-6426 (или аналог) – не менее 2 </w:t>
                  </w:r>
                  <w:proofErr w:type="spellStart"/>
                  <w:proofErr w:type="gramStart"/>
                  <w:r w:rsidRPr="00FA73C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шт</w:t>
                  </w:r>
                  <w:proofErr w:type="spellEnd"/>
                  <w:proofErr w:type="gramEnd"/>
                  <w:r w:rsidRPr="00FA73C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;</w:t>
                  </w:r>
                  <w:r w:rsidRPr="00FA73C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19. Седельный тягач г/</w:t>
                  </w:r>
                  <w:proofErr w:type="gramStart"/>
                  <w:r w:rsidRPr="00FA73C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</w:t>
                  </w:r>
                  <w:proofErr w:type="gramEnd"/>
                  <w:r w:rsidRPr="00FA73C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12,5 т </w:t>
                  </w:r>
                  <w:proofErr w:type="spellStart"/>
                  <w:r w:rsidRPr="00FA73C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полноприводный</w:t>
                  </w:r>
                  <w:proofErr w:type="spellEnd"/>
                  <w:r w:rsidRPr="00FA73C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Урал-4420 (или аналог) – не менее 4 </w:t>
                  </w:r>
                  <w:proofErr w:type="spellStart"/>
                  <w:r w:rsidRPr="00FA73C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шт</w:t>
                  </w:r>
                  <w:proofErr w:type="spellEnd"/>
                  <w:r w:rsidRPr="00FA73C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; </w:t>
                  </w:r>
                  <w:r w:rsidRPr="00FA73C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20. Стрела монтажная А-образная «падающая» высотой до</w:t>
                  </w:r>
                  <w:r w:rsidRPr="00FA73C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22 м для подъема стальных опор инвентарная (или аналог) – не менее 2 </w:t>
                  </w:r>
                  <w:proofErr w:type="spellStart"/>
                  <w:proofErr w:type="gramStart"/>
                  <w:r w:rsidRPr="00FA73C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шт</w:t>
                  </w:r>
                  <w:proofErr w:type="spellEnd"/>
                  <w:proofErr w:type="gramEnd"/>
                  <w:r w:rsidRPr="00FA73C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; </w:t>
                  </w:r>
                  <w:r w:rsidRPr="00FA73C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21. Шарнир монтажный для подъема стальных опор инвентарный – не менее 2 </w:t>
                  </w:r>
                  <w:proofErr w:type="spellStart"/>
                  <w:proofErr w:type="gramStart"/>
                  <w:r w:rsidRPr="00FA73C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шт</w:t>
                  </w:r>
                  <w:proofErr w:type="spellEnd"/>
                  <w:proofErr w:type="gramEnd"/>
                  <w:r w:rsidRPr="00FA73C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; </w:t>
                  </w:r>
                  <w:r w:rsidRPr="00FA73C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22. Домкрат гидравлический г/</w:t>
                  </w:r>
                  <w:proofErr w:type="gramStart"/>
                  <w:r w:rsidRPr="00FA73C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</w:t>
                  </w:r>
                  <w:proofErr w:type="gramEnd"/>
                  <w:r w:rsidRPr="00FA73C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10 т ДГ-10 (или аналог) – не менее 1 </w:t>
                  </w:r>
                  <w:proofErr w:type="spellStart"/>
                  <w:r w:rsidRPr="00FA73C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шт</w:t>
                  </w:r>
                  <w:proofErr w:type="spellEnd"/>
                  <w:r w:rsidRPr="00FA73C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; </w:t>
                  </w:r>
                  <w:r w:rsidRPr="00FA73C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23. Бензомоторная пила для сводки и раскряжевки леса Урал-2 (или аналог) – не менее 5 </w:t>
                  </w:r>
                  <w:proofErr w:type="spellStart"/>
                  <w:proofErr w:type="gramStart"/>
                  <w:r w:rsidRPr="00FA73C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шт</w:t>
                  </w:r>
                  <w:proofErr w:type="spellEnd"/>
                  <w:proofErr w:type="gramEnd"/>
                  <w:r w:rsidRPr="00FA73C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; </w:t>
                  </w:r>
                  <w:r w:rsidRPr="00FA73C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24. Тележка раскаточная на гусеничном ходу для раскатки</w:t>
                  </w:r>
                  <w:r w:rsidRPr="00FA73C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Проводов – не менее 1 </w:t>
                  </w:r>
                  <w:proofErr w:type="spellStart"/>
                  <w:proofErr w:type="gramStart"/>
                  <w:r w:rsidRPr="00FA73C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шт</w:t>
                  </w:r>
                  <w:proofErr w:type="spellEnd"/>
                  <w:proofErr w:type="gramEnd"/>
                  <w:r w:rsidRPr="00FA73C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; </w:t>
                  </w:r>
                  <w:r w:rsidRPr="00FA73C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25. Автосамосвал г/</w:t>
                  </w:r>
                  <w:proofErr w:type="gramStart"/>
                  <w:r w:rsidRPr="00FA73C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</w:t>
                  </w:r>
                  <w:proofErr w:type="gramEnd"/>
                  <w:r w:rsidRPr="00FA73C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10 т Урал-636150 (или аналог) – не менее 2 </w:t>
                  </w:r>
                  <w:proofErr w:type="spellStart"/>
                  <w:r w:rsidRPr="00FA73C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шт</w:t>
                  </w:r>
                  <w:proofErr w:type="spellEnd"/>
                  <w:r w:rsidRPr="00FA73C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; </w:t>
                  </w:r>
                  <w:r w:rsidRPr="00FA73C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26. Автомобиль бортовой г/</w:t>
                  </w:r>
                  <w:proofErr w:type="gramStart"/>
                  <w:r w:rsidRPr="00FA73C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</w:t>
                  </w:r>
                  <w:proofErr w:type="gramEnd"/>
                  <w:r w:rsidRPr="00FA73C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8 т Урал-4320 (или аналог) – не менее 2 </w:t>
                  </w:r>
                  <w:proofErr w:type="spellStart"/>
                  <w:r w:rsidRPr="00FA73C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шт</w:t>
                  </w:r>
                  <w:proofErr w:type="spellEnd"/>
                  <w:r w:rsidRPr="00FA73C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; </w:t>
                  </w:r>
                  <w:r w:rsidRPr="00FA73C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27. Автомобиль вахтовый на базе УРАЛ-4320 МЗАС-4951 (или аналог) – не менее 4 шт. </w:t>
                  </w:r>
                  <w:r w:rsidRPr="00FA73C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28. Генератор мощностью не менее 100 кВт</w:t>
                  </w:r>
                  <w:proofErr w:type="gramStart"/>
                  <w:r w:rsidRPr="00FA73C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.</w:t>
                  </w:r>
                  <w:proofErr w:type="gramEnd"/>
                  <w:r w:rsidRPr="00FA73C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– </w:t>
                  </w:r>
                  <w:proofErr w:type="gramStart"/>
                  <w:r w:rsidRPr="00FA73C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н</w:t>
                  </w:r>
                  <w:proofErr w:type="gramEnd"/>
                  <w:r w:rsidRPr="00FA73C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е менее 7 шт.</w:t>
                  </w:r>
                  <w:r w:rsidRPr="00FA73C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29. Электролаборатория «ЛВМ-1М» (или аналог) – не менее 1шт.</w:t>
                  </w:r>
                  <w:r w:rsidRPr="00FA73C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30. Здание мобильное (вагон-дом на 8 чел.) «</w:t>
                  </w:r>
                  <w:proofErr w:type="spellStart"/>
                  <w:r w:rsidRPr="00FA73C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Межсменного</w:t>
                  </w:r>
                  <w:proofErr w:type="spellEnd"/>
                  <w:r w:rsidRPr="00FA73C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отдыха вахт» (или аналог) – не менее 14 </w:t>
                  </w:r>
                  <w:proofErr w:type="spellStart"/>
                  <w:proofErr w:type="gramStart"/>
                  <w:r w:rsidRPr="00FA73C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шт</w:t>
                  </w:r>
                  <w:proofErr w:type="spellEnd"/>
                  <w:proofErr w:type="gramEnd"/>
                  <w:r w:rsidRPr="00FA73C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;</w:t>
                  </w:r>
                  <w:r w:rsidRPr="00FA73C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31. Здание мобильное (вагон-дом на 4 чел.) «Мастерская»- не менее 2 шт.</w:t>
                  </w:r>
                  <w:r w:rsidRPr="00FA73C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32. Наличие программного обеспечения ПО </w:t>
                  </w:r>
                  <w:proofErr w:type="spellStart"/>
                  <w:r w:rsidRPr="00FA73C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Primavera</w:t>
                  </w:r>
                  <w:proofErr w:type="spellEnd"/>
                  <w:r w:rsidRPr="00FA73C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Заявка Участника будет отклонена, в случае несоответствия установленным требованиям</w:t>
                  </w:r>
                  <w:r w:rsidRPr="00FA73C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FA73C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Опыт выполнения аналогичных договоров: </w:t>
                  </w:r>
                  <w:r w:rsidRPr="00FA73C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- на выполнение проектных и изыскательских работ на электросетевых объектах 110 </w:t>
                  </w:r>
                  <w:proofErr w:type="spellStart"/>
                  <w:r w:rsidRPr="00FA73C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кВ</w:t>
                  </w:r>
                  <w:proofErr w:type="spellEnd"/>
                  <w:r w:rsidRPr="00FA73C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и выше, в районах, приравненных к крайнему северу, сопоставимых с предметом закупки объемах (в денежном выражении) за последние 3 года</w:t>
                  </w:r>
                  <w:proofErr w:type="gramStart"/>
                  <w:r w:rsidRPr="00FA73C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.</w:t>
                  </w:r>
                  <w:proofErr w:type="gramEnd"/>
                  <w:r w:rsidRPr="00FA73C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(</w:t>
                  </w:r>
                  <w:proofErr w:type="gramStart"/>
                  <w:r w:rsidRPr="00FA73C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</w:t>
                  </w:r>
                  <w:proofErr w:type="gramEnd"/>
                  <w:r w:rsidRPr="00FA73C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ри проведении оценки конкурсных заявок Участников будут учитываться исполненные договоры, по которым имеется положительное заключение государственной/негосударственной экспертизы проектной документации и положительный отзыв от заказчика) </w:t>
                  </w:r>
                  <w:r w:rsidRPr="00FA73C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- на выполнение работ (СМР, ПНР) на электросетевых объектах 110 </w:t>
                  </w:r>
                  <w:proofErr w:type="spellStart"/>
                  <w:r w:rsidRPr="00FA73C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кВ</w:t>
                  </w:r>
                  <w:proofErr w:type="spellEnd"/>
                  <w:r w:rsidRPr="00FA73C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и выше, в районах, приравненных к крайнему северу, сопоставимых с предметом закупки объемах (в денежном выражении) за последние 3 года</w:t>
                  </w:r>
                  <w:proofErr w:type="gramStart"/>
                  <w:r w:rsidRPr="00FA73C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.</w:t>
                  </w:r>
                  <w:proofErr w:type="gramEnd"/>
                  <w:r w:rsidRPr="00FA73C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(</w:t>
                  </w:r>
                  <w:proofErr w:type="gramStart"/>
                  <w:r w:rsidRPr="00FA73C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</w:t>
                  </w:r>
                  <w:proofErr w:type="gramEnd"/>
                  <w:r w:rsidRPr="00FA73C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ри проведении оценки конкурсных заявок Участников будут учитываться договоры, по которым имеется акт приемки законченного строительством объекта КС-11 (КС-14) и положительный отзыв от заказчика)</w:t>
                  </w:r>
                  <w:r w:rsidRPr="00FA73C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Положительная репутация, подтвержденная отзывами о выполнении аналогичных договоров за последние 3 года на электросетевых объектах 110 </w:t>
                  </w:r>
                  <w:proofErr w:type="spellStart"/>
                  <w:r w:rsidRPr="00FA73C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кВ</w:t>
                  </w:r>
                  <w:proofErr w:type="spellEnd"/>
                  <w:r w:rsidRPr="00FA73C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и выше, в районах, приравненных к крайнему северу. </w:t>
                  </w:r>
                  <w:r w:rsidRPr="00FA73C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Участник должен иметь устойчивое финансовое состояние.</w:t>
                  </w:r>
                  <w:r w:rsidRPr="00FA73C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FA73C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Показатель финансовой устойчивости стоимость чистых активов (СЧА) должен иметь значение &gt;0 </w:t>
                  </w:r>
                  <w:r w:rsidRPr="00FA73C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Стоимость чистых активов (СЧА), рассчитывается по состоянию на конец рассматриваемого отчетного периода на основании данных бухгалтерского баланса (Форма №1) по следующей формуле:</w:t>
                  </w:r>
                  <w:r w:rsidRPr="00FA73C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СЧА= стр.1600-стр.1400-стр.1500, </w:t>
                  </w:r>
                  <w:r w:rsidRPr="00FA73C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при этом в расчет принимается стоимость фактически ликвидных активов (</w:t>
                  </w:r>
                  <w:proofErr w:type="gramStart"/>
                  <w:r w:rsidRPr="00FA73C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активы</w:t>
                  </w:r>
                  <w:proofErr w:type="gramEnd"/>
                  <w:r w:rsidRPr="00FA73C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имеющие рыночную стоимость не ниже балансовой). </w:t>
                  </w:r>
                  <w:r w:rsidRPr="00FA73C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FA73C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proofErr w:type="gramStart"/>
                  <w:r w:rsidRPr="00FA73C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Показатель финансовой устойчивости коэффициент соизмеримости (КСВ) должен иметь значение ≥ 0,5</w:t>
                  </w:r>
                  <w:r w:rsidRPr="00FA73C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Коэффициент соизмеримости (КСВ), характеризует соизмеримость суммы заключаемого по результатам закупки договора с объемом годовой выручки от основной деятельности, рассчитывается на основании данных отчета о прибылях и убытках (Форма №2) по следующей формуле: </w:t>
                  </w:r>
                  <w:r w:rsidRPr="00FA73C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,</w:t>
                  </w:r>
                  <w:r w:rsidRPr="00FA73C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где V – сумма показателей выручки за последний завершенный период (год) и за текущий год на отчетную дату;</w:t>
                  </w:r>
                  <w:proofErr w:type="gramEnd"/>
                  <w:r w:rsidRPr="00FA73C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proofErr w:type="gramStart"/>
                  <w:r w:rsidRPr="00FA73C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</w:t>
                  </w:r>
                  <w:proofErr w:type="gramEnd"/>
                  <w:r w:rsidRPr="00FA73C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– период выполнения обязательств по договору (в месяцах),</w:t>
                  </w:r>
                  <w:r w:rsidRPr="00FA73C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В – количество месяцев в периоде, в котором сформирован показатель V</w:t>
                  </w:r>
                  <w:r w:rsidRPr="00FA73C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S – сумма договора (без НДС)</w:t>
                  </w:r>
                  <w:r w:rsidRPr="00FA73C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FA73C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Подробная информация указана в Методике оценки финансовой устойчивости Участников закупки (приложение 5 к Закупочной документации)</w:t>
                  </w:r>
                  <w:r w:rsidRPr="00FA73C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Техническое и коммерческое предложения должны соответствовать требованиям Заказчика</w:t>
                  </w:r>
                  <w:r w:rsidRPr="00FA73C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Персонал Участника должен быть обучен по безопасности труда, пройти проверку знаний общих требований промышленной безопасности, иметь группу по электробезопасности и средства индивидуальной защиты для выполнения работ по договору</w:t>
                  </w:r>
                  <w:r w:rsidRPr="00FA73C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Требования к благонадежности Участника, членам коллективного Участника, субподрядчика (соисполнителя/субпоставщика)</w:t>
                  </w:r>
                  <w:r w:rsidRPr="00FA73C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а) Участник должен дать согласие на проведение проверки благонадежности Службой экономической безопасности ОАО «Тюменьэнерго»;</w:t>
                  </w:r>
                  <w:r w:rsidRPr="00FA73C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proofErr w:type="gramStart"/>
                  <w:r w:rsidRPr="00FA73C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б) Участник должен быть платежеспособным (в отношении Участника не должно быть возбуждено дело о банкротстве /Участник не должен быть признан в порядке, установленном действующим законодательством, несостоятельным (банкротом);</w:t>
                  </w:r>
                  <w:r w:rsidRPr="00FA73C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в) деятельность Участника должна быть безубыточной за последний завершенный год;</w:t>
                  </w:r>
                  <w:r w:rsidRPr="00FA73C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г) экономическая деятельность Участника не должна быть приостановлена в административном порядке;</w:t>
                  </w:r>
                  <w:r w:rsidRPr="00FA73C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д) Участник не должен иметь задолженность по уплате налогов;</w:t>
                  </w:r>
                  <w:proofErr w:type="gramEnd"/>
                  <w:r w:rsidRPr="00FA73C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е) на имущество Участника не должен быть наложен арест;</w:t>
                  </w:r>
                  <w:r w:rsidRPr="00FA73C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ж) в отношении лиц, осуществляющих функции исполнительного органа управления Участника, лиц, входящих в совет директоров (наблюдательный совет) Участника не должно быть применено административное наказание в виде дисквалификации;</w:t>
                  </w:r>
                  <w:r w:rsidRPr="00FA73C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proofErr w:type="gramStart"/>
                  <w:r w:rsidRPr="00FA73C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з) отсутствие сведений об Участнике закупки и привлекаемых им субподрядчиков в реестре недобросовестных поставщиков, предусмотренным Федеральным законом от 18.07.2011г. № 223-ФЗ «О закупках товаров, работ, услуг отдельными видами юридических лиц», и в реестре недобросовестных поставщиков, предусмотренном Федеральным законом от 05.04.2013 N 44-ФЗ «О контрактной системе в сфере закупок товаров, работ, услуг для обеспечения государственных и муниципальных нужд»;</w:t>
                  </w:r>
                  <w:proofErr w:type="gramEnd"/>
                  <w:r w:rsidRPr="00FA73C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и) руководитель, а также собственники (учредители, акционеры) и бенефициары (в том числе конечные) Участника не должны быть работниками ОАО «</w:t>
                  </w:r>
                  <w:proofErr w:type="spellStart"/>
                  <w:r w:rsidRPr="00FA73C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Россети</w:t>
                  </w:r>
                  <w:proofErr w:type="spellEnd"/>
                  <w:r w:rsidRPr="00FA73C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», ДЗО (ВЗО) ОАО «</w:t>
                  </w:r>
                  <w:proofErr w:type="spellStart"/>
                  <w:r w:rsidRPr="00FA73C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Россети</w:t>
                  </w:r>
                  <w:proofErr w:type="spellEnd"/>
                  <w:r w:rsidRPr="00FA73C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», а также родственниками работников ОАО «</w:t>
                  </w:r>
                  <w:proofErr w:type="spellStart"/>
                  <w:r w:rsidRPr="00FA73C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Россети</w:t>
                  </w:r>
                  <w:proofErr w:type="spellEnd"/>
                  <w:r w:rsidRPr="00FA73C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», ДЗО (ВЗО) ОАО «</w:t>
                  </w:r>
                  <w:proofErr w:type="spellStart"/>
                  <w:r w:rsidRPr="00FA73C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Россети</w:t>
                  </w:r>
                  <w:proofErr w:type="spellEnd"/>
                  <w:r w:rsidRPr="00FA73C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»;</w:t>
                  </w:r>
                  <w:r w:rsidRPr="00FA73C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к) Участник не должен быть аффилирован к другим Участникам закупки;</w:t>
                  </w:r>
                  <w:r w:rsidRPr="00FA73C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л) отсутствие у ОАО «Тюменьэнерго» информации о наличие вступивших в законную силу судебных решений о недобросовестном исполнении Участником договорных обязательств;</w:t>
                  </w:r>
                  <w:r w:rsidRPr="00FA73C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м) отсутствие сведений о предстоящем исключении контрагента из ЕГРЮЛ/ЕГРИП;</w:t>
                  </w:r>
                  <w:r w:rsidRPr="00FA73C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н) отсутствие фактов предоставления Участником недостоверных сведений и документов в рамках закупочной процедуры;</w:t>
                  </w:r>
                  <w:r w:rsidRPr="00FA73C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FA73C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Результат проверки благонадежности Участника, члена коллективного Участника, субподрядчика/соисполнителя/ субпоставщика закупки оформляется заключением СЭБ ОАО «Тюменьэнерго» и оспариванию не подлежит. В отношении Участника, в том числе члена коллективного Участника, субподрядчика/соисполнителя/ субпоставщика должно быть получено положительное заключение службы экономической безопасности ОАО «Тюменьэнерго» (СЭБ ОАО «Тюменьэнерго»</w:t>
                  </w:r>
                  <w:proofErr w:type="gramStart"/>
                  <w:r w:rsidRPr="00FA73C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)</w:t>
                  </w:r>
                  <w:proofErr w:type="spellStart"/>
                  <w:r w:rsidRPr="00FA73C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а</w:t>
                  </w:r>
                  <w:proofErr w:type="gramEnd"/>
                  <w:r w:rsidRPr="00FA73C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гаемое</w:t>
                  </w:r>
                  <w:proofErr w:type="spellEnd"/>
                  <w:r w:rsidRPr="00FA73C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Участником оборудование, технологии, материалы и системы в рамках закупочной процедуры должны иметь аттестацию в ОАО "Российские сети", а также соответствовать всем требованиям настоящей Закупочной документации.</w:t>
                  </w:r>
                  <w:r w:rsidRPr="00FA73C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* Перечень аттестованного и подлежащего аттестации оборудования, технологий, материалов и систем указан, на сайте ОАО «</w:t>
                  </w:r>
                  <w:proofErr w:type="spellStart"/>
                  <w:r w:rsidRPr="00FA73C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Россети</w:t>
                  </w:r>
                  <w:proofErr w:type="spellEnd"/>
                  <w:r w:rsidRPr="00FA73C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» в информационно-телекоммуникационной сети Интернет </w:t>
                  </w:r>
                  <w:r w:rsidRPr="00FA73C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FA73C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Неаттестованным считается оборудование, материалы и системы, отсутствующие в перечне оборудования, материалов и систем, рекомендованных к применению на объектах Общества, размещенном на официальном сайте ОАО «</w:t>
                  </w:r>
                  <w:proofErr w:type="spellStart"/>
                  <w:r w:rsidRPr="00FA73C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Россети</w:t>
                  </w:r>
                  <w:proofErr w:type="spellEnd"/>
                  <w:r w:rsidRPr="00FA73C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» в информационно-телекоммуникационной сети Интернет.</w:t>
                  </w:r>
                  <w:r w:rsidRPr="00FA73C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proofErr w:type="gramStart"/>
                  <w:r w:rsidRPr="00FA73C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В случае выявления закупочной комиссией неаттестованного оборудования, материалов и систем конкретного вида в заявках всех участников конкурсной процедуры при условии соответствия этого оборудования всем техническим требованиям конкурсной документации и отсутствия трёх и более аттестованных аналогов в перечне оборудования, допущенного к применению на объектах электросетевого комплекса Закупочная комиссия выносит решение о возможности применения на объектах Общества неаттестованного оборудования.</w:t>
                  </w:r>
                  <w:proofErr w:type="gramEnd"/>
                  <w:r w:rsidRPr="00FA73C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В случае предложения Участником эквивалентного товара затраты, связанные с корректировкой проекта, согласованием проекта, получением Государственной экспертизы, получением разрешения на строительство и переоформление договора аренды земельных участков (в случае необходимости), должны включаться в коммерческое предложение Участника. Сопоставление цен Участников будет производиться с учетом затрат на корректировку проекта.</w:t>
                  </w:r>
                  <w:r w:rsidRPr="00FA73C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FA73C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Превышение предельной цены лота за счет указанных затрат по корректировке проекта не допускается и является основанием к отклонению заявки Участника.</w:t>
                  </w:r>
                  <w:r w:rsidRPr="00FA73C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proofErr w:type="gramStart"/>
                  <w:r w:rsidRPr="00FA73C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Участник должен обладать гражданской правоспособностью в полном объеме для заключения и исполнения Договора</w:t>
                  </w:r>
                  <w:r w:rsidRPr="00FA73C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Участник/субподрядчик (соисполнитель, субпоставщик) обязан декларировать в заявке на участие в закупке свою принадлежность к субъектам малого и среднего предпринимательства и подтверждать соответствие условиям, установленным статьей 4 Федерального закона от 24.07.2007 №209-ФЗ «О развитии малого и среднего предпринимательства в Российской Федерации»</w:t>
                  </w:r>
                  <w:r w:rsidRPr="00FA73C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Участник должен обладать необходимыми кадровыми ресурсами</w:t>
                  </w:r>
                  <w:proofErr w:type="gramEnd"/>
                  <w:r w:rsidRPr="00FA73C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:</w:t>
                  </w:r>
                  <w:r w:rsidRPr="00FA73C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Общая численность для выполнения работ не менее 145 чел.: </w:t>
                  </w:r>
                  <w:r w:rsidRPr="00FA73C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•в том числе:</w:t>
                  </w:r>
                  <w:r w:rsidRPr="00FA73C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FA73C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proofErr w:type="gramStart"/>
                  <w:r w:rsidRPr="00FA73C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Для выполнения проектно-изыскательских работ не менее 18 чел.:</w:t>
                  </w:r>
                  <w:r w:rsidRPr="00FA73C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В том числе: </w:t>
                  </w:r>
                  <w:r w:rsidRPr="00FA73C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- технические руководители и ГИП - не менее 2 чел. со стажем работы не менее 5 лет,</w:t>
                  </w:r>
                  <w:r w:rsidRPr="00FA73C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- ведущие инженеры - не менее 4 чел. со стажем работы не менее 3 лет,</w:t>
                  </w:r>
                  <w:r w:rsidRPr="00FA73C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- инженеры по категориям и сметчиков - не менее 4 чел. со стажем работы не менее 3 лет,</w:t>
                  </w:r>
                  <w:r w:rsidRPr="00FA73C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- специалисты по инженерным изысканиям - не</w:t>
                  </w:r>
                  <w:proofErr w:type="gramEnd"/>
                  <w:r w:rsidRPr="00FA73C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менее 4 чел. со стажем работы не менее 3 лет,</w:t>
                  </w:r>
                  <w:r w:rsidRPr="00FA73C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- инженеры и техники - не менее 4 чел. со стажем работы не менее 2 лет</w:t>
                  </w:r>
                  <w:proofErr w:type="gramStart"/>
                  <w:r w:rsidRPr="00FA73C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FA73C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• Д</w:t>
                  </w:r>
                  <w:proofErr w:type="gramEnd"/>
                  <w:r w:rsidRPr="00FA73C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ля выполнения работ на смежных объектах:</w:t>
                  </w:r>
                  <w:r w:rsidRPr="00FA73C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общая численность – не менее 12 чел.,</w:t>
                  </w:r>
                  <w:r w:rsidRPr="00FA73C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в том числе 11 рабочих:</w:t>
                  </w:r>
                  <w:r w:rsidRPr="00FA73C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- машинист </w:t>
                  </w:r>
                  <w:proofErr w:type="spellStart"/>
                  <w:r w:rsidRPr="00FA73C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бурильнокрановой</w:t>
                  </w:r>
                  <w:proofErr w:type="spellEnd"/>
                  <w:r w:rsidRPr="00FA73C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самоходной машины 5 разряда - не менее 1 чел.</w:t>
                  </w:r>
                  <w:r w:rsidRPr="00FA73C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- машинист крана автомобильного 6 разряда - не менее 1 чел.</w:t>
                  </w:r>
                  <w:r w:rsidRPr="00FA73C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- машинист крана-манипулятора - не менее 1 чел.</w:t>
                  </w:r>
                  <w:r w:rsidRPr="00FA73C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- машинист экскаватора 5 разряда - не менее 1 чел.</w:t>
                  </w:r>
                  <w:r w:rsidRPr="00FA73C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- монтажник по монтажу стальных и ж/б конструкций 4 разряда - не менее 1 чел.</w:t>
                  </w:r>
                  <w:r w:rsidRPr="00FA73C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- тракторист 6 разряда - не менее 1 чел.</w:t>
                  </w:r>
                  <w:r w:rsidRPr="00FA73C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- стропальщик 4 разряда - не менее 1 чел.</w:t>
                  </w:r>
                  <w:r w:rsidRPr="00FA73C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- слесарь-электрик по ремонту электрооборудования 3 разряда - не менее 1 чел.</w:t>
                  </w:r>
                  <w:r w:rsidRPr="00FA73C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- </w:t>
                  </w:r>
                  <w:proofErr w:type="spellStart"/>
                  <w:r w:rsidRPr="00FA73C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эл</w:t>
                  </w:r>
                  <w:proofErr w:type="gramStart"/>
                  <w:r w:rsidRPr="00FA73C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.м</w:t>
                  </w:r>
                  <w:proofErr w:type="gramEnd"/>
                  <w:r w:rsidRPr="00FA73C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онтер</w:t>
                  </w:r>
                  <w:proofErr w:type="spellEnd"/>
                  <w:r w:rsidRPr="00FA73C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по рем. и </w:t>
                  </w:r>
                  <w:proofErr w:type="spellStart"/>
                  <w:r w:rsidRPr="00FA73C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обсл</w:t>
                  </w:r>
                  <w:proofErr w:type="spellEnd"/>
                  <w:r w:rsidRPr="00FA73C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. электрооборудования 5 р. - не менее 1 чел.</w:t>
                  </w:r>
                  <w:r w:rsidRPr="00FA73C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- </w:t>
                  </w:r>
                  <w:proofErr w:type="spellStart"/>
                  <w:r w:rsidRPr="00FA73C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эл</w:t>
                  </w:r>
                  <w:proofErr w:type="gramStart"/>
                  <w:r w:rsidRPr="00FA73C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.м</w:t>
                  </w:r>
                  <w:proofErr w:type="gramEnd"/>
                  <w:r w:rsidRPr="00FA73C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онтер</w:t>
                  </w:r>
                  <w:proofErr w:type="spellEnd"/>
                  <w:r w:rsidRPr="00FA73C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по рем. и </w:t>
                  </w:r>
                  <w:proofErr w:type="spellStart"/>
                  <w:r w:rsidRPr="00FA73C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обсл</w:t>
                  </w:r>
                  <w:proofErr w:type="spellEnd"/>
                  <w:r w:rsidRPr="00FA73C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. электрооборудования 6 р. - не менее 1 чел.</w:t>
                  </w:r>
                  <w:r w:rsidRPr="00FA73C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- </w:t>
                  </w:r>
                  <w:proofErr w:type="spellStart"/>
                  <w:r w:rsidRPr="00FA73C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электрогазосварщик</w:t>
                  </w:r>
                  <w:proofErr w:type="spellEnd"/>
                  <w:r w:rsidRPr="00FA73C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5 разряда - не менее 1 чел.</w:t>
                  </w:r>
                  <w:r w:rsidRPr="00FA73C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FA73C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1 ИТР:</w:t>
                  </w:r>
                  <w:r w:rsidRPr="00FA73C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- производитель работ - не менее 1 чел.</w:t>
                  </w:r>
                  <w:r w:rsidRPr="00FA73C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FA73C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• Для выполнения работ по ВЛ:</w:t>
                  </w:r>
                  <w:r w:rsidRPr="00FA73C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общая численность – не менее 115 чел.,</w:t>
                  </w:r>
                  <w:r w:rsidRPr="00FA73C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в том числе 103 рабочих, </w:t>
                  </w:r>
                  <w:r w:rsidRPr="00FA73C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- водитель автомобиля 1 класса - не менее 3 чел.</w:t>
                  </w:r>
                  <w:r w:rsidRPr="00FA73C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- водитель автомобиля 2 </w:t>
                  </w:r>
                  <w:proofErr w:type="gramStart"/>
                  <w:r w:rsidRPr="00FA73C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класса - не менее 2 чел.</w:t>
                  </w:r>
                  <w:r w:rsidRPr="00FA73C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- водитель автомобиля 3 класса - не менее 3 чел.</w:t>
                  </w:r>
                  <w:r w:rsidRPr="00FA73C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- водитель вездехода 6 разряда - не менее 4 чел.</w:t>
                  </w:r>
                  <w:r w:rsidRPr="00FA73C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- водитель погрузчика - не менее 1 чел.</w:t>
                  </w:r>
                  <w:r w:rsidRPr="00FA73C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- </w:t>
                  </w:r>
                  <w:proofErr w:type="spellStart"/>
                  <w:r w:rsidRPr="00FA73C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копровщик</w:t>
                  </w:r>
                  <w:proofErr w:type="spellEnd"/>
                  <w:r w:rsidRPr="00FA73C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4 разряда - не менее 3 чел.</w:t>
                  </w:r>
                  <w:r w:rsidRPr="00FA73C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- </w:t>
                  </w:r>
                  <w:proofErr w:type="spellStart"/>
                  <w:r w:rsidRPr="00FA73C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копровщик</w:t>
                  </w:r>
                  <w:proofErr w:type="spellEnd"/>
                  <w:r w:rsidRPr="00FA73C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6 разряда - не менее 6 чел.</w:t>
                  </w:r>
                  <w:r w:rsidRPr="00FA73C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- машинист бульдозера 6 разряда - не менее 4 чел.</w:t>
                  </w:r>
                  <w:r w:rsidRPr="00FA73C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- машинист землеройно-фрезерной самоходной машины - не менее 1 чел.</w:t>
                  </w:r>
                  <w:r w:rsidRPr="00FA73C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- машинист крана автомобильного</w:t>
                  </w:r>
                  <w:proofErr w:type="gramEnd"/>
                  <w:r w:rsidRPr="00FA73C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gramStart"/>
                  <w:r w:rsidRPr="00FA73C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4 разряда - не менее 1 чел.</w:t>
                  </w:r>
                  <w:r w:rsidRPr="00FA73C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- машинист крана автомобильного 5 разряда - не менее 1 чел.</w:t>
                  </w:r>
                  <w:r w:rsidRPr="00FA73C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- машинист крана автомобильного 6 разряда - не менее 1 чел.</w:t>
                  </w:r>
                  <w:r w:rsidRPr="00FA73C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- машинист крана-манипулятора - не менее 3 чел.</w:t>
                  </w:r>
                  <w:r w:rsidRPr="00FA73C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- машинист трелевочной машины - не менее 1 чел.</w:t>
                  </w:r>
                  <w:r w:rsidRPr="00FA73C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- машинист экскаватора 6 разряда - не менее 4 чел.</w:t>
                  </w:r>
                  <w:r w:rsidRPr="00FA73C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- стропальщик 4 разряда - не менее 4 чел.</w:t>
                  </w:r>
                  <w:r w:rsidRPr="00FA73C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- тракторист 6 разряда - не менее 1 чел.</w:t>
                  </w:r>
                  <w:r w:rsidRPr="00FA73C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- </w:t>
                  </w:r>
                  <w:proofErr w:type="spellStart"/>
                  <w:r w:rsidRPr="00FA73C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электрогазосварщик</w:t>
                  </w:r>
                  <w:proofErr w:type="spellEnd"/>
                  <w:proofErr w:type="gramEnd"/>
                  <w:r w:rsidRPr="00FA73C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gramStart"/>
                  <w:r w:rsidRPr="00FA73C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4 разряда - не менее 4 чел.</w:t>
                  </w:r>
                  <w:r w:rsidRPr="00FA73C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- </w:t>
                  </w:r>
                  <w:proofErr w:type="spellStart"/>
                  <w:r w:rsidRPr="00FA73C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электрогазосварщик</w:t>
                  </w:r>
                  <w:proofErr w:type="spellEnd"/>
                  <w:r w:rsidRPr="00FA73C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5 разряда - не менее 4 чел.</w:t>
                  </w:r>
                  <w:r w:rsidRPr="00FA73C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- электросварщик ручной сварки 4 разряда - не менее 3 чел.</w:t>
                  </w:r>
                  <w:r w:rsidRPr="00FA73C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FA73C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- электромонтер-</w:t>
                  </w:r>
                  <w:proofErr w:type="spellStart"/>
                  <w:r w:rsidRPr="00FA73C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линейщик</w:t>
                  </w:r>
                  <w:proofErr w:type="spellEnd"/>
                  <w:r w:rsidRPr="00FA73C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по монтажу воздушных линий высокого напряжения и контактной сети 2 разряда - не менее 6 чел.</w:t>
                  </w:r>
                  <w:r w:rsidRPr="00FA73C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- электромонтер-</w:t>
                  </w:r>
                  <w:proofErr w:type="spellStart"/>
                  <w:r w:rsidRPr="00FA73C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линейщик</w:t>
                  </w:r>
                  <w:proofErr w:type="spellEnd"/>
                  <w:r w:rsidRPr="00FA73C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по монтажу воздушных линий высокого напряжения и контактной сети 3 разряда - не менее 11 чел.</w:t>
                  </w:r>
                  <w:r w:rsidRPr="00FA73C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- электромонтер-</w:t>
                  </w:r>
                  <w:proofErr w:type="spellStart"/>
                  <w:r w:rsidRPr="00FA73C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линейщик</w:t>
                  </w:r>
                  <w:proofErr w:type="spellEnd"/>
                  <w:r w:rsidRPr="00FA73C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по монтажу воздушных линий высокого</w:t>
                  </w:r>
                  <w:proofErr w:type="gramEnd"/>
                  <w:r w:rsidRPr="00FA73C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напряжения и контактной сети 4 разряда - не менее 25 чел.</w:t>
                  </w:r>
                  <w:r w:rsidRPr="00FA73C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- электромонтер-</w:t>
                  </w:r>
                  <w:proofErr w:type="spellStart"/>
                  <w:r w:rsidRPr="00FA73C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линейщик</w:t>
                  </w:r>
                  <w:proofErr w:type="spellEnd"/>
                  <w:r w:rsidRPr="00FA73C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по монтажу воздушных линий высокого напряжения и контактной сети 5 разряда - не менее 3 чел.</w:t>
                  </w:r>
                  <w:r w:rsidRPr="00FA73C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- электромонтер-</w:t>
                  </w:r>
                  <w:proofErr w:type="spellStart"/>
                  <w:r w:rsidRPr="00FA73C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линейщик</w:t>
                  </w:r>
                  <w:proofErr w:type="spellEnd"/>
                  <w:r w:rsidRPr="00FA73C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по монтажу воздушных линий высокого напряжения и контактной сети 6 разряда - не менее 4 чел.</w:t>
                  </w:r>
                  <w:r w:rsidRPr="00FA73C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FA73C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12 ИТР:</w:t>
                  </w:r>
                  <w:r w:rsidRPr="00FA73C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- </w:t>
                  </w:r>
                  <w:proofErr w:type="gramStart"/>
                  <w:r w:rsidRPr="00FA73C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специалист</w:t>
                  </w:r>
                  <w:proofErr w:type="gramEnd"/>
                  <w:r w:rsidRPr="00FA73C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аттестованный по работе с ПО </w:t>
                  </w:r>
                  <w:proofErr w:type="spellStart"/>
                  <w:r w:rsidRPr="00FA73C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Primavera</w:t>
                  </w:r>
                  <w:proofErr w:type="spellEnd"/>
                  <w:r w:rsidRPr="00FA73C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- не менее 1 чел.</w:t>
                  </w:r>
                  <w:r w:rsidRPr="00FA73C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- мастер строительных и монтажных работ - не менее 7 чел.</w:t>
                  </w:r>
                  <w:r w:rsidRPr="00FA73C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- начальник участка - не менее 4 чел.</w:t>
                  </w:r>
                  <w:r w:rsidRPr="00FA73C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FA73C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FA73C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Заявка Участника будет отклонена, в случае несоответствия установленным </w:t>
                  </w:r>
                  <w:proofErr w:type="spellStart"/>
                  <w:r w:rsidRPr="00FA73C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требованиямЗаявка</w:t>
                  </w:r>
                  <w:proofErr w:type="spellEnd"/>
                  <w:r w:rsidRPr="00FA73C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Участника будет отклонена, в случае несоответствия установленным требованиям</w:t>
                  </w:r>
                  <w:r w:rsidRPr="00FA73C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Участник должен обладать необходимыми материально-техническими ресурсами: </w:t>
                  </w:r>
                  <w:r w:rsidRPr="00FA73C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Для выполнения ПИР:</w:t>
                  </w:r>
                  <w:r w:rsidRPr="00FA73C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- бурильная установка с установкой статического зондирования на гусеничном ходу, либо на базе автомобиля повышенной проходимости – не менее 1 ед.;</w:t>
                  </w:r>
                  <w:r w:rsidRPr="00FA73C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- тахеометр – не менее 1 ед.;</w:t>
                  </w:r>
                  <w:r w:rsidRPr="00FA73C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- автомобиль легковой </w:t>
                  </w:r>
                  <w:proofErr w:type="spellStart"/>
                  <w:r w:rsidRPr="00FA73C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Chevrolet</w:t>
                  </w:r>
                  <w:proofErr w:type="spellEnd"/>
                  <w:r w:rsidRPr="00FA73C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NIVA 212300-55 (или аналог) - не менее 2 ед.</w:t>
                  </w:r>
                  <w:r w:rsidRPr="00FA73C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- копировально - множительная техника (формат А4-А3) - не менее 3 ед.</w:t>
                  </w:r>
                  <w:r w:rsidRPr="00FA73C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- оборудование для широкоформатной печати (плоттер) формата А</w:t>
                  </w:r>
                  <w:proofErr w:type="gramStart"/>
                  <w:r w:rsidRPr="00FA73C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0</w:t>
                  </w:r>
                  <w:proofErr w:type="gramEnd"/>
                  <w:r w:rsidRPr="00FA73C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-не менее 1 ед.</w:t>
                  </w:r>
                  <w:r w:rsidRPr="00FA73C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- персональные компьютеры - не менее 13 ед.</w:t>
                  </w:r>
                  <w:r w:rsidRPr="00FA73C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Наличие программного обеспечения:</w:t>
                  </w:r>
                  <w:r w:rsidRPr="00FA73C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- </w:t>
                  </w:r>
                  <w:proofErr w:type="spellStart"/>
                  <w:r w:rsidRPr="00FA73C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Microsoft</w:t>
                  </w:r>
                  <w:proofErr w:type="spellEnd"/>
                  <w:r w:rsidRPr="00FA73C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FA73C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Offise</w:t>
                  </w:r>
                  <w:proofErr w:type="spellEnd"/>
                  <w:r w:rsidRPr="00FA73C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версии не ниже 2003;</w:t>
                  </w:r>
                  <w:r w:rsidRPr="00FA73C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- </w:t>
                  </w:r>
                  <w:proofErr w:type="spellStart"/>
                  <w:r w:rsidRPr="00FA73C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AutoCAD</w:t>
                  </w:r>
                  <w:proofErr w:type="spellEnd"/>
                  <w:r w:rsidRPr="00FA73C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2012;</w:t>
                  </w:r>
                  <w:r w:rsidRPr="00FA73C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-Гранд Смета версии не ниже 5.5.3 с базами ХМАО (ред. 2010 изм. 1,2);</w:t>
                  </w:r>
                  <w:r w:rsidRPr="00FA73C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- Программное обеспечение </w:t>
                  </w:r>
                  <w:proofErr w:type="spellStart"/>
                  <w:r w:rsidRPr="00FA73C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MapInfo</w:t>
                  </w:r>
                  <w:proofErr w:type="spellEnd"/>
                  <w:r w:rsidRPr="00FA73C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FA73C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Professional</w:t>
                  </w:r>
                  <w:proofErr w:type="spellEnd"/>
                  <w:r w:rsidRPr="00FA73C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версии не ниже версии 10.</w:t>
                  </w:r>
                  <w:r w:rsidRPr="00FA73C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FA73C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Для выполнения работ на смежных объектах:</w:t>
                  </w:r>
                  <w:r w:rsidRPr="00FA73C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1. Экскаватор ЭО-4321(или аналог) – не менее 1 </w:t>
                  </w:r>
                  <w:proofErr w:type="spellStart"/>
                  <w:proofErr w:type="gramStart"/>
                  <w:r w:rsidRPr="00FA73C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шт</w:t>
                  </w:r>
                  <w:proofErr w:type="spellEnd"/>
                  <w:proofErr w:type="gramEnd"/>
                  <w:r w:rsidRPr="00FA73C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;</w:t>
                  </w:r>
                  <w:r w:rsidRPr="00FA73C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2. Бульдозер ДТ-75(или аналог) – не менее 2 </w:t>
                  </w:r>
                  <w:proofErr w:type="spellStart"/>
                  <w:proofErr w:type="gramStart"/>
                  <w:r w:rsidRPr="00FA73C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шт</w:t>
                  </w:r>
                  <w:proofErr w:type="spellEnd"/>
                  <w:proofErr w:type="gramEnd"/>
                  <w:r w:rsidRPr="00FA73C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;</w:t>
                  </w:r>
                  <w:r w:rsidRPr="00FA73C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3. Сваебойный агрегат с буровым</w:t>
                  </w:r>
                  <w:r w:rsidRPr="00FA73C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оборудованием БО-9 СП-49Д (или аналог) – не менее 1 </w:t>
                  </w:r>
                  <w:proofErr w:type="spellStart"/>
                  <w:proofErr w:type="gramStart"/>
                  <w:r w:rsidRPr="00FA73C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шт</w:t>
                  </w:r>
                  <w:proofErr w:type="spellEnd"/>
                  <w:proofErr w:type="gramEnd"/>
                  <w:r w:rsidRPr="00FA73C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;</w:t>
                  </w:r>
                  <w:r w:rsidRPr="00FA73C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4. Сварочный аппарат САК АДД-4005 (или аналог) – не менее 2 </w:t>
                  </w:r>
                  <w:proofErr w:type="spellStart"/>
                  <w:proofErr w:type="gramStart"/>
                  <w:r w:rsidRPr="00FA73C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шт</w:t>
                  </w:r>
                  <w:proofErr w:type="spellEnd"/>
                  <w:proofErr w:type="gramEnd"/>
                  <w:r w:rsidRPr="00FA73C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;</w:t>
                  </w:r>
                  <w:r w:rsidRPr="00FA73C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5. Вахтовая машина Урал4947НЗАС (или аналог) – не менее 1 </w:t>
                  </w:r>
                  <w:proofErr w:type="spellStart"/>
                  <w:proofErr w:type="gramStart"/>
                  <w:r w:rsidRPr="00FA73C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шт</w:t>
                  </w:r>
                  <w:proofErr w:type="spellEnd"/>
                  <w:proofErr w:type="gramEnd"/>
                  <w:r w:rsidRPr="00FA73C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;</w:t>
                  </w:r>
                  <w:r w:rsidRPr="00FA73C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FA73C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Для выполнения работ по ВЛ:</w:t>
                  </w:r>
                  <w:r w:rsidRPr="00FA73C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6. Экскаватор одноковшовый емк. 0.65 м3 ЭО-4111В (или аналог) – не менее 1 </w:t>
                  </w:r>
                  <w:proofErr w:type="spellStart"/>
                  <w:proofErr w:type="gramStart"/>
                  <w:r w:rsidRPr="00FA73C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шт</w:t>
                  </w:r>
                  <w:proofErr w:type="spellEnd"/>
                  <w:proofErr w:type="gramEnd"/>
                  <w:r w:rsidRPr="00FA73C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; </w:t>
                  </w:r>
                  <w:r w:rsidRPr="00FA73C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7. Лесопогрузчик челюстной перекидной мощн.130 </w:t>
                  </w:r>
                  <w:proofErr w:type="spellStart"/>
                  <w:r w:rsidRPr="00FA73C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л.с</w:t>
                  </w:r>
                  <w:proofErr w:type="spellEnd"/>
                  <w:r w:rsidRPr="00FA73C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. ЛТ-188 (или аналог) – не менее 2 </w:t>
                  </w:r>
                  <w:proofErr w:type="spellStart"/>
                  <w:proofErr w:type="gramStart"/>
                  <w:r w:rsidRPr="00FA73C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шт</w:t>
                  </w:r>
                  <w:proofErr w:type="spellEnd"/>
                  <w:proofErr w:type="gramEnd"/>
                  <w:r w:rsidRPr="00FA73C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; </w:t>
                  </w:r>
                  <w:r w:rsidRPr="00FA73C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8. Бульдозер на базе Т-170 </w:t>
                  </w:r>
                  <w:proofErr w:type="spellStart"/>
                  <w:r w:rsidRPr="00FA73C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мощн</w:t>
                  </w:r>
                  <w:proofErr w:type="spellEnd"/>
                  <w:r w:rsidRPr="00FA73C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. 170 </w:t>
                  </w:r>
                  <w:proofErr w:type="spellStart"/>
                  <w:r w:rsidRPr="00FA73C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л.с</w:t>
                  </w:r>
                  <w:proofErr w:type="spellEnd"/>
                  <w:r w:rsidRPr="00FA73C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. ДЗ-171.1 (или аналог) – не менее 4 </w:t>
                  </w:r>
                  <w:proofErr w:type="spellStart"/>
                  <w:proofErr w:type="gramStart"/>
                  <w:r w:rsidRPr="00FA73C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шт</w:t>
                  </w:r>
                  <w:proofErr w:type="spellEnd"/>
                  <w:proofErr w:type="gramEnd"/>
                  <w:r w:rsidRPr="00FA73C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; </w:t>
                  </w:r>
                  <w:r w:rsidRPr="00FA73C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9. Кусторез на базе Т-130 ДП-24 (или аналог) – не менее 2 </w:t>
                  </w:r>
                  <w:proofErr w:type="spellStart"/>
                  <w:proofErr w:type="gramStart"/>
                  <w:r w:rsidRPr="00FA73C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шт</w:t>
                  </w:r>
                  <w:proofErr w:type="spellEnd"/>
                  <w:proofErr w:type="gramEnd"/>
                  <w:r w:rsidRPr="00FA73C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; </w:t>
                  </w:r>
                  <w:r w:rsidRPr="00FA73C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10. Трелевочный трактор мощн.130 </w:t>
                  </w:r>
                  <w:proofErr w:type="spellStart"/>
                  <w:r w:rsidRPr="00FA73C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л.с</w:t>
                  </w:r>
                  <w:proofErr w:type="spellEnd"/>
                  <w:r w:rsidRPr="00FA73C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. ЛП-18Д (или аналог) – не менее 3 </w:t>
                  </w:r>
                  <w:proofErr w:type="spellStart"/>
                  <w:proofErr w:type="gramStart"/>
                  <w:r w:rsidRPr="00FA73C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шт</w:t>
                  </w:r>
                  <w:proofErr w:type="spellEnd"/>
                  <w:proofErr w:type="gramEnd"/>
                  <w:r w:rsidRPr="00FA73C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; </w:t>
                  </w:r>
                  <w:r w:rsidRPr="00FA73C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11. </w:t>
                  </w:r>
                  <w:proofErr w:type="spellStart"/>
                  <w:r w:rsidRPr="00FA73C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Сваепогружающий</w:t>
                  </w:r>
                  <w:proofErr w:type="spellEnd"/>
                  <w:r w:rsidRPr="00FA73C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агрегат на базе Т-130 МБГ СП-49Д (или аналог) – не менее 2 </w:t>
                  </w:r>
                  <w:proofErr w:type="spellStart"/>
                  <w:proofErr w:type="gramStart"/>
                  <w:r w:rsidRPr="00FA73C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шт</w:t>
                  </w:r>
                  <w:proofErr w:type="spellEnd"/>
                  <w:proofErr w:type="gramEnd"/>
                  <w:r w:rsidRPr="00FA73C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; </w:t>
                  </w:r>
                  <w:r w:rsidRPr="00FA73C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12. Автокран г/</w:t>
                  </w:r>
                  <w:proofErr w:type="gramStart"/>
                  <w:r w:rsidRPr="00FA73C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</w:t>
                  </w:r>
                  <w:proofErr w:type="gramEnd"/>
                  <w:r w:rsidRPr="00FA73C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16 т на базе Урал-5557/6х6 КС-35714 (или аналог) – не менее 1 </w:t>
                  </w:r>
                  <w:proofErr w:type="spellStart"/>
                  <w:r w:rsidRPr="00FA73C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шт</w:t>
                  </w:r>
                  <w:proofErr w:type="spellEnd"/>
                  <w:r w:rsidRPr="00FA73C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; </w:t>
                  </w:r>
                  <w:r w:rsidRPr="00FA73C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13. Автокран г/</w:t>
                  </w:r>
                  <w:proofErr w:type="gramStart"/>
                  <w:r w:rsidRPr="00FA73C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</w:t>
                  </w:r>
                  <w:proofErr w:type="gramEnd"/>
                  <w:r w:rsidRPr="00FA73C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25 т на базе Урал-4320/6х6 КС-45717-1 (или аналог) – не менее 1 </w:t>
                  </w:r>
                  <w:proofErr w:type="spellStart"/>
                  <w:r w:rsidRPr="00FA73C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шт</w:t>
                  </w:r>
                  <w:proofErr w:type="spellEnd"/>
                  <w:r w:rsidRPr="00FA73C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; </w:t>
                  </w:r>
                  <w:r w:rsidRPr="00FA73C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14. Автокран г/</w:t>
                  </w:r>
                  <w:proofErr w:type="gramStart"/>
                  <w:r w:rsidRPr="00FA73C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</w:t>
                  </w:r>
                  <w:proofErr w:type="gramEnd"/>
                  <w:r w:rsidRPr="00FA73C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50 т КС-65713-6 (или аналог) – не менее 1 </w:t>
                  </w:r>
                  <w:proofErr w:type="spellStart"/>
                  <w:r w:rsidRPr="00FA73C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шт</w:t>
                  </w:r>
                  <w:proofErr w:type="spellEnd"/>
                  <w:r w:rsidRPr="00FA73C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; </w:t>
                  </w:r>
                  <w:r w:rsidRPr="00FA73C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15. Бурильно-крановая машина БМ305А (или аналог) – не менее 2 </w:t>
                  </w:r>
                  <w:proofErr w:type="spellStart"/>
                  <w:proofErr w:type="gramStart"/>
                  <w:r w:rsidRPr="00FA73C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шт</w:t>
                  </w:r>
                  <w:proofErr w:type="spellEnd"/>
                  <w:proofErr w:type="gramEnd"/>
                  <w:r w:rsidRPr="00FA73C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; </w:t>
                  </w:r>
                  <w:r w:rsidRPr="00FA73C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16. Сварочный агрегат передвижной АДС-450 (или аналог) – не менее 3 </w:t>
                  </w:r>
                  <w:proofErr w:type="spellStart"/>
                  <w:proofErr w:type="gramStart"/>
                  <w:r w:rsidRPr="00FA73C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шт</w:t>
                  </w:r>
                  <w:proofErr w:type="spellEnd"/>
                  <w:proofErr w:type="gramEnd"/>
                  <w:r w:rsidRPr="00FA73C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; </w:t>
                  </w:r>
                  <w:r w:rsidRPr="00FA73C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17. Автогидроподъемник с высотой подъема 28 м АГП-28 Урал 4320 (или аналог) – не менее 1 </w:t>
                  </w:r>
                  <w:proofErr w:type="spellStart"/>
                  <w:proofErr w:type="gramStart"/>
                  <w:r w:rsidRPr="00FA73C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шт</w:t>
                  </w:r>
                  <w:proofErr w:type="spellEnd"/>
                  <w:proofErr w:type="gramEnd"/>
                  <w:r w:rsidRPr="00FA73C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; </w:t>
                  </w:r>
                  <w:r w:rsidRPr="00FA73C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18. Лесовоз на базе КамАЗ-6426/6х6 ТМЗ-КамАЗ-6426 (или аналог) – не менее 2 </w:t>
                  </w:r>
                  <w:proofErr w:type="spellStart"/>
                  <w:proofErr w:type="gramStart"/>
                  <w:r w:rsidRPr="00FA73C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шт</w:t>
                  </w:r>
                  <w:proofErr w:type="spellEnd"/>
                  <w:proofErr w:type="gramEnd"/>
                  <w:r w:rsidRPr="00FA73C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;</w:t>
                  </w:r>
                  <w:r w:rsidRPr="00FA73C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19. Седельный тягач г/</w:t>
                  </w:r>
                  <w:proofErr w:type="gramStart"/>
                  <w:r w:rsidRPr="00FA73C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</w:t>
                  </w:r>
                  <w:proofErr w:type="gramEnd"/>
                  <w:r w:rsidRPr="00FA73C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12,5 т </w:t>
                  </w:r>
                  <w:proofErr w:type="spellStart"/>
                  <w:r w:rsidRPr="00FA73C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полноприводный</w:t>
                  </w:r>
                  <w:proofErr w:type="spellEnd"/>
                  <w:r w:rsidRPr="00FA73C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Урал-4420 (или аналог) – не менее 4 </w:t>
                  </w:r>
                  <w:proofErr w:type="spellStart"/>
                  <w:r w:rsidRPr="00FA73C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шт</w:t>
                  </w:r>
                  <w:proofErr w:type="spellEnd"/>
                  <w:r w:rsidRPr="00FA73C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; </w:t>
                  </w:r>
                  <w:r w:rsidRPr="00FA73C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20. Стрела монтажная А-образная «падающая» высотой до</w:t>
                  </w:r>
                  <w:r w:rsidRPr="00FA73C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22 м для подъема стальных опор инвентарная (или аналог) – не менее 2 </w:t>
                  </w:r>
                  <w:proofErr w:type="spellStart"/>
                  <w:proofErr w:type="gramStart"/>
                  <w:r w:rsidRPr="00FA73C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шт</w:t>
                  </w:r>
                  <w:proofErr w:type="spellEnd"/>
                  <w:proofErr w:type="gramEnd"/>
                  <w:r w:rsidRPr="00FA73C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; </w:t>
                  </w:r>
                  <w:r w:rsidRPr="00FA73C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21. Шарнир монтажный для подъема стальных опор инвентарный – не менее 2 </w:t>
                  </w:r>
                  <w:proofErr w:type="spellStart"/>
                  <w:proofErr w:type="gramStart"/>
                  <w:r w:rsidRPr="00FA73C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шт</w:t>
                  </w:r>
                  <w:proofErr w:type="spellEnd"/>
                  <w:proofErr w:type="gramEnd"/>
                  <w:r w:rsidRPr="00FA73C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; </w:t>
                  </w:r>
                  <w:r w:rsidRPr="00FA73C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22. Домкрат гидравлический г/</w:t>
                  </w:r>
                  <w:proofErr w:type="gramStart"/>
                  <w:r w:rsidRPr="00FA73C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</w:t>
                  </w:r>
                  <w:proofErr w:type="gramEnd"/>
                  <w:r w:rsidRPr="00FA73C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10 т ДГ-10 (или аналог) – не менее 1 </w:t>
                  </w:r>
                  <w:proofErr w:type="spellStart"/>
                  <w:r w:rsidRPr="00FA73C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шт</w:t>
                  </w:r>
                  <w:proofErr w:type="spellEnd"/>
                  <w:r w:rsidRPr="00FA73C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; </w:t>
                  </w:r>
                  <w:r w:rsidRPr="00FA73C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23. Бензомоторная пила для сводки и раскряжевки леса Урал-2 (или аналог) – не менее 5 </w:t>
                  </w:r>
                  <w:proofErr w:type="spellStart"/>
                  <w:proofErr w:type="gramStart"/>
                  <w:r w:rsidRPr="00FA73C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шт</w:t>
                  </w:r>
                  <w:proofErr w:type="spellEnd"/>
                  <w:proofErr w:type="gramEnd"/>
                  <w:r w:rsidRPr="00FA73C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; </w:t>
                  </w:r>
                  <w:r w:rsidRPr="00FA73C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24. Тележка раскаточная на гусеничном ходу для раскатки</w:t>
                  </w:r>
                  <w:r w:rsidRPr="00FA73C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Проводов – не менее 1 </w:t>
                  </w:r>
                  <w:proofErr w:type="spellStart"/>
                  <w:proofErr w:type="gramStart"/>
                  <w:r w:rsidRPr="00FA73C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шт</w:t>
                  </w:r>
                  <w:proofErr w:type="spellEnd"/>
                  <w:proofErr w:type="gramEnd"/>
                  <w:r w:rsidRPr="00FA73C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; </w:t>
                  </w:r>
                  <w:r w:rsidRPr="00FA73C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25. Автосамосвал г/</w:t>
                  </w:r>
                  <w:proofErr w:type="gramStart"/>
                  <w:r w:rsidRPr="00FA73C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</w:t>
                  </w:r>
                  <w:proofErr w:type="gramEnd"/>
                  <w:r w:rsidRPr="00FA73C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10 т Урал-636150 (или аналог) – не менее 2 </w:t>
                  </w:r>
                  <w:proofErr w:type="spellStart"/>
                  <w:r w:rsidRPr="00FA73C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шт</w:t>
                  </w:r>
                  <w:proofErr w:type="spellEnd"/>
                  <w:r w:rsidRPr="00FA73C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; </w:t>
                  </w:r>
                  <w:r w:rsidRPr="00FA73C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26. Автомобиль бортовой г/</w:t>
                  </w:r>
                  <w:proofErr w:type="gramStart"/>
                  <w:r w:rsidRPr="00FA73C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</w:t>
                  </w:r>
                  <w:proofErr w:type="gramEnd"/>
                  <w:r w:rsidRPr="00FA73C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8 т Урал-4320 (или аналог) – не менее 2 </w:t>
                  </w:r>
                  <w:proofErr w:type="spellStart"/>
                  <w:r w:rsidRPr="00FA73C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шт</w:t>
                  </w:r>
                  <w:proofErr w:type="spellEnd"/>
                  <w:r w:rsidRPr="00FA73C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; </w:t>
                  </w:r>
                  <w:r w:rsidRPr="00FA73C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27. Автомобиль вахтовый на базе УРАЛ-4320 МЗАС-4951 (или аналог) – не менее 4 шт. </w:t>
                  </w:r>
                  <w:r w:rsidRPr="00FA73C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28. Генератор мощностью не менее 100 кВт</w:t>
                  </w:r>
                  <w:proofErr w:type="gramStart"/>
                  <w:r w:rsidRPr="00FA73C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.</w:t>
                  </w:r>
                  <w:proofErr w:type="gramEnd"/>
                  <w:r w:rsidRPr="00FA73C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– </w:t>
                  </w:r>
                  <w:proofErr w:type="gramStart"/>
                  <w:r w:rsidRPr="00FA73C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н</w:t>
                  </w:r>
                  <w:proofErr w:type="gramEnd"/>
                  <w:r w:rsidRPr="00FA73C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е менее 7 шт.</w:t>
                  </w:r>
                  <w:r w:rsidRPr="00FA73C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29. Электролаборатория «ЛВМ-1М» (или аналог) – не менее 1шт.</w:t>
                  </w:r>
                  <w:r w:rsidRPr="00FA73C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30. Здание мобильное (вагон-дом на 8 чел.) «</w:t>
                  </w:r>
                  <w:proofErr w:type="spellStart"/>
                  <w:r w:rsidRPr="00FA73C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Межсменного</w:t>
                  </w:r>
                  <w:proofErr w:type="spellEnd"/>
                  <w:r w:rsidRPr="00FA73C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отдыха вахт» (или аналог) – не менее 14 </w:t>
                  </w:r>
                  <w:proofErr w:type="spellStart"/>
                  <w:proofErr w:type="gramStart"/>
                  <w:r w:rsidRPr="00FA73C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шт</w:t>
                  </w:r>
                  <w:proofErr w:type="spellEnd"/>
                  <w:proofErr w:type="gramEnd"/>
                  <w:r w:rsidRPr="00FA73C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;</w:t>
                  </w:r>
                  <w:r w:rsidRPr="00FA73C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31. Здание мобильное (вагон-дом на 4 чел.) «Мастерская»- не менее 2 шт.</w:t>
                  </w:r>
                  <w:r w:rsidRPr="00FA73C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32. Наличие программного обеспечения ПО </w:t>
                  </w:r>
                  <w:proofErr w:type="spellStart"/>
                  <w:r w:rsidRPr="00FA73C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Primavera</w:t>
                  </w:r>
                  <w:proofErr w:type="spellEnd"/>
                  <w:r w:rsidRPr="00FA73C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Заявка Участника будет отклонена, в случае несоответствия установленным требованиям</w:t>
                  </w:r>
                  <w:r w:rsidRPr="00FA73C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FA73C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Опыт выполнения аналогичных договоров: </w:t>
                  </w:r>
                  <w:r w:rsidRPr="00FA73C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- на выполнение проектных и изыскательских работ на электросетевых объектах 110 </w:t>
                  </w:r>
                  <w:proofErr w:type="spellStart"/>
                  <w:r w:rsidRPr="00FA73C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кВ</w:t>
                  </w:r>
                  <w:proofErr w:type="spellEnd"/>
                  <w:r w:rsidRPr="00FA73C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и выше, в районах, приравненных к крайнему северу, сопоставимых с предметом закупки объемах (в денежном выражении) за последние 3 года</w:t>
                  </w:r>
                  <w:proofErr w:type="gramStart"/>
                  <w:r w:rsidRPr="00FA73C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.</w:t>
                  </w:r>
                  <w:proofErr w:type="gramEnd"/>
                  <w:r w:rsidRPr="00FA73C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(</w:t>
                  </w:r>
                  <w:proofErr w:type="gramStart"/>
                  <w:r w:rsidRPr="00FA73C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</w:t>
                  </w:r>
                  <w:proofErr w:type="gramEnd"/>
                  <w:r w:rsidRPr="00FA73C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ри проведении оценки конкурсных заявок Участников будут учитываться исполненные договоры, по которым имеется положительное заключение государственной/негосударственной экспертизы проектной документации и положительный отзыв от заказчика) </w:t>
                  </w:r>
                  <w:r w:rsidRPr="00FA73C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- на выполнение работ (СМР, ПНР) на электросетевых объектах 110 </w:t>
                  </w:r>
                  <w:proofErr w:type="spellStart"/>
                  <w:r w:rsidRPr="00FA73C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кВ</w:t>
                  </w:r>
                  <w:proofErr w:type="spellEnd"/>
                  <w:r w:rsidRPr="00FA73C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и выше, в районах, приравненных к крайнему северу, сопоставимых с предметом закупки объемах (в денежном выражении) за последние 3 года</w:t>
                  </w:r>
                  <w:proofErr w:type="gramStart"/>
                  <w:r w:rsidRPr="00FA73C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.</w:t>
                  </w:r>
                  <w:proofErr w:type="gramEnd"/>
                  <w:r w:rsidRPr="00FA73C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(</w:t>
                  </w:r>
                  <w:proofErr w:type="gramStart"/>
                  <w:r w:rsidRPr="00FA73C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</w:t>
                  </w:r>
                  <w:proofErr w:type="gramEnd"/>
                  <w:r w:rsidRPr="00FA73C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ри проведении оценки конкурсных заявок Участников будут учитываться договоры, по которым имеется акт приемки законченного строительством объекта КС-11 (КС-14) и положительный отзыв от заказчика)</w:t>
                  </w:r>
                  <w:r w:rsidRPr="00FA73C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Положительная репутация, подтвержденная отзывами о выполнении аналогичных договоров за последние 3 года на электросетевых объектах 110 </w:t>
                  </w:r>
                  <w:proofErr w:type="spellStart"/>
                  <w:r w:rsidRPr="00FA73C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кВ</w:t>
                  </w:r>
                  <w:proofErr w:type="spellEnd"/>
                  <w:r w:rsidRPr="00FA73C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и выше, в районах, приравненных к крайнему северу. </w:t>
                  </w:r>
                  <w:r w:rsidRPr="00FA73C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Участник должен иметь устойчивое финансовое состояние.</w:t>
                  </w:r>
                  <w:r w:rsidRPr="00FA73C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FA73C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Показатель финансовой устойчивости стоимость чистых активов (СЧА) должен иметь значение &gt;0 </w:t>
                  </w:r>
                  <w:r w:rsidRPr="00FA73C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Стоимость чистых активов (СЧА), рассчитывается по состоянию на конец рассматриваемого отчетного периода на основании данных бухгалтерского баланса (Форма №1) по следующей формуле:</w:t>
                  </w:r>
                  <w:r w:rsidRPr="00FA73C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СЧА= стр.1600-стр.1400-стр.1500, </w:t>
                  </w:r>
                  <w:r w:rsidRPr="00FA73C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при этом в расчет принимается стоимость фактически ликвидных активов (</w:t>
                  </w:r>
                  <w:proofErr w:type="gramStart"/>
                  <w:r w:rsidRPr="00FA73C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активы</w:t>
                  </w:r>
                  <w:proofErr w:type="gramEnd"/>
                  <w:r w:rsidRPr="00FA73C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имеющие рыночную стоимость не ниже балансовой). </w:t>
                  </w:r>
                  <w:r w:rsidRPr="00FA73C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FA73C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Показатель финансовой устойчивости коэффициент соизмеримости (КСВ) должен иметь значение ≥ 0,5</w:t>
                  </w:r>
                  <w:r w:rsidRPr="00FA73C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Коэффициент соизмеримости (КСВ), характеризует соизмеримость суммы заключаемого по результатам закупки договора с объемом годовой выручки от основной деятельности, рассчитывается на основании данных отчета о прибылях и убытках (Форма №2) по следующей формуле: </w:t>
                  </w:r>
                  <w:r w:rsidRPr="00FA73C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KCB=V/B:S/P,</w:t>
                  </w:r>
                  <w:r w:rsidRPr="00FA73C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где V – сумма показателей выручки за последний завершенный период (год) и за текущий год на отчетную дату;</w:t>
                  </w:r>
                  <w:r w:rsidRPr="00FA73C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proofErr w:type="gramStart"/>
                  <w:r w:rsidRPr="00FA73C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</w:t>
                  </w:r>
                  <w:proofErr w:type="gramEnd"/>
                  <w:r w:rsidRPr="00FA73C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– период выполнения обязательств по договору (в месяцах),</w:t>
                  </w:r>
                  <w:r w:rsidRPr="00FA73C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В – количество месяцев в периоде, в котором сформирован показатель V</w:t>
                  </w:r>
                  <w:r w:rsidRPr="00FA73C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S – сумма договора (без НДС)</w:t>
                  </w:r>
                  <w:r w:rsidRPr="00FA73C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KCV=V\B </w:t>
                  </w:r>
                  <w:proofErr w:type="gramStart"/>
                  <w:r w:rsidRPr="00FA73C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:S\P</w:t>
                  </w:r>
                  <w:r w:rsidRPr="00FA73C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Подробная информация указана в Методике оценки финансовой устойчивости Участников закупки (приложение 5 к Закупочной документации)</w:t>
                  </w:r>
                  <w:r w:rsidRPr="00FA73C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Техническое и коммерческое предложения должны соответствовать требованиям Заказчика</w:t>
                  </w:r>
                  <w:r w:rsidRPr="00FA73C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Персонал Участника должен быть обучен по безопасности труда, пройти проверку знаний общих требований промышленной безопасности, иметь группу по электробезопасности и средства индивидуальной защиты для выполнения работ по договору</w:t>
                  </w:r>
                  <w:r w:rsidRPr="00FA73C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Требования к благонадежности Участника, членам коллективного Участника</w:t>
                  </w:r>
                  <w:proofErr w:type="gramEnd"/>
                  <w:r w:rsidRPr="00FA73C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, </w:t>
                  </w:r>
                  <w:proofErr w:type="gramStart"/>
                  <w:r w:rsidRPr="00FA73C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субподрядчика (соисполнителя/субпоставщика)</w:t>
                  </w:r>
                  <w:r w:rsidRPr="00FA73C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а) Участник должен дать согласие на проведение проверки благонадежности Службой экономической безопасности ОАО «Тюменьэнерго»;</w:t>
                  </w:r>
                  <w:r w:rsidRPr="00FA73C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б) Участник должен быть платежеспособным (в отношении Участника не должно быть возбуждено дело о банкротстве /Участник не должен быть признан в порядке, установленном действующим законодательством, несостоятельным (банкротом);</w:t>
                  </w:r>
                  <w:r w:rsidRPr="00FA73C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в) деятельность Участника должна быть безубыточной за последний завершенный год;</w:t>
                  </w:r>
                  <w:proofErr w:type="gramEnd"/>
                  <w:r w:rsidRPr="00FA73C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proofErr w:type="gramStart"/>
                  <w:r w:rsidRPr="00FA73C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г) экономическая деятельность Участника не должна быть приостановлена в административном порядке;</w:t>
                  </w:r>
                  <w:r w:rsidRPr="00FA73C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д) Участник не должен иметь задолженность по уплате налогов;</w:t>
                  </w:r>
                  <w:r w:rsidRPr="00FA73C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е) на имущество Участника не должен быть наложен арест;</w:t>
                  </w:r>
                  <w:r w:rsidRPr="00FA73C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ж) в отношении лиц, осуществляющих функции исполнительного органа управления Участника, лиц, входящих в совет директоров (наблюдательный совет) Участника не должно быть применено административное наказание в виде дисквалификации;</w:t>
                  </w:r>
                  <w:proofErr w:type="gramEnd"/>
                  <w:r w:rsidRPr="00FA73C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proofErr w:type="gramStart"/>
                  <w:r w:rsidRPr="00FA73C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з) отсутствие сведений об Участнике закупки и привлекаемых им субподрядчиков в реестре недобросовестных поставщиков, предусмотренным Федеральным законом от 18.07.2011г. № 223-ФЗ «О закупках товаров, работ, услуг отдельными видами юридических лиц», и в реестре недобросовестных поставщиков, предусмотренном Федеральным законом от 05.04.2013 N 44-ФЗ «О контрактной системе в сфере закупок товаров, работ, услуг для обеспечения государственных и муниципальных нужд»;</w:t>
                  </w:r>
                  <w:proofErr w:type="gramEnd"/>
                  <w:r w:rsidRPr="00FA73C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и) руководитель, а также собственники (учредители, акционеры) и бенефициары (в том числе конечные) Участника не должны быть работниками ОАО «</w:t>
                  </w:r>
                  <w:proofErr w:type="spellStart"/>
                  <w:r w:rsidRPr="00FA73C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Россети</w:t>
                  </w:r>
                  <w:proofErr w:type="spellEnd"/>
                  <w:r w:rsidRPr="00FA73C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», ДЗО (ВЗО) ОАО «</w:t>
                  </w:r>
                  <w:proofErr w:type="spellStart"/>
                  <w:r w:rsidRPr="00FA73C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Россети</w:t>
                  </w:r>
                  <w:proofErr w:type="spellEnd"/>
                  <w:r w:rsidRPr="00FA73C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», а также родственниками работников ОАО «</w:t>
                  </w:r>
                  <w:proofErr w:type="spellStart"/>
                  <w:r w:rsidRPr="00FA73C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Россети</w:t>
                  </w:r>
                  <w:proofErr w:type="spellEnd"/>
                  <w:r w:rsidRPr="00FA73C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», ДЗО (ВЗО) ОАО «</w:t>
                  </w:r>
                  <w:proofErr w:type="spellStart"/>
                  <w:r w:rsidRPr="00FA73C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Россети</w:t>
                  </w:r>
                  <w:proofErr w:type="spellEnd"/>
                  <w:r w:rsidRPr="00FA73C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»;</w:t>
                  </w:r>
                  <w:r w:rsidRPr="00FA73C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к) Участник не должен быть аффилирован к другим Участникам закупки;</w:t>
                  </w:r>
                  <w:r w:rsidRPr="00FA73C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л) отсутствие у ОАО «Тюменьэнерго» информации о наличие вступивших в законную силу судебных решений о недобросовестном исполнении Участником договорных обязательств;</w:t>
                  </w:r>
                  <w:r w:rsidRPr="00FA73C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м) отсутствие сведений о предстоящем исключении контрагента из ЕГРЮЛ/ЕГРИП;</w:t>
                  </w:r>
                  <w:r w:rsidRPr="00FA73C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н) отсутствие фактов предоставления Участником недостоверных сведений и документов в рамках закупочной процедуры;</w:t>
                  </w:r>
                  <w:r w:rsidRPr="00FA73C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FA73C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Результат проверки благонадежности Участника, члена коллективного Участника, субподрядчика/соисполнителя/ субпоставщика закупки оформляется заключением СЭБ ОАО «Тюменьэнерго» и оспариванию не подлежит. В отношении Участника, в том числе члена коллективного Участника, субподрядчика/соисполнителя/ субпоставщика должно быть получено положительное заключение службы экономической безопасности ОАО «Тюменьэнерго» (СЭБ ОАО «Тюменьэнерго»).</w:t>
                  </w:r>
                </w:p>
              </w:tc>
            </w:tr>
            <w:tr w:rsidR="00FA73C4" w:rsidRPr="00FA73C4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FA73C4" w:rsidRPr="00FA73C4" w:rsidRDefault="00FA73C4" w:rsidP="00FA73C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FA73C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Комплект конкурсной документации: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FA73C4" w:rsidRPr="00FA73C4" w:rsidRDefault="00FA73C4" w:rsidP="00FA73C4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FA73C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Конкурсную документацию Участники могут получить на Официальном сайте РФ – www.zakupki.gov.ru, электронн</w:t>
                  </w:r>
                  <w:proofErr w:type="gramStart"/>
                  <w:r w:rsidRPr="00FA73C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о-</w:t>
                  </w:r>
                  <w:proofErr w:type="gramEnd"/>
                  <w:r w:rsidRPr="00FA73C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торговой площадке - http://www.b2b-MRSK.ru/, а также на сайте Заказчика по адресу: www.te.ru в разделе «Поставщикам» и доступна для ознакомления без взимания платы.</w:t>
                  </w:r>
                </w:p>
              </w:tc>
            </w:tr>
            <w:tr w:rsidR="00FA73C4" w:rsidRPr="00FA73C4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FA73C4" w:rsidRPr="00FA73C4" w:rsidRDefault="00FA73C4" w:rsidP="00FA73C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FA73C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Конкурсная документация: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FA73C4" w:rsidRPr="00FA73C4" w:rsidRDefault="00FA73C4" w:rsidP="00FA73C4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20" w:tgtFrame="_blank" w:history="1">
                    <w:r w:rsidRPr="00FA73C4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 xml:space="preserve">Скачать файл </w:t>
                    </w:r>
                    <w:r w:rsidRPr="00FA73C4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КД Вектор.zip</w:t>
                    </w:r>
                  </w:hyperlink>
                  <w:r w:rsidRPr="00FA73C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(29.0 Мб)</w:t>
                  </w:r>
                </w:p>
                <w:p w:rsidR="00FA73C4" w:rsidRPr="00FA73C4" w:rsidRDefault="00FA73C4" w:rsidP="00FA73C4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21" w:history="1">
                    <w:r w:rsidRPr="00FA73C4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Редактировать конкурсную документацию</w:t>
                    </w:r>
                  </w:hyperlink>
                  <w:r w:rsidRPr="00FA73C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</w:t>
                  </w:r>
                </w:p>
                <w:p w:rsidR="00FA73C4" w:rsidRPr="00FA73C4" w:rsidRDefault="00FA73C4" w:rsidP="00FA73C4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22" w:tgtFrame="signature" w:history="1">
                    <w:r w:rsidRPr="00FA73C4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Подписана ЭП</w:t>
                    </w:r>
                  </w:hyperlink>
                </w:p>
                <w:p w:rsidR="00FA73C4" w:rsidRPr="00FA73C4" w:rsidRDefault="00FA73C4" w:rsidP="00FA73C4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23" w:history="1">
                    <w:r w:rsidRPr="00FA73C4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Перевести документацию на другой язык</w:t>
                    </w:r>
                  </w:hyperlink>
                </w:p>
              </w:tc>
            </w:tr>
            <w:tr w:rsidR="00FA73C4" w:rsidRPr="00FA73C4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FA73C4" w:rsidRPr="00FA73C4" w:rsidRDefault="00FA73C4" w:rsidP="00FA73C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FA73C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Порядок предоставления конкурсной документации: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FA73C4" w:rsidRPr="00FA73C4" w:rsidRDefault="00FA73C4" w:rsidP="00FA73C4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FA73C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Конкурсная документация предоставляется без взимания платы в форме электронного документа на сайте системы B2B-Center (www.b2b-center.ru), начиная </w:t>
                  </w:r>
                  <w:proofErr w:type="gramStart"/>
                  <w:r w:rsidRPr="00FA73C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с даты размещения</w:t>
                  </w:r>
                  <w:proofErr w:type="gramEnd"/>
                  <w:r w:rsidRPr="00FA73C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закупки.</w:t>
                  </w:r>
                </w:p>
              </w:tc>
            </w:tr>
            <w:tr w:rsidR="00FA73C4" w:rsidRPr="00FA73C4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FA73C4" w:rsidRPr="00FA73C4" w:rsidRDefault="00FA73C4" w:rsidP="00FA73C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FA73C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Обеспечение конкурсных заявок, кроме банковских гарантий: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FA73C4" w:rsidRPr="00FA73C4" w:rsidRDefault="00FA73C4" w:rsidP="00FA73C4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FA73C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Финансовое обеспечение заявки в размере 3 % от общей стоимости предложения Участника закупки (с учетом налогов).</w:t>
                  </w:r>
                  <w:r w:rsidRPr="00FA73C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Задаток должен быть зачислен на расчетный счет Заказчика до момента окончания срока подачи заявок на участие в закупке. В противном случае задаток считается невнесенным</w:t>
                  </w:r>
                </w:p>
              </w:tc>
            </w:tr>
            <w:tr w:rsidR="00FA73C4" w:rsidRPr="00FA73C4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FA73C4" w:rsidRPr="00FA73C4" w:rsidRDefault="00FA73C4" w:rsidP="00FA73C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FA73C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Конкурсные заявки: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FA73C4" w:rsidRPr="00FA73C4" w:rsidRDefault="00FA73C4" w:rsidP="00FA73C4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FA73C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Все документы, входящие в Конкурсную заявку должны быть подготовлены на русском языке. Все суммы денежных сре</w:t>
                  </w:r>
                  <w:proofErr w:type="gramStart"/>
                  <w:r w:rsidRPr="00FA73C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дств в д</w:t>
                  </w:r>
                  <w:proofErr w:type="gramEnd"/>
                  <w:r w:rsidRPr="00FA73C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окументах, входящих в Конкурсную заявку, должны быть выражены в российских рублях.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«b2b-mrsk.ru» в установленный срок.</w:t>
                  </w:r>
                  <w:r w:rsidRPr="00FA73C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Кроме подачи Конкурсной заявки в электронный сейф на ЭТП «B2B-mrsk», Участники обязаны предоставить оригинал Конкурсной заявки на бумажном носителе до срока окончания приема Конкурсных заявок, установленного в настоящем извещении о проведении конкурса. Конкурсные заявки на бумажном носителе, полученные позже установленного выше срока, будут отклонены Организатором конкурса без рассмотрения по существу, независимо от причин опоздания.</w:t>
                  </w:r>
                </w:p>
              </w:tc>
            </w:tr>
            <w:tr w:rsidR="00FA73C4" w:rsidRPr="00FA73C4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FA73C4" w:rsidRPr="00FA73C4" w:rsidRDefault="00FA73C4" w:rsidP="00FA73C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FA73C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При выборе победителя учитывается: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FA73C4" w:rsidRPr="00FA73C4" w:rsidRDefault="00FA73C4" w:rsidP="00FA73C4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FA73C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Цена с НДС</w:t>
                  </w:r>
                </w:p>
              </w:tc>
            </w:tr>
            <w:tr w:rsidR="00FA73C4" w:rsidRPr="00FA73C4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FA73C4" w:rsidRPr="00FA73C4" w:rsidRDefault="00FA73C4" w:rsidP="00FA73C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FA73C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Место вскрытия конвертов: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FA73C4" w:rsidRPr="00FA73C4" w:rsidRDefault="00FA73C4" w:rsidP="00FA73C4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FA73C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Вскрытие конвертов с заявками состоится на сайте системы электронных торгов группы B2B-Center (www.b2b-center.ru).</w:t>
                  </w:r>
                </w:p>
              </w:tc>
            </w:tr>
            <w:tr w:rsidR="00FA73C4" w:rsidRPr="00FA73C4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FA73C4" w:rsidRPr="00FA73C4" w:rsidRDefault="00FA73C4" w:rsidP="00FA73C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FA73C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Дата вскрытия конвертов (крайний срок подачи конкурсных заявок):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FA73C4" w:rsidRPr="00FA73C4" w:rsidRDefault="00FA73C4" w:rsidP="00FA73C4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FA73C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Вскрытие конвертов с заявками состоится </w:t>
                  </w:r>
                  <w:r w:rsidRPr="00FA73C4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24.11.2014 в 07:00 по московскому времени</w:t>
                  </w:r>
                  <w:r w:rsidRPr="00FA73C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.</w:t>
                  </w:r>
                </w:p>
              </w:tc>
            </w:tr>
            <w:tr w:rsidR="00FA73C4" w:rsidRPr="00FA73C4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FA73C4" w:rsidRPr="00FA73C4" w:rsidRDefault="00FA73C4" w:rsidP="00FA73C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FA73C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Дата рассмотрения предложений: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FA73C4" w:rsidRPr="00FA73C4" w:rsidRDefault="00FA73C4" w:rsidP="00FA73C4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FA73C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12.12.2014 07:00</w:t>
                  </w:r>
                </w:p>
              </w:tc>
            </w:tr>
            <w:tr w:rsidR="00FA73C4" w:rsidRPr="00FA73C4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FA73C4" w:rsidRPr="00FA73C4" w:rsidRDefault="00FA73C4" w:rsidP="00FA73C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FA73C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Место рассмотрения предложений: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FA73C4" w:rsidRPr="00FA73C4" w:rsidRDefault="00FA73C4" w:rsidP="00FA73C4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FA73C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628303, Ханты-Мансийский Автономный округ - Югра, Тюменская обл., г. Нефтеюганск, ул. Мира, д. 15</w:t>
                  </w:r>
                  <w:proofErr w:type="gramEnd"/>
                </w:p>
              </w:tc>
            </w:tr>
            <w:tr w:rsidR="00FA73C4" w:rsidRPr="00FA73C4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FA73C4" w:rsidRPr="00FA73C4" w:rsidRDefault="00FA73C4" w:rsidP="00FA73C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FA73C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Дата и время подведения итогов: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FA73C4" w:rsidRPr="00FA73C4" w:rsidRDefault="00FA73C4" w:rsidP="00FA73C4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FA73C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23.12.2014 07:00</w:t>
                  </w:r>
                </w:p>
              </w:tc>
            </w:tr>
            <w:tr w:rsidR="00FA73C4" w:rsidRPr="00FA73C4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FA73C4" w:rsidRPr="00FA73C4" w:rsidRDefault="00FA73C4" w:rsidP="00FA73C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FA73C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Место подведения итогов: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FA73C4" w:rsidRPr="00FA73C4" w:rsidRDefault="00FA73C4" w:rsidP="00FA73C4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FA73C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628303, Ханты-Мансийский Автономный округ - Югра, Тюменская обл., г. Нефтеюганск, ул. Мира, д. 15</w:t>
                  </w:r>
                  <w:proofErr w:type="gramEnd"/>
                </w:p>
              </w:tc>
            </w:tr>
            <w:tr w:rsidR="00FA73C4" w:rsidRPr="00FA73C4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FA73C4" w:rsidRPr="00FA73C4" w:rsidRDefault="00FA73C4" w:rsidP="00FA73C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FA73C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Критерии выбора победителя и сроки заключения договора: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FA73C4" w:rsidRPr="00FA73C4" w:rsidRDefault="00FA73C4" w:rsidP="00FA73C4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FA73C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Договор между Заказчиком и Победителем конкурса подписывается на основании Протокола о результатах конкурса в течение 20 календарных дней при наличии финансирования</w:t>
                  </w:r>
                </w:p>
              </w:tc>
            </w:tr>
            <w:tr w:rsidR="00FA73C4" w:rsidRPr="00FA73C4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FA73C4" w:rsidRPr="00FA73C4" w:rsidRDefault="00FA73C4" w:rsidP="00FA73C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FA73C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Лимитная (начальная) цена закупки: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FA73C4" w:rsidRPr="00FA73C4" w:rsidRDefault="00FA73C4" w:rsidP="00FA73C4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FA73C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Лот № 1. </w:t>
                  </w:r>
                  <w:bookmarkStart w:id="0" w:name="_GoBack"/>
                  <w:r w:rsidRPr="00FA73C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194 037 285,78 </w:t>
                  </w:r>
                  <w:bookmarkEnd w:id="0"/>
                  <w:r w:rsidRPr="00FA73C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руб. (цена с НДС)</w:t>
                  </w:r>
                </w:p>
              </w:tc>
            </w:tr>
            <w:tr w:rsidR="00FA73C4" w:rsidRPr="00FA73C4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FA73C4" w:rsidRPr="00FA73C4" w:rsidRDefault="00FA73C4" w:rsidP="00FA73C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FA73C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Переторжка (регулирование цены):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FA73C4" w:rsidRPr="00FA73C4" w:rsidRDefault="00FA73C4" w:rsidP="00FA73C4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FA73C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Организатор конкурса намерен воспользоваться правом на проведение переторжки (регулирования цены).</w:t>
                  </w:r>
                </w:p>
              </w:tc>
            </w:tr>
            <w:tr w:rsidR="00FA73C4" w:rsidRPr="00FA73C4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FA73C4" w:rsidRPr="00FA73C4" w:rsidRDefault="00FA73C4" w:rsidP="00FA73C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FA73C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Дополнительная информация о конкурсе: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FA73C4" w:rsidRPr="00FA73C4" w:rsidRDefault="00FA73C4" w:rsidP="00FA73C4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FA73C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Информация о закупке размещена на Официальном сайте РФ – www.zakupki.gov.ru, на электронно торговой площадке - http://www.b2b-MRSK.ru/ , а также на сайте Заказчика по адресу: www.te.ru в разделе «Поставщикам» и доступна для ознакомления без взимания платы.</w:t>
                  </w:r>
                  <w:r w:rsidRPr="00FA73C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Подробная информация с указанием количества поставляемого товара, объема выполняемых работ, оказываемых услуг указана в приложении №1 к конкурсной документации «Техническое задание».</w:t>
                  </w:r>
                  <w:r w:rsidRPr="00FA73C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Организатор конкурса имеет право отказаться от проведения конкурса в любое время до подписания протокола о результатах конкурса, не неся никакой ответственности перед Участниками конкурса или третьими лицами, которым такое действие может принести убытки. </w:t>
                  </w:r>
                  <w:r w:rsidRPr="00FA73C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Остальные и более подробные условия Конкурса содержатся в Конкурсной документации, являющейся неотъемлемым приложением к данному Извещению.</w:t>
                  </w:r>
                </w:p>
              </w:tc>
            </w:tr>
            <w:tr w:rsidR="00FA73C4" w:rsidRPr="00FA73C4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FA73C4" w:rsidRPr="00FA73C4" w:rsidRDefault="00FA73C4" w:rsidP="00FA73C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FA73C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Адрес места поставки товара, проведения работ или оказания услуг: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FA73C4" w:rsidRPr="00FA73C4" w:rsidRDefault="00FA73C4" w:rsidP="00FA73C4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w:history="1">
                    <w:r w:rsidRPr="00FA73C4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Россия, Ханты-Мансийский Автономный округ - Югра, Тюменская обл., Нефтеюганский район</w:t>
                    </w:r>
                  </w:hyperlink>
                  <w:r w:rsidRPr="00FA73C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</w:t>
                  </w:r>
                  <w:r w:rsidRPr="00FA73C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pict/>
                  </w:r>
                </w:p>
              </w:tc>
            </w:tr>
            <w:tr w:rsidR="00FA73C4" w:rsidRPr="00FA73C4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FA73C4" w:rsidRPr="00FA73C4" w:rsidRDefault="00FA73C4" w:rsidP="00FA73C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FA73C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Выгрузка на ОС: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586"/>
                    <w:gridCol w:w="3587"/>
                  </w:tblGrid>
                  <w:tr w:rsidR="00FA73C4" w:rsidRPr="00FA73C4">
                    <w:trPr>
                      <w:tblCellSpacing w:w="15" w:type="dxa"/>
                    </w:trPr>
                    <w:tc>
                      <w:tcPr>
                        <w:tcW w:w="3750" w:type="dxa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FA73C4" w:rsidRPr="00FA73C4" w:rsidRDefault="00FA73C4" w:rsidP="00FA73C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A73C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  <w:r w:rsidRPr="00FA73C4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Извещение [</w:t>
                        </w:r>
                        <w:hyperlink r:id="rId24" w:history="1">
                          <w:r w:rsidRPr="00FA73C4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XML</w:t>
                          </w:r>
                        </w:hyperlink>
                        <w:r w:rsidRPr="00FA73C4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 xml:space="preserve">] </w:t>
                        </w:r>
                      </w:p>
                      <w:p w:rsidR="00FA73C4" w:rsidRPr="00FA73C4" w:rsidRDefault="00FA73C4" w:rsidP="00FA73C4">
                        <w:pPr>
                          <w:spacing w:before="100" w:beforeAutospacing="1" w:after="100" w:afterAutospacing="1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A73C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Процедура еще не была выгружена.</w:t>
                        </w:r>
                        <w:r w:rsidRPr="00FA73C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r w:rsidRPr="00FA73C4">
                          <w:rPr>
                            <w:rFonts w:ascii="Arial" w:eastAsia="Times New Roman" w:hAnsi="Arial" w:cs="Arial"/>
                            <w:color w:val="CC9300"/>
                            <w:sz w:val="18"/>
                            <w:szCs w:val="18"/>
                            <w:lang w:eastAsia="ru-RU"/>
                          </w:rPr>
                          <w:t>Ожидает выгрузки в очереди.</w:t>
                        </w:r>
                      </w:p>
                    </w:tc>
                    <w:tc>
                      <w:tcPr>
                        <w:tcW w:w="3750" w:type="dxa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FA73C4" w:rsidRPr="00FA73C4" w:rsidRDefault="00FA73C4" w:rsidP="00FA73C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A73C4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Протоколы</w:t>
                        </w:r>
                        <w:r w:rsidRPr="00FA73C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FA73C4" w:rsidRPr="00FA73C4" w:rsidRDefault="00FA73C4" w:rsidP="00FA73C4">
                        <w:pPr>
                          <w:spacing w:before="100" w:beforeAutospacing="1" w:after="100" w:afterAutospacing="1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A73C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Протоколы отсутствуют</w:t>
                        </w:r>
                      </w:p>
                    </w:tc>
                  </w:tr>
                </w:tbl>
                <w:p w:rsidR="00FA73C4" w:rsidRPr="00FA73C4" w:rsidRDefault="00FA73C4" w:rsidP="00FA73C4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FA73C4" w:rsidRPr="00FA73C4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FA73C4" w:rsidRPr="00FA73C4" w:rsidRDefault="00FA73C4" w:rsidP="00FA73C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FA73C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Дата последнего редактирования: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FA73C4" w:rsidRPr="00FA73C4" w:rsidRDefault="00FA73C4" w:rsidP="00FA73C4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FA73C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27.10.2014 14:55, </w:t>
                  </w:r>
                  <w:hyperlink r:id="rId25" w:tgtFrame="_blank" w:tooltip="Отправить личное сообщение" w:history="1">
                    <w:r w:rsidRPr="00FA73C4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Яковленко Яна Валерьевна</w:t>
                    </w:r>
                  </w:hyperlink>
                </w:p>
              </w:tc>
            </w:tr>
            <w:tr w:rsidR="00FA73C4" w:rsidRPr="00FA73C4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FA73C4" w:rsidRPr="00FA73C4" w:rsidRDefault="00FA73C4" w:rsidP="00FA73C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FA73C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Информация о подписи: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FA73C4" w:rsidRPr="00FA73C4" w:rsidRDefault="00FA73C4" w:rsidP="00FA73C4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26" w:tgtFrame="signature" w:history="1">
                    <w:r w:rsidRPr="00FA73C4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Подписано ЭП</w:t>
                    </w:r>
                  </w:hyperlink>
                </w:p>
              </w:tc>
            </w:tr>
          </w:tbl>
          <w:p w:rsidR="00FA73C4" w:rsidRPr="00FA73C4" w:rsidRDefault="00FA73C4" w:rsidP="00FA73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9D08E2" w:rsidRDefault="009D08E2"/>
    <w:sectPr w:rsidR="009D08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035B"/>
    <w:rsid w:val="0044035B"/>
    <w:rsid w:val="00747DC8"/>
    <w:rsid w:val="009D08E2"/>
    <w:rsid w:val="00FA7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A73C4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A73C4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FA73C4"/>
    <w:rPr>
      <w:strike w:val="0"/>
      <w:dstrike w:val="0"/>
      <w:color w:val="1C50A4"/>
      <w:u w:val="none"/>
      <w:effect w:val="none"/>
    </w:rPr>
  </w:style>
  <w:style w:type="character" w:styleId="a4">
    <w:name w:val="Strong"/>
    <w:basedOn w:val="a0"/>
    <w:uiPriority w:val="22"/>
    <w:qFormat/>
    <w:rsid w:val="00FA73C4"/>
    <w:rPr>
      <w:b/>
      <w:bCs/>
    </w:rPr>
  </w:style>
  <w:style w:type="paragraph" w:styleId="a5">
    <w:name w:val="Normal (Web)"/>
    <w:basedOn w:val="a"/>
    <w:uiPriority w:val="99"/>
    <w:unhideWhenUsed/>
    <w:rsid w:val="00FA73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">
    <w:name w:val="imp"/>
    <w:basedOn w:val="a"/>
    <w:rsid w:val="00FA73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character" w:customStyle="1" w:styleId="bg1">
    <w:name w:val="bg1"/>
    <w:basedOn w:val="a0"/>
    <w:rsid w:val="00FA73C4"/>
    <w:rPr>
      <w:color w:val="A0A0A0"/>
      <w:sz w:val="18"/>
      <w:szCs w:val="18"/>
    </w:rPr>
  </w:style>
  <w:style w:type="character" w:customStyle="1" w:styleId="userlinkmenu">
    <w:name w:val="userlink_menu"/>
    <w:basedOn w:val="a0"/>
    <w:rsid w:val="00FA73C4"/>
  </w:style>
  <w:style w:type="paragraph" w:customStyle="1" w:styleId="gray-text">
    <w:name w:val="gray-text"/>
    <w:basedOn w:val="a"/>
    <w:rsid w:val="00FA73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FA73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A73C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A73C4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A73C4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FA73C4"/>
    <w:rPr>
      <w:strike w:val="0"/>
      <w:dstrike w:val="0"/>
      <w:color w:val="1C50A4"/>
      <w:u w:val="none"/>
      <w:effect w:val="none"/>
    </w:rPr>
  </w:style>
  <w:style w:type="character" w:styleId="a4">
    <w:name w:val="Strong"/>
    <w:basedOn w:val="a0"/>
    <w:uiPriority w:val="22"/>
    <w:qFormat/>
    <w:rsid w:val="00FA73C4"/>
    <w:rPr>
      <w:b/>
      <w:bCs/>
    </w:rPr>
  </w:style>
  <w:style w:type="paragraph" w:styleId="a5">
    <w:name w:val="Normal (Web)"/>
    <w:basedOn w:val="a"/>
    <w:uiPriority w:val="99"/>
    <w:unhideWhenUsed/>
    <w:rsid w:val="00FA73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">
    <w:name w:val="imp"/>
    <w:basedOn w:val="a"/>
    <w:rsid w:val="00FA73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character" w:customStyle="1" w:styleId="bg1">
    <w:name w:val="bg1"/>
    <w:basedOn w:val="a0"/>
    <w:rsid w:val="00FA73C4"/>
    <w:rPr>
      <w:color w:val="A0A0A0"/>
      <w:sz w:val="18"/>
      <w:szCs w:val="18"/>
    </w:rPr>
  </w:style>
  <w:style w:type="character" w:customStyle="1" w:styleId="userlinkmenu">
    <w:name w:val="userlink_menu"/>
    <w:basedOn w:val="a0"/>
    <w:rsid w:val="00FA73C4"/>
  </w:style>
  <w:style w:type="paragraph" w:customStyle="1" w:styleId="gray-text">
    <w:name w:val="gray-text"/>
    <w:basedOn w:val="a"/>
    <w:rsid w:val="00FA73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FA73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A73C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47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41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44004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8131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3647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22490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29405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22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063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851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8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1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_tender.html?id=42440&amp;action=invitations" TargetMode="External"/><Relationship Id="rId13" Type="http://schemas.openxmlformats.org/officeDocument/2006/relationships/hyperlink" Target="http://www.b2b-mrsk.ru/market/list_tenders.html?open=1&amp;all=0&amp;cat_id=64521124" TargetMode="External"/><Relationship Id="rId18" Type="http://schemas.openxmlformats.org/officeDocument/2006/relationships/hyperlink" Target="http://www.b2b-mrsk.ru/popups/send_message.html?action=send&amp;to=121894&amp;subject=%D0%92%D0%BE%D0%BF%D1%80%D0%BE%D1%81+%D0%BF%D0%BE+%D0%BA%D0%BE%D0%BD%D0%BA%D1%83%D1%80%D1%81%D1%83+%E2%84%96+42440" TargetMode="External"/><Relationship Id="rId26" Type="http://schemas.openxmlformats.org/officeDocument/2006/relationships/hyperlink" Target="http://www.b2b-mrsk.ru/market/view_tender.html?id=42440&amp;action=signed_doc&amp;key=tender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b2b-mrsk.ru/market/edit_tender.html?id=42440&amp;action=docs" TargetMode="External"/><Relationship Id="rId7" Type="http://schemas.openxmlformats.org/officeDocument/2006/relationships/hyperlink" Target="http://www.b2b-mrsk.ru/market/view_tender.html?id=42440&amp;action=explanation" TargetMode="External"/><Relationship Id="rId12" Type="http://schemas.openxmlformats.org/officeDocument/2006/relationships/hyperlink" Target="http://www.b2b-mrsk.ru/market/list_tenders.html?open=1&amp;all=0&amp;cat_id=64521123" TargetMode="External"/><Relationship Id="rId17" Type="http://schemas.openxmlformats.org/officeDocument/2006/relationships/control" Target="activeX/activeX1.xml"/><Relationship Id="rId25" Type="http://schemas.openxmlformats.org/officeDocument/2006/relationships/hyperlink" Target="http://www.b2b-mrsk.ru/popups/send_message.html?action=send&amp;to=121894" TargetMode="External"/><Relationship Id="rId2" Type="http://schemas.microsoft.com/office/2007/relationships/stylesWithEffects" Target="stylesWithEffects.xml"/><Relationship Id="rId16" Type="http://schemas.openxmlformats.org/officeDocument/2006/relationships/image" Target="media/image1.wmf"/><Relationship Id="rId20" Type="http://schemas.openxmlformats.org/officeDocument/2006/relationships/hyperlink" Target="http://www.b2b-mrsk.ru/download.html?file=file%2F12377128.zip&amp;title=%D0%9A%D0%94+%D0%92%D0%B5%D0%BA%D1%82%D0%BE%D1%80.zip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_tender.html?id=42440&amp;show=lots" TargetMode="External"/><Relationship Id="rId11" Type="http://schemas.openxmlformats.org/officeDocument/2006/relationships/hyperlink" Target="http://www.b2b-mrsk.ru/firms/view_firm.html?id=102341" TargetMode="External"/><Relationship Id="rId24" Type="http://schemas.openxmlformats.org/officeDocument/2006/relationships/hyperlink" Target="http://www.b2b-mrsk.ru/market/view_tender.html?id=42440&amp;zgr=get_xml" TargetMode="External"/><Relationship Id="rId5" Type="http://schemas.openxmlformats.org/officeDocument/2006/relationships/hyperlink" Target="http://www.b2b-mrsk.ru/innovations/index.html" TargetMode="External"/><Relationship Id="rId15" Type="http://schemas.openxmlformats.org/officeDocument/2006/relationships/hyperlink" Target="http://www.b2b-mrsk.ru/market/list_tenders.html?open=1&amp;all=0&amp;cat_id=64521012" TargetMode="External"/><Relationship Id="rId23" Type="http://schemas.openxmlformats.org/officeDocument/2006/relationships/hyperlink" Target="http://www.b2b-mrsk.ru/translation/translation.html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://www.b2b-mrsk.ru/market/view_tender.html?id=42440&amp;show=statistics" TargetMode="External"/><Relationship Id="rId19" Type="http://schemas.openxmlformats.org/officeDocument/2006/relationships/hyperlink" Target="mailto:YakovlenkoYV@nues.te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market/edit_tender.html?id=42440&amp;action=send_letters" TargetMode="External"/><Relationship Id="rId14" Type="http://schemas.openxmlformats.org/officeDocument/2006/relationships/hyperlink" Target="http://www.b2b-mrsk.ru/market/list_tenders.html?open=1&amp;all=0&amp;cat_id=64521125" TargetMode="External"/><Relationship Id="rId22" Type="http://schemas.openxmlformats.org/officeDocument/2006/relationships/hyperlink" Target="http://www.b2b-mrsk.ru/market/view_tender.html?id=42440&amp;action=signed_doc&amp;key=docs" TargetMode="External"/><Relationship Id="rId27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10</Pages>
  <Words>5494</Words>
  <Characters>31316</Characters>
  <Application>Microsoft Office Word</Application>
  <DocSecurity>0</DocSecurity>
  <Lines>260</Lines>
  <Paragraphs>73</Paragraphs>
  <ScaleCrop>false</ScaleCrop>
  <Company>Microsoft</Company>
  <LinksUpToDate>false</LinksUpToDate>
  <CharactersWithSpaces>36737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Беккер Лариса Викторовна</dc:creator>
  <cp:keywords/>
  <dc:description/>
  <cp:lastModifiedBy>Беккер Лариса Викторовна</cp:lastModifiedBy>
  <cp:revision>3</cp:revision>
  <cp:lastPrinted>2014-10-27T13:31:00Z</cp:lastPrinted>
  <dcterms:created xsi:type="dcterms:W3CDTF">2014-10-27T13:31:00Z</dcterms:created>
  <dcterms:modified xsi:type="dcterms:W3CDTF">2014-10-27T13:34:00Z</dcterms:modified>
</cp:coreProperties>
</file>