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7649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31705344539</w:t>
            </w:r>
          </w:p>
        </w:tc>
      </w:tr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с предварительным квалификационным отбором на право заключения Договора на выполнение работ по реконструкции территории базы </w:t>
            </w:r>
            <w:proofErr w:type="spellStart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Ялуторовского</w:t>
            </w:r>
            <w:proofErr w:type="spellEnd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Южного ТПО (установка ограждений, монтаж системы охранного телевидения, охранного освещения, </w:t>
            </w:r>
            <w:proofErr w:type="spellStart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периметральной</w:t>
            </w:r>
            <w:proofErr w:type="spellEnd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сигнализации) филиала АО «</w:t>
            </w:r>
            <w:proofErr w:type="spellStart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«Тюменские распределительные сети» </w:t>
            </w:r>
          </w:p>
        </w:tc>
      </w:tr>
    </w:tbl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4563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 </w:t>
            </w:r>
            <w:proofErr w:type="spellStart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20.07.2017 16:51 [GMT +5]</w:t>
            </w:r>
          </w:p>
        </w:tc>
      </w:tr>
      <w:tr w:rsidR="00641F17" w:rsidRPr="00641F17" w:rsidTr="00641F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641F17" w:rsidRPr="00641F17" w:rsidTr="00641F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41F17" w:rsidRPr="00641F17" w:rsidTr="00641F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41F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10.91 Мб, добавлен 20.07.2017 16:35 [GMT +5]</w:t>
      </w:r>
    </w:p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4334"/>
        <w:gridCol w:w="2600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641F17" w:rsidRPr="00641F17" w:rsidTr="00641F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31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7-3452-596461</w:t>
            </w:r>
          </w:p>
        </w:tc>
      </w:tr>
      <w:tr w:rsidR="00641F17" w:rsidRPr="00641F17" w:rsidTr="00641F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Romanova-EI@te.ru</w:t>
            </w:r>
          </w:p>
        </w:tc>
      </w:tr>
    </w:tbl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1364"/>
        <w:gridCol w:w="4384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Елена Ивановна</w:t>
            </w:r>
          </w:p>
        </w:tc>
      </w:tr>
      <w:tr w:rsidR="00641F17" w:rsidRPr="00641F17" w:rsidTr="00641F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ул.Даудельная</w:t>
            </w:r>
            <w:proofErr w:type="spellEnd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44, ТРС</w:t>
            </w:r>
          </w:p>
        </w:tc>
      </w:tr>
    </w:tbl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1"/>
        <w:gridCol w:w="1648"/>
        <w:gridCol w:w="2276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10.08.2017 14:00 [GMT +5]</w:t>
            </w:r>
          </w:p>
        </w:tc>
      </w:tr>
      <w:tr w:rsidR="00641F17" w:rsidRPr="00641F17" w:rsidTr="00641F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10.08.2017 14:00 [GMT +5]</w:t>
            </w:r>
          </w:p>
        </w:tc>
      </w:tr>
    </w:tbl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641F17" w:rsidRPr="00641F17" w:rsidTr="00641F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30.08.2017 14:00 [GMT +5]</w:t>
            </w:r>
          </w:p>
        </w:tc>
      </w:tr>
      <w:tr w:rsidR="00641F17" w:rsidRPr="00641F17" w:rsidTr="00641F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3"/>
        <w:gridCol w:w="1264"/>
        <w:gridCol w:w="2528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08.09.2017 11:00 [GMT +5]</w:t>
            </w:r>
          </w:p>
        </w:tc>
      </w:tr>
      <w:tr w:rsidR="00641F17" w:rsidRPr="00641F17" w:rsidTr="00641F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08.09.2017 11:00 [GMT +5]</w:t>
            </w:r>
          </w:p>
        </w:tc>
      </w:tr>
    </w:tbl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15.09.2017 17:00 [GMT +5]</w:t>
            </w:r>
          </w:p>
        </w:tc>
      </w:tr>
      <w:tr w:rsidR="00641F17" w:rsidRPr="00641F17" w:rsidTr="00641F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15.09.2017 17:00 [GMT +5]</w:t>
            </w:r>
          </w:p>
        </w:tc>
      </w:tr>
    </w:tbl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7953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территории базы </w:t>
            </w:r>
            <w:proofErr w:type="spellStart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Ялуторовского</w:t>
            </w:r>
            <w:proofErr w:type="spellEnd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Южного ТПО (установка ограждений; монтаж системы охранного </w:t>
            </w: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телевидения, охранного освещения, </w:t>
            </w:r>
            <w:proofErr w:type="spellStart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периметральной</w:t>
            </w:r>
            <w:proofErr w:type="spellEnd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сигнализации) филиала АО "</w:t>
            </w:r>
            <w:proofErr w:type="spellStart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сети".</w:t>
            </w:r>
          </w:p>
        </w:tc>
      </w:tr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21 373 697,78</w:t>
            </w:r>
          </w:p>
        </w:tc>
      </w:tr>
    </w:tbl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641F17" w:rsidRPr="00641F17" w:rsidTr="00641F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18 113 303,20</w:t>
            </w:r>
          </w:p>
        </w:tc>
      </w:tr>
      <w:tr w:rsidR="00641F17" w:rsidRPr="00641F17" w:rsidTr="00641F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641F17" w:rsidRPr="00641F17" w:rsidTr="00641F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41F17" w:rsidRPr="00641F17" w:rsidTr="00641F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641F17" w:rsidRPr="00641F17" w:rsidTr="00641F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41F17" w:rsidRPr="00641F17" w:rsidTr="00641F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641F17" w:rsidRPr="00641F17" w:rsidTr="00641F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641F17" w:rsidRPr="00641F17" w:rsidTr="00641F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41F17" w:rsidRPr="00641F17" w:rsidTr="00641F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4"/>
        <w:gridCol w:w="5691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Конкурсной документации</w:t>
            </w:r>
          </w:p>
        </w:tc>
      </w:tr>
    </w:tbl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</w: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форме, размеру в %, сроку внесения/ предоставления обеспечения установлены в п.30 Информационной карты Конкурсной документации.</w:t>
      </w: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о закупке размещена на Официальном сайте РФ – www.zakupki.gov.ru, на электронно-торговой площадке - www.etp.rosseti.ru, а также на сайте Заказчика по адресу: www.te.ru в разделе «Закупки» и доступна для ознакомления без взимания платы. </w:t>
      </w: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</w: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Условия договора, заключаемого по результатам закупки, указаны в Приложении № 2 к конкурсной документации «Проект договора». </w:t>
      </w: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</w:r>
      <w:proofErr w:type="spellStart"/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Конкурсной документации. </w:t>
      </w:r>
      <w:proofErr w:type="spellStart"/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</w:t>
      </w:r>
      <w:proofErr w:type="spellStart"/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</w: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</w:t>
      </w: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Участниками конкурса или третьими лицами, которым такое действие может принести убытки.</w:t>
      </w: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Остальные и более подробные требования к участникам содержатся в Конкурсной документации, являющейся неотъемлемым приложением к данному Извещению. </w:t>
      </w:r>
    </w:p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7824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Конкурсной документации).</w:t>
            </w:r>
          </w:p>
        </w:tc>
      </w:tr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Конкурсной документации).</w:t>
            </w:r>
          </w:p>
        </w:tc>
      </w:tr>
    </w:tbl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4"/>
        <w:gridCol w:w="6491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Конкурсной документации) и Проекта договора (Приложение №2 к Конкурсной документации)</w:t>
            </w:r>
          </w:p>
        </w:tc>
      </w:tr>
    </w:tbl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18"/>
        <w:gridCol w:w="3404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41F17" w:rsidRPr="00641F17" w:rsidTr="00641F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Елена Ивановна</w:t>
            </w:r>
          </w:p>
        </w:tc>
      </w:tr>
    </w:tbl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16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Romanova-EI@te.ru</w:t>
            </w:r>
          </w:p>
        </w:tc>
      </w:tr>
      <w:tr w:rsidR="00641F17" w:rsidRPr="00641F17" w:rsidTr="00641F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7-3452-596461</w:t>
            </w:r>
          </w:p>
        </w:tc>
      </w:tr>
    </w:tbl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641F17" w:rsidRPr="00641F17" w:rsidTr="00641F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641F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641F17" w:rsidRPr="00641F17" w:rsidTr="00641F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641F17" w:rsidRPr="00641F17" w:rsidTr="00641F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641F17" w:rsidRPr="00641F17" w:rsidTr="00641F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641F17" w:rsidRPr="00641F17" w:rsidTr="00641F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41F17" w:rsidRPr="00641F17" w:rsidTr="00641F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43.99.4</w:t>
            </w:r>
          </w:p>
        </w:tc>
      </w:tr>
      <w:tr w:rsidR="00641F17" w:rsidRPr="00641F17" w:rsidTr="00641F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641F17" w:rsidRPr="00641F17" w:rsidRDefault="00641F17" w:rsidP="006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43.99.40.190</w:t>
            </w:r>
          </w:p>
        </w:tc>
      </w:tr>
    </w:tbl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43.99.40.190 Работы бетонные и железобетонные прочие, не включенные в другие группировки</w:t>
      </w:r>
    </w:p>
    <w:p w:rsidR="00641F17" w:rsidRPr="00641F17" w:rsidRDefault="00641F17" w:rsidP="00641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641F17" w:rsidRPr="00641F17" w:rsidRDefault="00641F17" w:rsidP="00641F1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F17">
        <w:rPr>
          <w:rFonts w:ascii="Times New Roman" w:eastAsia="Times New Roman" w:hAnsi="Times New Roman" w:cs="Times New Roman"/>
          <w:sz w:val="24"/>
          <w:szCs w:val="24"/>
          <w:lang w:eastAsia="ru-RU"/>
        </w:rPr>
        <w:t>43.99.4 Работы бетонные и железобетонные</w:t>
      </w:r>
    </w:p>
    <w:p w:rsidR="00A92CDC" w:rsidRDefault="00A92CDC"/>
    <w:sectPr w:rsidR="00A9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49E4"/>
    <w:multiLevelType w:val="multilevel"/>
    <w:tmpl w:val="E0F6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D4"/>
    <w:rsid w:val="00641F17"/>
    <w:rsid w:val="00A92CDC"/>
    <w:rsid w:val="00C9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1E50"/>
  <w15:chartTrackingRefBased/>
  <w15:docId w15:val="{59BB739B-C426-46D5-8167-C65ADC95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73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9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26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299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97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66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5964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12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714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13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180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692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820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300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5800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1193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7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982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2787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7572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759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243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2906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636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325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873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321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3023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2220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7901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144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088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6779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281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056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5937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186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998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7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954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56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6024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239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485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746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1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430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4031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0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592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927584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902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29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62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104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0755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40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897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1815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704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18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936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19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24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820987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457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93050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84675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10145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4254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90845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3646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55019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0990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219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16366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36862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550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45002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7794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9696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6460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42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248407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75438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09755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1070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9206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76682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98145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3389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35742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07784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552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93574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17784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1399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62107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57480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6391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34186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11761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00465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5916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105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8556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3806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8816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59872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0880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17086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35527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97075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61476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00306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14171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53782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10356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3167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66578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0107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5495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4732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6182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13311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868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8994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1122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9760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7940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2786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87243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499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2053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87563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69274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0822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18245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9626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6319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3499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6497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67753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762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1505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699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91939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79959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37421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01550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43034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114821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42484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76841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019477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93070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888553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871677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42634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9517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44255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57255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0290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80028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9936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2614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93688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78231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502320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19085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95939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903532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12204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5531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8243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85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7618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8012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3530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01554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5101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40644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4840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3033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01407/name/%D0%9A%D0%BE%D0%BD%D0%BA%D1%83%D1%80%D1%81%D0%BD%D0%B0%D1%8F_%D0%B4%D0%BE%D0%BA%D1%83%D0%BC%D0%B5%D0%BD%D1%82%D0%B0%D1%86%D0%B8%D1%8F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6052</Characters>
  <Application>Microsoft Office Word</Application>
  <DocSecurity>0</DocSecurity>
  <Lines>50</Lines>
  <Paragraphs>14</Paragraphs>
  <ScaleCrop>false</ScaleCrop>
  <Company>АО Тюменьэнерго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2017-07-20T12:05:00Z</dcterms:created>
  <dcterms:modified xsi:type="dcterms:W3CDTF">2017-07-20T12:06:00Z</dcterms:modified>
</cp:coreProperties>
</file>