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E9" w:rsidRPr="00E308E9" w:rsidRDefault="00E308E9" w:rsidP="00E308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308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133692. ОЗП на право заключения договора по установке...</w:t>
      </w:r>
    </w:p>
    <w:p w:rsidR="00E308E9" w:rsidRPr="00E308E9" w:rsidRDefault="00E308E9" w:rsidP="00E308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308E9">
        <w:rPr>
          <w:rFonts w:ascii="Arial" w:eastAsia="Times New Roman" w:hAnsi="Arial" w:cs="Arial"/>
          <w:color w:val="FF0000"/>
          <w:sz w:val="14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E308E9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</w:r>
      <w:r w:rsidRPr="00E308E9">
        <w:rPr>
          <w:rFonts w:ascii="Arial" w:eastAsia="Times New Roman" w:hAnsi="Arial" w:cs="Arial"/>
          <w:color w:val="FF0000"/>
          <w:sz w:val="14"/>
          <w:lang w:eastAsia="ru-RU"/>
        </w:rPr>
        <w:t>В случае неуплаты доступ к Системе будет приостановлен через 22 дня (10.10.2012 в 23:59),</w:t>
      </w:r>
      <w:r w:rsidRPr="00E308E9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</w:r>
      <w:r w:rsidRPr="00E308E9">
        <w:rPr>
          <w:rFonts w:ascii="Arial" w:eastAsia="Times New Roman" w:hAnsi="Arial" w:cs="Arial"/>
          <w:color w:val="FF0000"/>
          <w:sz w:val="14"/>
          <w:lang w:eastAsia="ru-RU"/>
        </w:rPr>
        <w:t>при этом все Ваши запросы котировок будут перенесены в архив Торговой площадки.</w:t>
      </w:r>
      <w:r w:rsidRPr="00E308E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308E9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4" w:history="1">
        <w:r w:rsidRPr="00E308E9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Платежные документы</w:t>
        </w:r>
      </w:hyperlink>
      <w:r w:rsidRPr="00E308E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E308E9" w:rsidRPr="00E308E9" w:rsidRDefault="00E308E9" w:rsidP="00E308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308E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03.10.2012 в 09:00 по московскому времени  </w:t>
      </w:r>
      <w:r w:rsidRPr="00E308E9">
        <w:rPr>
          <w:rFonts w:ascii="Arial" w:eastAsia="Times New Roman" w:hAnsi="Arial" w:cs="Arial"/>
          <w:color w:val="FF0000"/>
          <w:sz w:val="14"/>
          <w:lang w:eastAsia="ru-RU"/>
        </w:rPr>
        <w:t>(через 14 суток, 18 часов, 14 минут и 33 секунды)</w:t>
      </w:r>
      <w:r w:rsidRPr="00E308E9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E308E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E308E9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308E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E308E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E308E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308E9" w:rsidRPr="00E308E9">
        <w:trPr>
          <w:tblCellSpacing w:w="0" w:type="dxa"/>
        </w:trPr>
        <w:tc>
          <w:tcPr>
            <w:tcW w:w="0" w:type="auto"/>
            <w:hideMark/>
          </w:tcPr>
          <w:p w:rsidR="00E308E9" w:rsidRPr="00E308E9" w:rsidRDefault="00E308E9" w:rsidP="00E308E9">
            <w:pPr>
              <w:shd w:val="clear" w:color="auto" w:fill="FBCB00"/>
              <w:spacing w:after="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308E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308E9" w:rsidRPr="00E308E9" w:rsidRDefault="00E308E9" w:rsidP="00E308E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308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308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308E9" w:rsidRPr="00E308E9" w:rsidRDefault="00E308E9" w:rsidP="00E308E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308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308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308E9" w:rsidRPr="00E308E9" w:rsidRDefault="00E308E9" w:rsidP="00E308E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308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308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E308E9" w:rsidRPr="00E308E9" w:rsidRDefault="00E308E9" w:rsidP="00E308E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E308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308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308E9" w:rsidRPr="00E308E9" w:rsidRDefault="00E308E9" w:rsidP="00E308E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E308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308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308E9" w:rsidRPr="00E308E9" w:rsidRDefault="00E308E9" w:rsidP="00E308E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E308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308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- 40</w:t>
            </w:r>
          </w:p>
        </w:tc>
      </w:tr>
    </w:tbl>
    <w:p w:rsidR="00E308E9" w:rsidRPr="00E308E9" w:rsidRDefault="00E308E9" w:rsidP="00E308E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38"/>
        <w:gridCol w:w="39"/>
        <w:gridCol w:w="4978"/>
      </w:tblGrid>
      <w:tr w:rsidR="00E308E9" w:rsidRPr="00E308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38"/>
            </w:tblGrid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E308E9" w:rsidRPr="00E308E9" w:rsidRDefault="00E308E9" w:rsidP="00E308E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ОЗП на право заключения договора по установке функциональных контроллеров для сбора аварийных осциллограмм с ПС </w:t>
                  </w:r>
                  <w:proofErr w:type="spellStart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Бахиловская</w:t>
                  </w:r>
                  <w:proofErr w:type="spellEnd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, ПС Меридиан, ПС Узловая филиала ОАО «</w:t>
                  </w:r>
                  <w:proofErr w:type="spellStart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сети.</w:t>
                  </w:r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Установка функциональных контроллеров для сбора аварийных осциллограмм с ПС </w:t>
                  </w:r>
                  <w:proofErr w:type="spellStart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Бахиловская</w:t>
                  </w:r>
                  <w:proofErr w:type="spellEnd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, ПС Меридиан, ПС Узловая филиала ОАО «</w:t>
                  </w:r>
                  <w:proofErr w:type="spellStart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сети. (Комплексная услуга)</w:t>
                  </w:r>
                </w:p>
              </w:tc>
            </w:tr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4"/>
                    <w:gridCol w:w="2586"/>
                  </w:tblGrid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Приборы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4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Реконструкция действующих предприятий (переустройство)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1 764 100,00 руб. (Цена с НДС)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1 764 100,00 руб. (Цена с НДС)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5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18.09.2012 13:54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03.10.2012 09:00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18.09.2012 13:54, </w:t>
                        </w:r>
                        <w:hyperlink r:id="rId16" w:tgtFrame="_blank" w:tooltip="Отправить личное сообщение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E308E9" w:rsidRPr="00E308E9" w:rsidRDefault="00E308E9" w:rsidP="00E30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E308E9" w:rsidRPr="00E308E9" w:rsidRDefault="00E308E9" w:rsidP="00E308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4"/>
                    <w:gridCol w:w="2586"/>
                  </w:tblGrid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Закупочная 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308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(5.9 Мб)</w:t>
                        </w:r>
                      </w:p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</w:t>
                        </w:r>
                        <w:proofErr w:type="spell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Тюменская область, г</w:t>
                        </w:r>
                        <w:proofErr w:type="gram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ижневартовск, ул.Пермская, 22, каб.335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05.11.2012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г. Нижневартовск, ул. </w:t>
                          </w:r>
                          <w:proofErr w:type="gramStart"/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Пермская</w:t>
                          </w:r>
                          <w:proofErr w:type="gramEnd"/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22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23.10.2012 г.</w:t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05.11.2012 г.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308E9" w:rsidRPr="00E308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E308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E308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E308E9" w:rsidRPr="00E308E9" w:rsidRDefault="00E308E9" w:rsidP="00E308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E308E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308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308E9" w:rsidRPr="00E308E9" w:rsidRDefault="00E308E9" w:rsidP="00E30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308E9" w:rsidRPr="00E308E9" w:rsidRDefault="00E308E9" w:rsidP="00E308E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E308E9" w:rsidRPr="00E308E9" w:rsidRDefault="00E308E9" w:rsidP="00E308E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308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78"/>
            </w:tblGrid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E308E9" w:rsidRPr="00E308E9" w:rsidRDefault="00E308E9" w:rsidP="00E308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308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08E9" w:rsidRPr="00E308E9" w:rsidRDefault="00E308E9" w:rsidP="00E30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3048000" cy="12700"/>
                        <wp:effectExtent l="0" t="0" r="0" b="0"/>
                        <wp:docPr id="5" name="Рисунок 5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08E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E308E9" w:rsidRPr="00E308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308E9" w:rsidRPr="00E308E9" w:rsidRDefault="00E308E9" w:rsidP="00E308E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9" w:history="1">
                    <w:r w:rsidRPr="00E308E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E308E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</w:tbl>
          <w:p w:rsidR="00E308E9" w:rsidRPr="00E308E9" w:rsidRDefault="00E308E9" w:rsidP="00E308E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308E9"/>
    <w:rsid w:val="00594090"/>
    <w:rsid w:val="009F33BE"/>
    <w:rsid w:val="00E308E9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E308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E308E9"/>
    <w:pPr>
      <w:spacing w:before="100" w:beforeAutospacing="1" w:after="140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E308E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8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8E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08E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308E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08E9"/>
    <w:rPr>
      <w:color w:val="FF0000"/>
    </w:rPr>
  </w:style>
  <w:style w:type="character" w:customStyle="1" w:styleId="userlinkmenu">
    <w:name w:val="userlink_menu"/>
    <w:basedOn w:val="a0"/>
    <w:rsid w:val="00E308E9"/>
  </w:style>
  <w:style w:type="paragraph" w:styleId="a5">
    <w:name w:val="Balloon Text"/>
    <w:basedOn w:val="a"/>
    <w:link w:val="a6"/>
    <w:uiPriority w:val="99"/>
    <w:semiHidden/>
    <w:unhideWhenUsed/>
    <w:rsid w:val="00E3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985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50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68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05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92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75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68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3692&amp;action=offer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hyperlink" Target="http://www.b2b-mrsk.ru/market/procedure_subscription.html?popup=1&amp;action=subscribe&amp;proc_type=auction&amp;proc_id=133692&amp;hash=b6f6262397ee68250293e0ff1f1bce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33692&amp;action=signed_doc&amp;key=auction_docs" TargetMode="External"/><Relationship Id="rId7" Type="http://schemas.openxmlformats.org/officeDocument/2006/relationships/hyperlink" Target="http://www.b2b-mrsk.ru/market/view.html?id=133692&amp;action=registered" TargetMode="External"/><Relationship Id="rId12" Type="http://schemas.openxmlformats.org/officeDocument/2006/relationships/hyperlink" Target="http://www.b2b-mrsk.ru/market/list.html?bookmarks=0&amp;all=0&amp;type=4&amp;cat_id=64521123" TargetMode="External"/><Relationship Id="rId17" Type="http://schemas.openxmlformats.org/officeDocument/2006/relationships/hyperlink" Target="http://www.b2b-mrsk.ru/popups/send_message.html?action=send&amp;to=239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download.html?file=file%2F3352625.zip&amp;title=%D0%97%D0%94.zip" TargetMode="External"/><Relationship Id="rId29" Type="http://schemas.openxmlformats.org/officeDocument/2006/relationships/hyperlink" Target="http://www.b2b-mrsk.ru/market/view.html?id=133692&amp;action=offe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692&amp;action=invitations" TargetMode="External"/><Relationship Id="rId11" Type="http://schemas.openxmlformats.org/officeDocument/2006/relationships/hyperlink" Target="http://www.b2b-mrsk.ru/market/list.html?bookmarks=0&amp;all=0&amp;type=4&amp;cat_id=43430193" TargetMode="External"/><Relationship Id="rId24" Type="http://schemas.openxmlformats.org/officeDocument/2006/relationships/hyperlink" Target="http://www.b2b-mrsk.ru/market/services_request.html?lot_type=1&amp;lot_id=133692" TargetMode="External"/><Relationship Id="rId5" Type="http://schemas.openxmlformats.org/officeDocument/2006/relationships/hyperlink" Target="http://www.b2b-mrsk.ru/market/view.html?id=133692&amp;action=explanation" TargetMode="External"/><Relationship Id="rId15" Type="http://schemas.openxmlformats.org/officeDocument/2006/relationships/hyperlink" Target="http://www.b2b-mrsk.ru/market/view.html?id=133692&amp;switch_price_both_view=1" TargetMode="External"/><Relationship Id="rId23" Type="http://schemas.openxmlformats.org/officeDocument/2006/relationships/hyperlink" Target="http://www.b2b-mrsk.ru/market/view.html?id=133692&amp;action=signed_doc&amp;key=auction" TargetMode="External"/><Relationship Id="rId28" Type="http://schemas.openxmlformats.org/officeDocument/2006/relationships/image" Target="media/image1.gif"/><Relationship Id="rId10" Type="http://schemas.openxmlformats.org/officeDocument/2006/relationships/hyperlink" Target="http://www.b2b-mrsk.ru/market/view.html?id=133692&amp;action=statistics" TargetMode="External"/><Relationship Id="rId19" Type="http://schemas.openxmlformats.org/officeDocument/2006/relationships/hyperlink" Target="mailto:TuniekovaOY%40vartanet.r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personal/documents_data.html" TargetMode="External"/><Relationship Id="rId9" Type="http://schemas.openxmlformats.org/officeDocument/2006/relationships/hyperlink" Target="http://www.b2b-mrsk.ru/market/view.html?id=133692&amp;action=bet_fields" TargetMode="External"/><Relationship Id="rId14" Type="http://schemas.openxmlformats.org/officeDocument/2006/relationships/hyperlink" Target="http://www.b2b-mrsk.ru/market/list.html?bookmarks=0&amp;all=0&amp;type=4&amp;cat_id=64560593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procedure_subscription.html?popup=1&amp;action=unsubscribe&amp;proc_type=auction&amp;proc_id=133692&amp;hash=b6f6262397ee68250293e0ff1f1bcec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1043</Words>
  <Characters>5947</Characters>
  <Application>Microsoft Office Word</Application>
  <DocSecurity>0</DocSecurity>
  <Lines>49</Lines>
  <Paragraphs>13</Paragraphs>
  <ScaleCrop>false</ScaleCrop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2012-09-18T10:46:00Z</dcterms:created>
  <dcterms:modified xsi:type="dcterms:W3CDTF">2012-09-18T10:52:00Z</dcterms:modified>
</cp:coreProperties>
</file>