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02B4" w:rsidRPr="005728B4" w:rsidRDefault="00C202B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C202B4" w:rsidRDefault="00C202B4" w:rsidP="00B9231D">
                            <w:pPr>
                              <w:rPr>
                                <w:b/>
                              </w:rPr>
                            </w:pPr>
                          </w:p>
                          <w:p w:rsidR="00C202B4" w:rsidRDefault="00C202B4"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C202B4" w:rsidRPr="005728B4" w:rsidRDefault="00C202B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C202B4" w:rsidRDefault="00C202B4" w:rsidP="00B9231D">
                      <w:pPr>
                        <w:rPr>
                          <w:b/>
                        </w:rPr>
                      </w:pPr>
                    </w:p>
                    <w:p w:rsidR="00C202B4" w:rsidRDefault="00C202B4" w:rsidP="00B9231D"/>
                  </w:txbxContent>
                </v:textbox>
              </v:shape>
            </w:pict>
          </mc:Fallback>
        </mc:AlternateContent>
      </w:r>
      <w:r w:rsidR="009456D5">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661776"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9456D5" w:rsidRPr="009456D5" w:rsidRDefault="009456D5" w:rsidP="009456D5">
      <w:pPr>
        <w:tabs>
          <w:tab w:val="left" w:pos="4500"/>
        </w:tabs>
        <w:spacing w:after="0" w:line="240" w:lineRule="auto"/>
        <w:ind w:left="4860"/>
        <w:rPr>
          <w:rFonts w:ascii="Times New Roman" w:eastAsia="Times New Roman" w:hAnsi="Times New Roman" w:cs="Times New Roman"/>
          <w:sz w:val="24"/>
          <w:szCs w:val="24"/>
          <w:lang w:eastAsia="ru-RU"/>
        </w:rPr>
      </w:pPr>
      <w:r w:rsidRPr="009456D5">
        <w:rPr>
          <w:rFonts w:ascii="Times New Roman" w:eastAsia="Times New Roman" w:hAnsi="Times New Roman" w:cs="Times New Roman"/>
          <w:sz w:val="24"/>
          <w:szCs w:val="24"/>
          <w:lang w:eastAsia="ru-RU"/>
        </w:rPr>
        <w:t>Заместитель директора по развитию и реализации услуг филиала АО «Тюменьэнерго» Нефтеюганские электрические сети</w:t>
      </w:r>
    </w:p>
    <w:p w:rsidR="009456D5" w:rsidRPr="009456D5" w:rsidRDefault="009456D5" w:rsidP="009456D5">
      <w:pPr>
        <w:tabs>
          <w:tab w:val="left" w:pos="4500"/>
        </w:tabs>
        <w:spacing w:after="0" w:line="240" w:lineRule="auto"/>
        <w:ind w:left="4860"/>
        <w:rPr>
          <w:rFonts w:ascii="Times New Roman" w:eastAsia="Times New Roman" w:hAnsi="Times New Roman" w:cs="Times New Roman"/>
          <w:sz w:val="24"/>
          <w:szCs w:val="24"/>
          <w:lang w:eastAsia="ru-RU"/>
        </w:rPr>
      </w:pPr>
    </w:p>
    <w:p w:rsidR="009456D5" w:rsidRPr="009456D5" w:rsidRDefault="009456D5" w:rsidP="009456D5">
      <w:pPr>
        <w:tabs>
          <w:tab w:val="left" w:pos="4500"/>
        </w:tabs>
        <w:spacing w:after="0" w:line="240" w:lineRule="auto"/>
        <w:ind w:left="4860"/>
        <w:rPr>
          <w:rFonts w:ascii="Times New Roman" w:eastAsia="Times New Roman" w:hAnsi="Times New Roman" w:cs="Times New Roman"/>
          <w:sz w:val="24"/>
          <w:szCs w:val="24"/>
          <w:lang w:eastAsia="ru-RU"/>
        </w:rPr>
      </w:pPr>
      <w:r w:rsidRPr="009456D5">
        <w:rPr>
          <w:rFonts w:ascii="Times New Roman" w:eastAsia="Times New Roman" w:hAnsi="Times New Roman" w:cs="Times New Roman"/>
          <w:sz w:val="24"/>
          <w:szCs w:val="24"/>
          <w:lang w:eastAsia="ru-RU"/>
        </w:rPr>
        <w:t>______________________ Т.В. Власова</w:t>
      </w:r>
    </w:p>
    <w:p w:rsidR="009456D5" w:rsidRPr="009456D5" w:rsidRDefault="009456D5" w:rsidP="009456D5">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9456D5" w:rsidP="009456D5">
      <w:pPr>
        <w:tabs>
          <w:tab w:val="left" w:pos="4500"/>
        </w:tabs>
        <w:spacing w:after="0" w:line="240" w:lineRule="auto"/>
        <w:ind w:left="4860"/>
        <w:rPr>
          <w:rFonts w:ascii="Times New Roman" w:eastAsia="Times New Roman" w:hAnsi="Times New Roman" w:cs="Times New Roman"/>
          <w:sz w:val="24"/>
          <w:szCs w:val="24"/>
          <w:lang w:eastAsia="ru-RU"/>
        </w:rPr>
      </w:pPr>
      <w:r w:rsidRPr="009456D5">
        <w:rPr>
          <w:rFonts w:ascii="Times New Roman" w:eastAsia="Times New Roman" w:hAnsi="Times New Roman" w:cs="Times New Roman"/>
          <w:sz w:val="24"/>
          <w:szCs w:val="24"/>
          <w:lang w:eastAsia="ru-RU"/>
        </w:rPr>
        <w:t>«___»_______________2016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C202B4"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202B4">
        <w:rPr>
          <w:rFonts w:ascii="Times New Roman" w:eastAsia="Times New Roman" w:hAnsi="Times New Roman" w:cs="Times New Roman"/>
          <w:sz w:val="28"/>
          <w:szCs w:val="28"/>
          <w:lang w:eastAsia="ru-RU"/>
        </w:rPr>
        <w:t>Открытый</w:t>
      </w:r>
      <w:r w:rsidR="00D76344" w:rsidRPr="00C202B4">
        <w:rPr>
          <w:rFonts w:ascii="Times New Roman" w:eastAsia="Times New Roman" w:hAnsi="Times New Roman" w:cs="Times New Roman"/>
          <w:sz w:val="28"/>
          <w:szCs w:val="28"/>
          <w:lang w:eastAsia="ru-RU"/>
        </w:rPr>
        <w:t xml:space="preserve"> </w:t>
      </w:r>
      <w:r w:rsidR="000840BA" w:rsidRPr="00C202B4">
        <w:rPr>
          <w:rFonts w:ascii="Times New Roman" w:eastAsia="Times New Roman" w:hAnsi="Times New Roman" w:cs="Times New Roman"/>
          <w:sz w:val="28"/>
          <w:szCs w:val="28"/>
          <w:lang w:eastAsia="ru-RU"/>
        </w:rPr>
        <w:t xml:space="preserve">запрос цен на право заключения договора на </w:t>
      </w:r>
      <w:r w:rsidR="00CC238A" w:rsidRPr="00C202B4">
        <w:rPr>
          <w:rFonts w:ascii="Times New Roman" w:eastAsia="Times New Roman" w:hAnsi="Times New Roman" w:cs="Times New Roman"/>
          <w:sz w:val="28"/>
          <w:szCs w:val="28"/>
          <w:lang w:eastAsia="ru-RU"/>
        </w:rPr>
        <w:t xml:space="preserve">поставку </w:t>
      </w:r>
      <w:r w:rsidR="00C202B4" w:rsidRPr="00C202B4">
        <w:rPr>
          <w:rFonts w:ascii="Times New Roman" w:hAnsi="Times New Roman" w:cs="Times New Roman"/>
          <w:color w:val="000000"/>
          <w:sz w:val="28"/>
          <w:szCs w:val="28"/>
        </w:rPr>
        <w:t>электротехнических материалов</w:t>
      </w:r>
      <w:r w:rsidR="00662D39" w:rsidRPr="00C202B4">
        <w:rPr>
          <w:rFonts w:ascii="Times New Roman" w:eastAsia="Times New Roman" w:hAnsi="Times New Roman" w:cs="Times New Roman"/>
          <w:sz w:val="28"/>
          <w:szCs w:val="28"/>
          <w:lang w:eastAsia="ru-RU"/>
        </w:rPr>
        <w:t xml:space="preserve"> для нужд филиала</w:t>
      </w:r>
      <w:r w:rsidR="00E471A9" w:rsidRPr="00C202B4">
        <w:rPr>
          <w:rFonts w:ascii="Times New Roman" w:eastAsia="Times New Roman" w:hAnsi="Times New Roman" w:cs="Times New Roman"/>
          <w:sz w:val="28"/>
          <w:szCs w:val="28"/>
          <w:lang w:eastAsia="ru-RU"/>
        </w:rPr>
        <w:t xml:space="preserve"> </w:t>
      </w:r>
      <w:r w:rsidR="00CC238A" w:rsidRPr="00C202B4">
        <w:rPr>
          <w:rFonts w:ascii="Times New Roman" w:eastAsia="Times New Roman" w:hAnsi="Times New Roman" w:cs="Times New Roman"/>
          <w:sz w:val="28"/>
          <w:szCs w:val="28"/>
          <w:lang w:eastAsia="ru-RU"/>
        </w:rPr>
        <w:t xml:space="preserve">АО </w:t>
      </w:r>
      <w:r w:rsidR="00530111" w:rsidRPr="00C202B4">
        <w:rPr>
          <w:rFonts w:ascii="Times New Roman" w:eastAsia="Times New Roman" w:hAnsi="Times New Roman" w:cs="Times New Roman"/>
          <w:sz w:val="28"/>
          <w:szCs w:val="28"/>
          <w:lang w:eastAsia="ru-RU"/>
        </w:rPr>
        <w:t>«</w:t>
      </w:r>
      <w:r w:rsidR="00CC238A" w:rsidRPr="00C202B4">
        <w:rPr>
          <w:rFonts w:ascii="Times New Roman" w:eastAsia="Times New Roman" w:hAnsi="Times New Roman" w:cs="Times New Roman"/>
          <w:sz w:val="28"/>
          <w:szCs w:val="28"/>
          <w:lang w:eastAsia="ru-RU"/>
        </w:rPr>
        <w:t>Тюменьэнерго</w:t>
      </w:r>
      <w:r w:rsidR="00530111" w:rsidRPr="00C202B4">
        <w:rPr>
          <w:rFonts w:ascii="Times New Roman" w:eastAsia="Times New Roman" w:hAnsi="Times New Roman" w:cs="Times New Roman"/>
          <w:sz w:val="28"/>
          <w:szCs w:val="28"/>
          <w:lang w:eastAsia="ru-RU"/>
        </w:rPr>
        <w:t>»</w:t>
      </w:r>
      <w:r w:rsidR="00CC238A" w:rsidRPr="00C202B4">
        <w:rPr>
          <w:rFonts w:ascii="Times New Roman" w:eastAsia="Times New Roman" w:hAnsi="Times New Roman" w:cs="Times New Roman"/>
          <w:sz w:val="28"/>
          <w:szCs w:val="28"/>
          <w:lang w:eastAsia="ru-RU"/>
        </w:rPr>
        <w:t xml:space="preserve"> Нефтеюганские электрические сети</w:t>
      </w:r>
    </w:p>
    <w:p w:rsidR="00E205F6" w:rsidRPr="00C202B4" w:rsidRDefault="00E205F6" w:rsidP="00B9231D">
      <w:pPr>
        <w:spacing w:after="0" w:line="240" w:lineRule="auto"/>
        <w:jc w:val="both"/>
        <w:rPr>
          <w:rFonts w:ascii="Times New Roman" w:eastAsia="Times New Roman" w:hAnsi="Times New Roman" w:cs="Times New Roman"/>
          <w:sz w:val="28"/>
          <w:szCs w:val="28"/>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9456D5" w:rsidRDefault="009456D5" w:rsidP="00B9231D">
      <w:pPr>
        <w:spacing w:after="0" w:line="240" w:lineRule="auto"/>
        <w:jc w:val="center"/>
        <w:rPr>
          <w:rFonts w:ascii="Times New Roman" w:eastAsia="Times New Roman" w:hAnsi="Times New Roman" w:cs="Times New Roman"/>
          <w:sz w:val="24"/>
          <w:szCs w:val="24"/>
          <w:lang w:eastAsia="ru-RU"/>
        </w:rPr>
      </w:pPr>
    </w:p>
    <w:p w:rsidR="009456D5" w:rsidRDefault="009456D5" w:rsidP="00B9231D">
      <w:pPr>
        <w:spacing w:after="0" w:line="240" w:lineRule="auto"/>
        <w:jc w:val="center"/>
        <w:rPr>
          <w:rFonts w:ascii="Times New Roman" w:eastAsia="Times New Roman" w:hAnsi="Times New Roman" w:cs="Times New Roman"/>
          <w:sz w:val="24"/>
          <w:szCs w:val="24"/>
          <w:lang w:eastAsia="ru-RU"/>
        </w:rPr>
      </w:pPr>
      <w:bookmarkStart w:id="3" w:name="_GoBack"/>
      <w:bookmarkEnd w:id="3"/>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202B4"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202B4">
        <w:rPr>
          <w:rFonts w:ascii="Times New Roman" w:eastAsia="Times New Roman" w:hAnsi="Times New Roman" w:cs="Times New Roman"/>
          <w:sz w:val="24"/>
          <w:szCs w:val="24"/>
          <w:lang w:eastAsia="ru-RU"/>
        </w:rPr>
        <w:t>Тюменьэнерго</w:t>
      </w:r>
      <w:r w:rsidR="00530111" w:rsidRPr="00C202B4">
        <w:rPr>
          <w:rFonts w:ascii="Times New Roman" w:eastAsia="Times New Roman" w:hAnsi="Times New Roman" w:cs="Times New Roman"/>
          <w:sz w:val="24"/>
          <w:szCs w:val="24"/>
          <w:lang w:eastAsia="ru-RU"/>
        </w:rPr>
        <w:t>»</w:t>
      </w:r>
      <w:r w:rsidR="006820CB" w:rsidRPr="00C202B4">
        <w:rPr>
          <w:rFonts w:ascii="Times New Roman" w:eastAsia="Times New Roman" w:hAnsi="Times New Roman" w:cs="Times New Roman"/>
          <w:sz w:val="24"/>
          <w:szCs w:val="24"/>
          <w:lang w:eastAsia="ru-RU"/>
        </w:rPr>
        <w:t xml:space="preserve"> </w:t>
      </w:r>
      <w:r w:rsidR="00586A91" w:rsidRPr="00C202B4">
        <w:rPr>
          <w:rFonts w:ascii="Times New Roman" w:eastAsia="Times New Roman" w:hAnsi="Times New Roman" w:cs="Times New Roman"/>
          <w:sz w:val="24"/>
          <w:szCs w:val="24"/>
          <w:lang w:eastAsia="ru-RU"/>
        </w:rPr>
        <w:t>Нефтеюганские электрические сети</w:t>
      </w:r>
      <w:r w:rsidR="006820CB" w:rsidRPr="00C202B4">
        <w:rPr>
          <w:rFonts w:ascii="Times New Roman" w:eastAsia="Times New Roman" w:hAnsi="Times New Roman" w:cs="Times New Roman"/>
          <w:sz w:val="24"/>
          <w:szCs w:val="24"/>
          <w:lang w:eastAsia="ru-RU"/>
        </w:rPr>
        <w:t xml:space="preserve"> </w:t>
      </w:r>
      <w:r w:rsidR="003021C5" w:rsidRPr="00C202B4">
        <w:rPr>
          <w:rFonts w:ascii="Times New Roman" w:eastAsia="Times New Roman" w:hAnsi="Times New Roman" w:cs="Times New Roman"/>
          <w:sz w:val="24"/>
          <w:szCs w:val="24"/>
          <w:lang w:eastAsia="ru-RU"/>
        </w:rPr>
        <w:t>(</w:t>
      </w:r>
      <w:r w:rsidR="00586A91" w:rsidRPr="00C202B4">
        <w:rPr>
          <w:rFonts w:ascii="Times New Roman" w:hAnsi="Times New Roman" w:cs="Times New Roman"/>
          <w:color w:val="000000"/>
          <w:sz w:val="24"/>
          <w:szCs w:val="24"/>
        </w:rPr>
        <w:t>628303, г. Нефтеюганск Тюменская обл., ХМАО-Югра, ул. Мира, 15</w:t>
      </w:r>
      <w:r w:rsidR="003021C5" w:rsidRPr="00C202B4">
        <w:rPr>
          <w:rFonts w:ascii="Times New Roman" w:eastAsia="Times New Roman" w:hAnsi="Times New Roman" w:cs="Times New Roman"/>
          <w:sz w:val="24"/>
          <w:szCs w:val="24"/>
          <w:lang w:eastAsia="ru-RU"/>
        </w:rPr>
        <w:t>)</w:t>
      </w:r>
      <w:r w:rsidR="00383585" w:rsidRPr="00C202B4">
        <w:rPr>
          <w:rFonts w:ascii="Times New Roman" w:eastAsia="Times New Roman" w:hAnsi="Times New Roman" w:cs="Times New Roman"/>
          <w:sz w:val="24"/>
          <w:szCs w:val="24"/>
          <w:lang w:eastAsia="ru-RU"/>
        </w:rPr>
        <w:t>,</w:t>
      </w:r>
      <w:r w:rsidR="003021C5" w:rsidRPr="00C202B4">
        <w:rPr>
          <w:rFonts w:ascii="Times New Roman" w:eastAsia="Times New Roman" w:hAnsi="Times New Roman" w:cs="Times New Roman"/>
          <w:sz w:val="24"/>
          <w:szCs w:val="24"/>
          <w:lang w:eastAsia="ru-RU"/>
        </w:rPr>
        <w:t xml:space="preserve"> </w:t>
      </w:r>
      <w:r w:rsidR="0089797A" w:rsidRPr="00C202B4">
        <w:rPr>
          <w:rFonts w:ascii="Times New Roman" w:eastAsia="Times New Roman" w:hAnsi="Times New Roman" w:cs="Times New Roman"/>
          <w:sz w:val="24"/>
          <w:szCs w:val="24"/>
          <w:lang w:val="x-none" w:eastAsia="ru-RU"/>
        </w:rPr>
        <w:t xml:space="preserve">проводит конкурентную процедуру </w:t>
      </w:r>
      <w:r w:rsidR="00E64C07" w:rsidRPr="00C202B4">
        <w:rPr>
          <w:rFonts w:ascii="Times New Roman" w:eastAsia="Times New Roman" w:hAnsi="Times New Roman" w:cs="Times New Roman"/>
          <w:sz w:val="24"/>
          <w:szCs w:val="24"/>
          <w:lang w:eastAsia="ru-RU"/>
        </w:rPr>
        <w:t>открытого</w:t>
      </w:r>
      <w:r w:rsidR="0089797A" w:rsidRPr="00C202B4">
        <w:rPr>
          <w:rFonts w:ascii="Times New Roman" w:eastAsia="Times New Roman" w:hAnsi="Times New Roman" w:cs="Times New Roman"/>
          <w:sz w:val="24"/>
          <w:szCs w:val="24"/>
          <w:lang w:val="x-none" w:eastAsia="ru-RU"/>
        </w:rPr>
        <w:t xml:space="preserve"> запроса цен</w:t>
      </w:r>
      <w:r w:rsidR="00E64C07" w:rsidRPr="00C202B4">
        <w:rPr>
          <w:rFonts w:ascii="Times New Roman" w:eastAsia="Times New Roman" w:hAnsi="Times New Roman" w:cs="Times New Roman"/>
          <w:sz w:val="24"/>
          <w:szCs w:val="24"/>
          <w:lang w:eastAsia="ru-RU"/>
        </w:rPr>
        <w:t xml:space="preserve"> </w:t>
      </w:r>
      <w:r w:rsidR="0089797A" w:rsidRPr="00C202B4">
        <w:rPr>
          <w:rFonts w:ascii="Times New Roman" w:eastAsia="Times New Roman" w:hAnsi="Times New Roman" w:cs="Times New Roman"/>
          <w:sz w:val="24"/>
          <w:szCs w:val="24"/>
          <w:lang w:val="x-none" w:eastAsia="ru-RU"/>
        </w:rPr>
        <w:t xml:space="preserve">и в </w:t>
      </w:r>
      <w:r w:rsidR="006059E4" w:rsidRPr="00C202B4">
        <w:rPr>
          <w:rFonts w:ascii="Times New Roman" w:eastAsia="Times New Roman" w:hAnsi="Times New Roman" w:cs="Times New Roman"/>
          <w:sz w:val="24"/>
          <w:szCs w:val="24"/>
          <w:lang w:eastAsia="ru-RU"/>
        </w:rPr>
        <w:t>связи с этим</w:t>
      </w:r>
      <w:r w:rsidR="0089797A" w:rsidRPr="00C202B4">
        <w:rPr>
          <w:rFonts w:ascii="Times New Roman" w:eastAsia="Times New Roman" w:hAnsi="Times New Roman" w:cs="Times New Roman"/>
          <w:sz w:val="24"/>
          <w:szCs w:val="24"/>
          <w:lang w:val="x-none" w:eastAsia="ru-RU"/>
        </w:rPr>
        <w:t xml:space="preserve"> приглашает юридических</w:t>
      </w:r>
      <w:r w:rsidR="00E64C07" w:rsidRPr="00C202B4">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202B4">
        <w:rPr>
          <w:rFonts w:ascii="Times New Roman" w:eastAsia="Times New Roman" w:hAnsi="Times New Roman" w:cs="Times New Roman"/>
          <w:sz w:val="24"/>
          <w:szCs w:val="24"/>
          <w:lang w:val="x-none" w:eastAsia="ru-RU"/>
        </w:rPr>
        <w:t xml:space="preserve"> </w:t>
      </w:r>
      <w:r w:rsidR="0089797A" w:rsidRPr="00C202B4">
        <w:rPr>
          <w:rFonts w:ascii="Times New Roman" w:eastAsia="Times New Roman" w:hAnsi="Times New Roman" w:cs="Times New Roman"/>
          <w:sz w:val="24"/>
          <w:szCs w:val="24"/>
          <w:lang w:val="x-none" w:eastAsia="ru-RU"/>
        </w:rPr>
        <w:t>(далее</w:t>
      </w:r>
      <w:r w:rsidR="006059E4" w:rsidRPr="00C202B4">
        <w:rPr>
          <w:rFonts w:ascii="Times New Roman" w:eastAsia="Times New Roman" w:hAnsi="Times New Roman" w:cs="Times New Roman"/>
          <w:sz w:val="24"/>
          <w:szCs w:val="24"/>
          <w:lang w:val="x-none" w:eastAsia="ru-RU"/>
        </w:rPr>
        <w:t xml:space="preserve"> — участники, поставщики) пода</w:t>
      </w:r>
      <w:r w:rsidR="0089797A" w:rsidRPr="00C202B4">
        <w:rPr>
          <w:rFonts w:ascii="Times New Roman" w:eastAsia="Times New Roman" w:hAnsi="Times New Roman" w:cs="Times New Roman"/>
          <w:sz w:val="24"/>
          <w:szCs w:val="24"/>
          <w:lang w:val="x-none" w:eastAsia="ru-RU"/>
        </w:rPr>
        <w:t xml:space="preserve">ть свои предложения </w:t>
      </w:r>
      <w:bookmarkEnd w:id="4"/>
      <w:r w:rsidR="00CC238A" w:rsidRPr="00C202B4">
        <w:rPr>
          <w:rFonts w:ascii="Times New Roman" w:eastAsia="Times New Roman" w:hAnsi="Times New Roman" w:cs="Times New Roman"/>
          <w:sz w:val="24"/>
          <w:szCs w:val="24"/>
          <w:lang w:eastAsia="ru-RU"/>
        </w:rPr>
        <w:t xml:space="preserve">на поставку </w:t>
      </w:r>
      <w:r w:rsidR="00C202B4" w:rsidRPr="00C202B4">
        <w:rPr>
          <w:rFonts w:ascii="Times New Roman" w:hAnsi="Times New Roman" w:cs="Times New Roman"/>
          <w:color w:val="000000"/>
          <w:sz w:val="24"/>
          <w:szCs w:val="24"/>
        </w:rPr>
        <w:t>электротехнических материалов</w:t>
      </w:r>
      <w:r w:rsidR="00662D39" w:rsidRPr="00C202B4">
        <w:rPr>
          <w:rFonts w:ascii="Times New Roman" w:eastAsia="Times New Roman" w:hAnsi="Times New Roman" w:cs="Times New Roman"/>
          <w:sz w:val="24"/>
          <w:szCs w:val="24"/>
          <w:lang w:eastAsia="ru-RU"/>
        </w:rPr>
        <w:t xml:space="preserve"> для нужд филиала </w:t>
      </w:r>
      <w:r w:rsidR="00CC238A" w:rsidRPr="00C202B4">
        <w:rPr>
          <w:rFonts w:ascii="Times New Roman" w:eastAsia="Times New Roman" w:hAnsi="Times New Roman" w:cs="Times New Roman"/>
          <w:sz w:val="24"/>
          <w:szCs w:val="24"/>
          <w:lang w:eastAsia="ru-RU"/>
        </w:rPr>
        <w:t xml:space="preserve">АО </w:t>
      </w:r>
      <w:r w:rsidR="00530111" w:rsidRPr="00C202B4">
        <w:rPr>
          <w:rFonts w:ascii="Times New Roman" w:eastAsia="Times New Roman" w:hAnsi="Times New Roman" w:cs="Times New Roman"/>
          <w:sz w:val="24"/>
          <w:szCs w:val="24"/>
          <w:lang w:eastAsia="ru-RU"/>
        </w:rPr>
        <w:t>«</w:t>
      </w:r>
      <w:r w:rsidR="00CC238A" w:rsidRPr="00C202B4">
        <w:rPr>
          <w:rFonts w:ascii="Times New Roman" w:eastAsia="Times New Roman" w:hAnsi="Times New Roman" w:cs="Times New Roman"/>
          <w:sz w:val="24"/>
          <w:szCs w:val="24"/>
          <w:lang w:eastAsia="ru-RU"/>
        </w:rPr>
        <w:t>Тюменьэнерго</w:t>
      </w:r>
      <w:r w:rsidR="00530111" w:rsidRPr="00C202B4">
        <w:rPr>
          <w:rFonts w:ascii="Times New Roman" w:eastAsia="Times New Roman" w:hAnsi="Times New Roman" w:cs="Times New Roman"/>
          <w:sz w:val="24"/>
          <w:szCs w:val="24"/>
          <w:lang w:eastAsia="ru-RU"/>
        </w:rPr>
        <w:t>»</w:t>
      </w:r>
      <w:r w:rsidR="00CC238A" w:rsidRPr="00C202B4">
        <w:rPr>
          <w:rFonts w:ascii="Times New Roman" w:eastAsia="Times New Roman" w:hAnsi="Times New Roman" w:cs="Times New Roman"/>
          <w:sz w:val="24"/>
          <w:szCs w:val="24"/>
          <w:lang w:eastAsia="ru-RU"/>
        </w:rPr>
        <w:t xml:space="preserve"> Нефтеюганские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r w:rsidR="0036046B">
        <w:rPr>
          <w:rStyle w:val="a5"/>
          <w:rFonts w:ascii="Times New Roman" w:hAnsi="Times New Roman"/>
          <w:sz w:val="24"/>
          <w:szCs w:val="24"/>
          <w:lang w:val="en-US"/>
        </w:rPr>
        <w:t>etp</w:t>
      </w:r>
      <w:r w:rsidR="0036046B">
        <w:rPr>
          <w:rStyle w:val="a5"/>
          <w:rFonts w:ascii="Times New Roman" w:hAnsi="Times New Roman"/>
          <w:sz w:val="24"/>
          <w:szCs w:val="24"/>
        </w:rPr>
        <w:t>.</w:t>
      </w:r>
      <w:r w:rsidR="0036046B">
        <w:rPr>
          <w:rStyle w:val="a5"/>
          <w:rFonts w:ascii="Times New Roman" w:hAnsi="Times New Roman"/>
          <w:sz w:val="24"/>
          <w:szCs w:val="24"/>
          <w:lang w:val="en-US"/>
        </w:rPr>
        <w:t>rosseti</w:t>
      </w:r>
      <w:r w:rsidR="0036046B">
        <w:rPr>
          <w:rStyle w:val="a5"/>
          <w:rFonts w:ascii="Times New Roman" w:hAnsi="Times New Roman"/>
          <w:sz w:val="24"/>
          <w:szCs w:val="24"/>
        </w:rPr>
        <w:t>.</w:t>
      </w:r>
      <w:r w:rsidR="0036046B">
        <w:rPr>
          <w:rStyle w:val="a5"/>
          <w:rFonts w:ascii="Times New Roman" w:hAnsi="Times New Roman"/>
          <w:sz w:val="24"/>
          <w:szCs w:val="24"/>
          <w:lang w:val="en-US"/>
        </w:rPr>
        <w:t>ru</w:t>
      </w:r>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.ru</w:t>
        </w:r>
      </w:hyperlink>
      <w:r w:rsidRPr="00CC238A">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Pr>
          <w:rStyle w:val="a5"/>
          <w:rFonts w:ascii="Times New Roman" w:hAnsi="Times New Roman"/>
          <w:sz w:val="24"/>
          <w:szCs w:val="24"/>
          <w:lang w:val="en-US"/>
        </w:rPr>
        <w:t>etp</w:t>
      </w:r>
      <w:r>
        <w:rPr>
          <w:rStyle w:val="a5"/>
          <w:rFonts w:ascii="Times New Roman" w:hAnsi="Times New Roman"/>
          <w:sz w:val="24"/>
          <w:szCs w:val="24"/>
        </w:rPr>
        <w:t>.</w:t>
      </w:r>
      <w:r>
        <w:rPr>
          <w:rStyle w:val="a5"/>
          <w:rFonts w:ascii="Times New Roman" w:hAnsi="Times New Roman"/>
          <w:sz w:val="24"/>
          <w:szCs w:val="24"/>
          <w:lang w:val="en-US"/>
        </w:rPr>
        <w:t>rosseti</w:t>
      </w:r>
      <w:r>
        <w:rPr>
          <w:rStyle w:val="a5"/>
          <w:rFonts w:ascii="Times New Roman" w:hAnsi="Times New Roman"/>
          <w:sz w:val="24"/>
          <w:szCs w:val="24"/>
        </w:rPr>
        <w:t>.</w:t>
      </w:r>
      <w:r>
        <w:rPr>
          <w:rStyle w:val="a5"/>
          <w:rFonts w:ascii="Times New Roman" w:hAnsi="Times New Roman"/>
          <w:sz w:val="24"/>
          <w:szCs w:val="24"/>
          <w:lang w:val="en-US"/>
        </w:rPr>
        <w:t>ru</w:t>
      </w:r>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Россети </w:t>
      </w:r>
      <w:r>
        <w:rPr>
          <w:rFonts w:ascii="Times New Roman" w:hAnsi="Times New Roman" w:cs="Times New Roman"/>
          <w:sz w:val="24"/>
          <w:szCs w:val="24"/>
        </w:rPr>
        <w:t>(</w:t>
      </w:r>
      <w:r>
        <w:rPr>
          <w:rStyle w:val="a5"/>
          <w:rFonts w:ascii="Times New Roman" w:hAnsi="Times New Roman"/>
          <w:sz w:val="24"/>
          <w:szCs w:val="24"/>
          <w:lang w:val="en-US"/>
        </w:rPr>
        <w:t>etp</w:t>
      </w:r>
      <w:r>
        <w:rPr>
          <w:rStyle w:val="a5"/>
          <w:rFonts w:ascii="Times New Roman" w:hAnsi="Times New Roman"/>
          <w:sz w:val="24"/>
          <w:szCs w:val="24"/>
        </w:rPr>
        <w:t>.</w:t>
      </w:r>
      <w:r>
        <w:rPr>
          <w:rStyle w:val="a5"/>
          <w:rFonts w:ascii="Times New Roman" w:hAnsi="Times New Roman"/>
          <w:sz w:val="24"/>
          <w:szCs w:val="24"/>
          <w:lang w:val="en-US"/>
        </w:rPr>
        <w:t>rosseti</w:t>
      </w:r>
      <w:r>
        <w:rPr>
          <w:rStyle w:val="a5"/>
          <w:rFonts w:ascii="Times New Roman" w:hAnsi="Times New Roman"/>
          <w:sz w:val="24"/>
          <w:szCs w:val="24"/>
        </w:rPr>
        <w:t>.</w:t>
      </w:r>
      <w:r>
        <w:rPr>
          <w:rStyle w:val="a5"/>
          <w:rFonts w:ascii="Times New Roman" w:hAnsi="Times New Roman"/>
          <w:sz w:val="24"/>
          <w:szCs w:val="24"/>
          <w:lang w:val="en-US"/>
        </w:rPr>
        <w:t>ru</w:t>
      </w:r>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202B4">
        <w:rPr>
          <w:rFonts w:ascii="Times New Roman" w:hAnsi="Times New Roman" w:cs="Times New Roman"/>
          <w:sz w:val="24"/>
          <w:szCs w:val="24"/>
        </w:rPr>
        <w:t xml:space="preserve">Участвовать в запросе цен может </w:t>
      </w:r>
      <w:r w:rsidR="00C202B4" w:rsidRPr="00C202B4">
        <w:rPr>
          <w:rFonts w:ascii="Times New Roman" w:hAnsi="Times New Roman" w:cs="Times New Roman"/>
          <w:sz w:val="24"/>
          <w:szCs w:val="24"/>
        </w:rPr>
        <w:t>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sidRPr="00C202B4">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486742">
        <w:rPr>
          <w:rFonts w:ascii="Times New Roman" w:hAnsi="Times New Roman" w:cs="Times New Roman"/>
          <w:sz w:val="24"/>
          <w:szCs w:val="24"/>
        </w:rPr>
        <w:t>П</w:t>
      </w:r>
      <w:r w:rsidR="005C3FBF" w:rsidRPr="00C202B4">
        <w:rPr>
          <w:rFonts w:ascii="Times New Roman" w:hAnsi="Times New Roman" w:cs="Times New Roman"/>
          <w:sz w:val="24"/>
          <w:szCs w:val="24"/>
        </w:rPr>
        <w:t>АО</w:t>
      </w:r>
      <w:r w:rsidRPr="00C202B4">
        <w:rPr>
          <w:rFonts w:ascii="Times New Roman" w:hAnsi="Times New Roman" w:cs="Times New Roman"/>
          <w:sz w:val="24"/>
          <w:szCs w:val="24"/>
        </w:rPr>
        <w:t xml:space="preserve"> </w:t>
      </w:r>
      <w:r w:rsidR="00530111" w:rsidRPr="00C202B4">
        <w:rPr>
          <w:rFonts w:ascii="Times New Roman" w:hAnsi="Times New Roman" w:cs="Times New Roman"/>
          <w:sz w:val="24"/>
          <w:szCs w:val="24"/>
        </w:rPr>
        <w:t>«</w:t>
      </w:r>
      <w:r w:rsidRPr="00C202B4">
        <w:rPr>
          <w:rFonts w:ascii="Times New Roman" w:hAnsi="Times New Roman" w:cs="Times New Roman"/>
          <w:sz w:val="24"/>
          <w:szCs w:val="24"/>
        </w:rPr>
        <w:t>Россети</w:t>
      </w:r>
      <w:r w:rsidR="00530111" w:rsidRPr="00C202B4">
        <w:rPr>
          <w:rFonts w:ascii="Times New Roman" w:hAnsi="Times New Roman" w:cs="Times New Roman"/>
          <w:sz w:val="24"/>
          <w:szCs w:val="24"/>
        </w:rPr>
        <w:t>»</w:t>
      </w:r>
      <w:r w:rsidRPr="00C202B4">
        <w:rPr>
          <w:rFonts w:ascii="Times New Roman" w:hAnsi="Times New Roman" w:cs="Times New Roman"/>
          <w:sz w:val="24"/>
          <w:szCs w:val="24"/>
        </w:rPr>
        <w:t xml:space="preserve"> в качестве участника данной системы, т. е. заключившие соответствующий договор</w:t>
      </w:r>
      <w:r>
        <w:rPr>
          <w:rFonts w:ascii="Times New Roman" w:hAnsi="Times New Roman" w:cs="Times New Roman"/>
          <w:sz w:val="24"/>
          <w:szCs w:val="24"/>
        </w:rPr>
        <w:t xml:space="preserve"> с оператором системы в соответствии с правилами, условиями и порядком регистрации системы </w:t>
      </w:r>
      <w:r w:rsidR="00486742">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r>
        <w:rPr>
          <w:rFonts w:ascii="Times New Roman" w:hAnsi="Times New Roman" w:cs="Times New Roman"/>
          <w:sz w:val="24"/>
          <w:szCs w:val="24"/>
        </w:rPr>
        <w:t>Россети</w:t>
      </w:r>
      <w:r w:rsidR="00530111">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5"/>
          <w:rFonts w:ascii="Times New Roman" w:hAnsi="Times New Roman"/>
          <w:sz w:val="24"/>
          <w:szCs w:val="24"/>
          <w:lang w:val="en-US"/>
        </w:rPr>
        <w:t>etp</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rosseti</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ru</w:t>
      </w:r>
      <w:r w:rsidR="00604C0F">
        <w:rPr>
          <w:rStyle w:val="a5"/>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486742">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r w:rsidRPr="005C3FBF">
        <w:rPr>
          <w:rFonts w:ascii="Times New Roman" w:hAnsi="Times New Roman" w:cs="Times New Roman"/>
          <w:sz w:val="24"/>
          <w:szCs w:val="24"/>
        </w:rPr>
        <w:t>Россети</w:t>
      </w:r>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486742">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r w:rsidRPr="005C3FBF">
        <w:rPr>
          <w:rFonts w:ascii="Times New Roman" w:hAnsi="Times New Roman" w:cs="Times New Roman"/>
          <w:sz w:val="24"/>
          <w:szCs w:val="24"/>
        </w:rPr>
        <w:t>Россети</w:t>
      </w:r>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486742">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r>
        <w:rPr>
          <w:rFonts w:ascii="Times New Roman" w:hAnsi="Times New Roman" w:cs="Times New Roman"/>
          <w:sz w:val="24"/>
          <w:szCs w:val="24"/>
        </w:rPr>
        <w:t>Россети</w:t>
      </w:r>
      <w:r w:rsidR="00530111">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5"/>
          <w:rFonts w:ascii="Times New Roman" w:hAnsi="Times New Roman"/>
          <w:sz w:val="24"/>
          <w:szCs w:val="24"/>
          <w:lang w:val="en-US"/>
        </w:rPr>
        <w:t>etp</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rosseti</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ru</w:t>
      </w:r>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w:t>
      </w:r>
      <w:r w:rsidRPr="00530111">
        <w:rPr>
          <w:rFonts w:ascii="Times New Roman" w:eastAsia="Times New Roman" w:hAnsi="Times New Roman" w:cs="Times New Roman"/>
          <w:sz w:val="24"/>
          <w:szCs w:val="24"/>
          <w:lang w:eastAsia="ru-RU"/>
        </w:rPr>
        <w:lastRenderedPageBreak/>
        <w:t>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едином федеральном реестре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заключенного(ых)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(ов);</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w:t>
      </w:r>
      <w:r w:rsidRPr="00530111">
        <w:rPr>
          <w:rFonts w:ascii="Times New Roman" w:eastAsia="Times New Roman" w:hAnsi="Times New Roman" w:cs="Times New Roman"/>
          <w:sz w:val="24"/>
          <w:szCs w:val="24"/>
          <w:lang w:eastAsia="ru-RU"/>
        </w:rPr>
        <w:lastRenderedPageBreak/>
        <w:t xml:space="preserve">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w:t>
      </w:r>
      <w:r w:rsidRPr="00A93BB2">
        <w:rPr>
          <w:rFonts w:ascii="Times New Roman" w:eastAsia="Times New Roman" w:hAnsi="Times New Roman" w:cs="Times New Roman"/>
          <w:sz w:val="24"/>
          <w:szCs w:val="24"/>
          <w:lang w:eastAsia="ru-RU"/>
        </w:rPr>
        <w:lastRenderedPageBreak/>
        <w:t>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Уфимцев Александр Владимирович – Начальник ОЛиМТО,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434D7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2" w:history="1">
        <w:r w:rsidR="00434D79" w:rsidRPr="0043337B">
          <w:rPr>
            <w:rStyle w:val="a5"/>
            <w:rFonts w:ascii="Times New Roman" w:eastAsia="Times New Roman" w:hAnsi="Times New Roman" w:cs="Times New Roman"/>
            <w:sz w:val="24"/>
            <w:szCs w:val="24"/>
            <w:lang w:val="en-US" w:eastAsia="ru-RU"/>
          </w:rPr>
          <w:t>AUfimcev@nues.te.ru</w:t>
        </w:r>
      </w:hyperlink>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795BBC"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r w:rsidR="00604C0F">
        <w:rPr>
          <w:rStyle w:val="a5"/>
          <w:rFonts w:ascii="Times New Roman" w:hAnsi="Times New Roman" w:cs="Times New Roman"/>
          <w:sz w:val="24"/>
          <w:szCs w:val="24"/>
          <w:lang w:val="en-US"/>
        </w:rPr>
        <w:t>etp</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rosseti</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ru</w:t>
      </w:r>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(сканкопия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 </w:t>
            </w:r>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которой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Россети</w:t>
            </w:r>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r w:rsidR="00604C0F">
              <w:rPr>
                <w:rStyle w:val="a5"/>
                <w:rFonts w:ascii="Times New Roman" w:hAnsi="Times New Roman" w:cs="Times New Roman"/>
                <w:sz w:val="24"/>
                <w:szCs w:val="24"/>
                <w:lang w:val="en-US"/>
              </w:rPr>
              <w:t>etp</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rosseti</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ru</w:t>
            </w:r>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w:t>
            </w:r>
            <w:r w:rsidRPr="00A01643">
              <w:rPr>
                <w:rFonts w:ascii="Times New Roman" w:eastAsia="Times New Roman" w:hAnsi="Times New Roman" w:cs="Times New Roman"/>
                <w:sz w:val="24"/>
                <w:szCs w:val="24"/>
                <w:lang w:eastAsia="ru-RU"/>
              </w:rPr>
              <w:lastRenderedPageBreak/>
              <w:t>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Персональные данные субъектов ПДн:</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с оригинала и в формате Office Excel)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Учредительные документы в действующей редакции – Устав, Положение </w:t>
            </w:r>
            <w:r w:rsidRPr="00A01643">
              <w:rPr>
                <w:rFonts w:ascii="Times New Roman" w:eastAsia="Times New Roman" w:hAnsi="Times New Roman" w:cs="Times New Roman"/>
                <w:sz w:val="24"/>
                <w:szCs w:val="24"/>
                <w:lang w:eastAsia="ru-RU"/>
              </w:rPr>
              <w:lastRenderedPageBreak/>
              <w:t>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Персональные данные субъектов ПДн:</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lastRenderedPageBreak/>
              <w:t>Персональные данные субъектов ПДн:</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lastRenderedPageBreak/>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Россети</w:t>
      </w:r>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r w:rsidR="00B46307">
        <w:rPr>
          <w:rStyle w:val="a5"/>
          <w:rFonts w:ascii="Times New Roman" w:hAnsi="Times New Roman"/>
          <w:sz w:val="24"/>
          <w:szCs w:val="24"/>
          <w:lang w:val="en-US"/>
        </w:rPr>
        <w:t>etp</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rosseti</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ru</w:t>
      </w:r>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r w:rsidR="00B46307">
        <w:rPr>
          <w:rStyle w:val="a5"/>
          <w:rFonts w:ascii="Times New Roman" w:hAnsi="Times New Roman"/>
          <w:sz w:val="24"/>
          <w:szCs w:val="24"/>
          <w:lang w:val="en-US"/>
        </w:rPr>
        <w:t>etp</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rosseti</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ru</w:t>
      </w:r>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56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1418"/>
        <w:gridCol w:w="992"/>
        <w:gridCol w:w="812"/>
        <w:gridCol w:w="890"/>
        <w:gridCol w:w="979"/>
        <w:gridCol w:w="979"/>
        <w:gridCol w:w="979"/>
        <w:gridCol w:w="979"/>
        <w:gridCol w:w="837"/>
      </w:tblGrid>
      <w:tr w:rsidR="00486742" w:rsidRPr="00662D39" w:rsidTr="00D67036">
        <w:tc>
          <w:tcPr>
            <w:tcW w:w="710" w:type="dxa"/>
          </w:tcPr>
          <w:p w:rsidR="00486742" w:rsidRPr="00662D39" w:rsidRDefault="00486742" w:rsidP="00C202B4">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п/п</w:t>
            </w:r>
          </w:p>
        </w:tc>
        <w:tc>
          <w:tcPr>
            <w:tcW w:w="992"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товара(требуемое значение)</w:t>
            </w:r>
          </w:p>
        </w:tc>
        <w:tc>
          <w:tcPr>
            <w:tcW w:w="1418"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992"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Еденица измерения</w:t>
            </w:r>
          </w:p>
        </w:tc>
        <w:tc>
          <w:tcPr>
            <w:tcW w:w="890" w:type="dxa"/>
            <w:vAlign w:val="center"/>
          </w:tcPr>
          <w:p w:rsidR="00486742" w:rsidRPr="00486742" w:rsidRDefault="00486742" w:rsidP="00486742">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Общее кол-во</w:t>
            </w:r>
          </w:p>
        </w:tc>
        <w:tc>
          <w:tcPr>
            <w:tcW w:w="979" w:type="dxa"/>
            <w:vAlign w:val="center"/>
          </w:tcPr>
          <w:p w:rsidR="00486742" w:rsidRPr="00486742" w:rsidRDefault="00486742" w:rsidP="00486742">
            <w:pPr>
              <w:spacing w:after="0" w:line="240" w:lineRule="auto"/>
              <w:rPr>
                <w:rFonts w:ascii="Times New Roman" w:eastAsia="Times New Roman" w:hAnsi="Times New Roman" w:cs="Times New Roman"/>
                <w:b/>
                <w:sz w:val="20"/>
                <w:szCs w:val="20"/>
                <w:lang w:eastAsia="ru-RU"/>
              </w:rPr>
            </w:pPr>
            <w:r w:rsidRPr="00486742">
              <w:rPr>
                <w:rFonts w:ascii="Times New Roman" w:eastAsia="Times New Roman" w:hAnsi="Times New Roman" w:cs="Times New Roman"/>
                <w:b/>
                <w:sz w:val="20"/>
                <w:szCs w:val="20"/>
                <w:lang w:eastAsia="ru-RU"/>
              </w:rPr>
              <w:t>Кол-во           1 квартал 2017 года</w:t>
            </w:r>
          </w:p>
        </w:tc>
        <w:tc>
          <w:tcPr>
            <w:tcW w:w="979" w:type="dxa"/>
            <w:vAlign w:val="center"/>
          </w:tcPr>
          <w:p w:rsidR="00486742" w:rsidRPr="00486742" w:rsidRDefault="00486742" w:rsidP="00486742">
            <w:pPr>
              <w:spacing w:after="0" w:line="240" w:lineRule="auto"/>
              <w:rPr>
                <w:rFonts w:ascii="Times New Roman" w:eastAsia="Times New Roman" w:hAnsi="Times New Roman" w:cs="Times New Roman"/>
                <w:b/>
                <w:sz w:val="20"/>
                <w:szCs w:val="20"/>
                <w:lang w:eastAsia="ru-RU"/>
              </w:rPr>
            </w:pPr>
            <w:r w:rsidRPr="00486742">
              <w:rPr>
                <w:rFonts w:ascii="Times New Roman" w:eastAsia="Times New Roman" w:hAnsi="Times New Roman" w:cs="Times New Roman"/>
                <w:b/>
                <w:sz w:val="20"/>
                <w:szCs w:val="20"/>
                <w:lang w:eastAsia="ru-RU"/>
              </w:rPr>
              <w:t>Кол-во      2 квартал 2017 года</w:t>
            </w:r>
          </w:p>
        </w:tc>
        <w:tc>
          <w:tcPr>
            <w:tcW w:w="979" w:type="dxa"/>
            <w:vAlign w:val="center"/>
          </w:tcPr>
          <w:p w:rsidR="00486742" w:rsidRPr="00486742" w:rsidRDefault="00486742" w:rsidP="00486742">
            <w:pPr>
              <w:spacing w:after="0" w:line="240" w:lineRule="auto"/>
              <w:rPr>
                <w:rFonts w:ascii="Times New Roman" w:eastAsia="Times New Roman" w:hAnsi="Times New Roman" w:cs="Times New Roman"/>
                <w:b/>
                <w:sz w:val="20"/>
                <w:szCs w:val="20"/>
                <w:lang w:eastAsia="ru-RU"/>
              </w:rPr>
            </w:pPr>
            <w:r w:rsidRPr="00486742">
              <w:rPr>
                <w:rFonts w:ascii="Times New Roman" w:eastAsia="Times New Roman" w:hAnsi="Times New Roman" w:cs="Times New Roman"/>
                <w:b/>
                <w:sz w:val="20"/>
                <w:szCs w:val="20"/>
                <w:lang w:eastAsia="ru-RU"/>
              </w:rPr>
              <w:t>Кол-во      3 квартал 2017 года</w:t>
            </w:r>
          </w:p>
        </w:tc>
        <w:tc>
          <w:tcPr>
            <w:tcW w:w="979"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486742" w:rsidRPr="00662D39" w:rsidRDefault="00486742" w:rsidP="00C202B4">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Зажим соединительный</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СИЗ-5</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160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160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ПВХ 50мм*20м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47</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47</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Кабель-канал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20х12,5мм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550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Кабель-канал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100х50мм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Кабель-канал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30х15мм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140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140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Клемма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WОGO-6</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Клеммная колодка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ЗН 19 660В 63А (6 клемм)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Клеммник</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AVK 16 RD 750V 76A 16мм2</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Коробка распределительная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РЕ 120015 120х120х50</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42</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42</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 d15мм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170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40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 d25мм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90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 d10мм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 d20мм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355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Оргстекло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ТОСП 3мм 1500x1700</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Профиль зетовый оцинкованный</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К239, толщина 3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16</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16</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РА 16-638 1-ая з/к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38</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28</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PАp 10-3-ОП с заземляющим контактом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40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PGL 16 IP68 ЭКФ</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950A53"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PGL 21 IP68 ЭКФ</w:t>
            </w:r>
          </w:p>
        </w:tc>
        <w:tc>
          <w:tcPr>
            <w:tcW w:w="992" w:type="dxa"/>
          </w:tcPr>
          <w:p w:rsidR="00486742" w:rsidRPr="00486742" w:rsidRDefault="00486742" w:rsidP="00C202B4">
            <w:pPr>
              <w:rPr>
                <w:rFonts w:ascii="Times New Roman" w:eastAsia="Times New Roman" w:hAnsi="Times New Roman" w:cs="Times New Roman"/>
                <w:lang w:val="en-US"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val="en-US" w:eastAsia="ru-RU"/>
              </w:rPr>
            </w:pPr>
          </w:p>
        </w:tc>
        <w:tc>
          <w:tcPr>
            <w:tcW w:w="837" w:type="dxa"/>
          </w:tcPr>
          <w:p w:rsidR="00486742" w:rsidRPr="00950A53" w:rsidRDefault="00486742" w:rsidP="00C202B4">
            <w:pPr>
              <w:spacing w:after="0" w:line="240" w:lineRule="auto"/>
              <w:jc w:val="center"/>
              <w:rPr>
                <w:rFonts w:ascii="Times New Roman" w:eastAsia="Times New Roman" w:hAnsi="Times New Roman" w:cs="Times New Roman"/>
                <w:sz w:val="20"/>
                <w:szCs w:val="20"/>
                <w:lang w:val="en-US"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PGL 29 IP68 ЭКФ</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ленты заземления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VA 927 1</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258</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258</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Текстол</w:t>
            </w:r>
            <w:r w:rsidRPr="00486742">
              <w:rPr>
                <w:rFonts w:ascii="Times New Roman" w:hAnsi="Times New Roman" w:cs="Times New Roman"/>
              </w:rPr>
              <w:lastRenderedPageBreak/>
              <w:t xml:space="preserve">ит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lastRenderedPageBreak/>
              <w:t xml:space="preserve">А 6мм </w:t>
            </w:r>
            <w:r w:rsidRPr="00486742">
              <w:rPr>
                <w:rFonts w:ascii="Times New Roman" w:hAnsi="Times New Roman" w:cs="Times New Roman"/>
              </w:rPr>
              <w:lastRenderedPageBreak/>
              <w:t>(1500*1000)</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23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ТУТ 20/10 черная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55</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ТУТ 16/8</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ТТК (4:1)-24/6</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ТТК (4:1)-32/8</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ТТК (4:1)-52/13</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ТТК (4:1)-8/2</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ТТК (4:1)-24/6</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14</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14</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Хомут заземления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d10-50мм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653</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598</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55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Изолента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UIT-135P 20/15/10 BLU ПВХ</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Изолента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UIT-135P 20/15/10 YEL ПВХ</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Изолента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UIT-135P 20/15/10 RED ПВХ</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Изолента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UIT-135P 20/15/10 GRN ПВХ</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35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Кнопка управления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ABLFS-22 прозрачная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Звонок сигнальный</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МЗМ-1 (пост. ток)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Звонок сигнальный</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МЗМ-1 (перем. ток)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Трубка термоусадочная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ТУТ 45/12</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Сирена сигнальная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СС-2 220В</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Клемма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ZDUA 2,5-2</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Звонок громкого боя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МЗМ-1 220В</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Удлинитель</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переносной барабан на 4 розетки 16А 50 м.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Удлинитель</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на 3 розетки 5 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Комплект терморегулирующего оборудования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RA 2940/Ra-G 20 прямой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с заземляющим контактом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с заземлением со шторками белая 16А (ERK11-K01-16-DM)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46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с заземляющим контактом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двойная скрытая белая с заземлением без шторок 16А 250В (RS16-236-B)</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с заземляющим контактом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белая Legrand наружная одинарная Артикул: 782220</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с заземляющим контактом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белая Legrand QUTEO наружная двойная Артикул: 782213</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Огонь заградительный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"ЗОМ-75Вт" красный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К2 3.0 черный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К2 6.0 синий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ТТУ 10/5 10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термоусадочная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ТУТ 28/12</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п/м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РЗ-ЦХ-32(25 м)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55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Металлорукав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РЗ-ЦХ-50(15 м)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металл.однолапковая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d16-17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металл.однолапковая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d21-22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металл.однолапковая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d25-26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металл.однолапковая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d31-32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Скоба металл.однолапковая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d48-50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Ограничитель на DIN- рейку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ИЭК ( металл)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150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PG 16 диаметр проводника 9-13 мм IP 54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 PG 21 диаметр проводника 15-18 мм IP 54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PG 36 диаметр проводника 24-32 мм IP </w:t>
            </w:r>
            <w:r w:rsidRPr="00486742">
              <w:rPr>
                <w:rFonts w:ascii="Times New Roman" w:hAnsi="Times New Roman" w:cs="Times New Roman"/>
              </w:rPr>
              <w:lastRenderedPageBreak/>
              <w:t>54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65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PG 42 диаметр проводника 30-40 мм IP 54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Сальник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PG 48 диаметр проводника 36-44 мм IP 54 ИЭК</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РС20-3-ОБ Розетка 1 местн. С з/к 16 А откр.уст. ОКТАВА (белый)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Выключатель</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ВС20-1-0-ГПБ выкл 1 кл. о/у IP54 (цвет клавиш белый)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24</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24</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черная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50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красная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желтая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зеленая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синяя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74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0,18х19 мм желто-зеленая 20 метров IEK</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Розетка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РСб20-3-ГПб роз.1 м с з/к о/у IP54 (цвет крышки белый)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Зажим "Крокодил"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500А Р200R</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4</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Зажим "Крокодил"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100А 105мм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12</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12</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Зажим "Крокодил"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5А 55мм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Зажим "Крокодил"</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300А Т-4127 ВR</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6</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Изолента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ПВХ синяя 15мм/20м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15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Трубка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силиконовая внутр. d-8мм, толщина стенки 0,6мм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кг</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Розетка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42В РП-2Б (для вилки У 87-РБ 36/42В)</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30</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Выключатель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А1 6-131 откр. уст. 1кл.</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Выключатель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А56-134 2кл. о/у с </w:t>
            </w:r>
            <w:r w:rsidRPr="00486742">
              <w:rPr>
                <w:rFonts w:ascii="Times New Roman" w:hAnsi="Times New Roman" w:cs="Times New Roman"/>
              </w:rPr>
              <w:lastRenderedPageBreak/>
              <w:t>панелькой</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85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Лента ПВХ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Лента ПВХ с липким слоем "ПИЛ"</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25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86</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Розетка стационарная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32А 3Р+РЕ для установки на щит</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87</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Вилка </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32А 3Р+РЕ для кабеля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3</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88</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Термоусадочная трубка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 xml:space="preserve">д-5 мм </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89</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Термоусадочная трубка</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д-20мм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90</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Трубка термоусадочная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ТУТ 12/6 (для изоляции инструмента) красная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пог.м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91</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Трубка термоусадочная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ТТУ 6/3 (для изоляции инструмента) красная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пог.м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92</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Трубка термоусадочная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ТУТ 16/8 (для изоляции инструмента) красная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пог.м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93</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Трубка термоусадочная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ТТУ 10/5 (для изоляции инструмента) красная</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пог.м</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5</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lastRenderedPageBreak/>
              <w:t>94</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Хомут заземления</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d10-114 мм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70</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95</w:t>
            </w: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Удлинитель</w:t>
            </w:r>
          </w:p>
        </w:tc>
        <w:tc>
          <w:tcPr>
            <w:tcW w:w="1418"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переносной барабан 4 розетки 16А 20 м.</w:t>
            </w: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шт</w:t>
            </w:r>
          </w:p>
        </w:tc>
        <w:tc>
          <w:tcPr>
            <w:tcW w:w="890"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vAlign w:val="center"/>
          </w:tcPr>
          <w:p w:rsidR="00486742" w:rsidRPr="00486742" w:rsidRDefault="00486742">
            <w:pPr>
              <w:jc w:val="center"/>
              <w:rPr>
                <w:rFonts w:ascii="Times New Roman" w:hAnsi="Times New Roman" w:cs="Times New Roman"/>
              </w:rPr>
            </w:pPr>
            <w:r w:rsidRPr="00486742">
              <w:rPr>
                <w:rFonts w:ascii="Times New Roman" w:hAnsi="Times New Roman" w:cs="Times New Roman"/>
              </w:rPr>
              <w:t>1</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vAlign w:val="bottom"/>
          </w:tcPr>
          <w:p w:rsidR="00486742" w:rsidRPr="00486742" w:rsidRDefault="00486742">
            <w:pPr>
              <w:jc w:val="center"/>
              <w:rPr>
                <w:rFonts w:ascii="Times New Roman" w:hAnsi="Times New Roman" w:cs="Times New Roman"/>
              </w:rPr>
            </w:pPr>
            <w:r w:rsidRPr="00486742">
              <w:rPr>
                <w:rFonts w:ascii="Times New Roman" w:hAnsi="Times New Roman" w:cs="Times New Roman"/>
              </w:rPr>
              <w:t> </w:t>
            </w: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r w:rsidR="00486742" w:rsidRPr="00662D39" w:rsidTr="00005B06">
        <w:trPr>
          <w:trHeight w:val="556"/>
        </w:trPr>
        <w:tc>
          <w:tcPr>
            <w:tcW w:w="710" w:type="dxa"/>
            <w:vAlign w:val="center"/>
          </w:tcPr>
          <w:p w:rsidR="00486742" w:rsidRPr="00486742" w:rsidRDefault="00486742">
            <w:pPr>
              <w:jc w:val="center"/>
              <w:rPr>
                <w:rFonts w:ascii="Times New Roman" w:hAnsi="Times New Roman" w:cs="Times New Roman"/>
              </w:rPr>
            </w:pPr>
          </w:p>
        </w:tc>
        <w:tc>
          <w:tcPr>
            <w:tcW w:w="992" w:type="dxa"/>
            <w:vAlign w:val="center"/>
          </w:tcPr>
          <w:p w:rsidR="00486742" w:rsidRPr="00486742" w:rsidRDefault="00486742">
            <w:pPr>
              <w:rPr>
                <w:rFonts w:ascii="Times New Roman" w:hAnsi="Times New Roman" w:cs="Times New Roman"/>
              </w:rPr>
            </w:pPr>
            <w:r w:rsidRPr="00486742">
              <w:rPr>
                <w:rFonts w:ascii="Times New Roman" w:hAnsi="Times New Roman" w:cs="Times New Roman"/>
              </w:rPr>
              <w:t>ИТОГО</w:t>
            </w:r>
          </w:p>
        </w:tc>
        <w:tc>
          <w:tcPr>
            <w:tcW w:w="1418" w:type="dxa"/>
            <w:vAlign w:val="center"/>
          </w:tcPr>
          <w:p w:rsidR="00486742" w:rsidRPr="00486742" w:rsidRDefault="00486742">
            <w:pPr>
              <w:rPr>
                <w:rFonts w:ascii="Times New Roman" w:hAnsi="Times New Roman" w:cs="Times New Roman"/>
              </w:rPr>
            </w:pPr>
          </w:p>
        </w:tc>
        <w:tc>
          <w:tcPr>
            <w:tcW w:w="992" w:type="dxa"/>
          </w:tcPr>
          <w:p w:rsidR="00486742" w:rsidRPr="00486742" w:rsidRDefault="00486742" w:rsidP="00C202B4">
            <w:pPr>
              <w:rPr>
                <w:rFonts w:ascii="Times New Roman" w:eastAsia="Times New Roman" w:hAnsi="Times New Roman" w:cs="Times New Roman"/>
                <w:lang w:eastAsia="ru-RU"/>
              </w:rPr>
            </w:pPr>
          </w:p>
        </w:tc>
        <w:tc>
          <w:tcPr>
            <w:tcW w:w="812" w:type="dxa"/>
            <w:vAlign w:val="center"/>
          </w:tcPr>
          <w:p w:rsidR="00486742" w:rsidRPr="00486742" w:rsidRDefault="00486742">
            <w:pPr>
              <w:jc w:val="center"/>
              <w:rPr>
                <w:rFonts w:ascii="Times New Roman" w:hAnsi="Times New Roman" w:cs="Times New Roman"/>
              </w:rPr>
            </w:pPr>
          </w:p>
        </w:tc>
        <w:tc>
          <w:tcPr>
            <w:tcW w:w="890" w:type="dxa"/>
            <w:vAlign w:val="center"/>
          </w:tcPr>
          <w:p w:rsidR="00486742" w:rsidRPr="00486742" w:rsidRDefault="00486742">
            <w:pPr>
              <w:jc w:val="center"/>
              <w:rPr>
                <w:rFonts w:ascii="Times New Roman" w:hAnsi="Times New Roman" w:cs="Times New Roman"/>
              </w:rPr>
            </w:pPr>
          </w:p>
        </w:tc>
        <w:tc>
          <w:tcPr>
            <w:tcW w:w="979" w:type="dxa"/>
            <w:vAlign w:val="center"/>
          </w:tcPr>
          <w:p w:rsidR="00486742" w:rsidRPr="00486742" w:rsidRDefault="00486742">
            <w:pPr>
              <w:jc w:val="center"/>
              <w:rPr>
                <w:rFonts w:ascii="Times New Roman" w:hAnsi="Times New Roman" w:cs="Times New Roman"/>
              </w:rPr>
            </w:pPr>
          </w:p>
        </w:tc>
        <w:tc>
          <w:tcPr>
            <w:tcW w:w="979" w:type="dxa"/>
            <w:vAlign w:val="bottom"/>
          </w:tcPr>
          <w:p w:rsidR="00486742" w:rsidRPr="00486742" w:rsidRDefault="00486742">
            <w:pPr>
              <w:jc w:val="center"/>
              <w:rPr>
                <w:rFonts w:ascii="Times New Roman" w:hAnsi="Times New Roman" w:cs="Times New Roman"/>
              </w:rPr>
            </w:pPr>
          </w:p>
        </w:tc>
        <w:tc>
          <w:tcPr>
            <w:tcW w:w="979" w:type="dxa"/>
            <w:vAlign w:val="bottom"/>
          </w:tcPr>
          <w:p w:rsidR="00486742" w:rsidRPr="00486742" w:rsidRDefault="00486742">
            <w:pPr>
              <w:jc w:val="center"/>
              <w:rPr>
                <w:rFonts w:ascii="Times New Roman" w:hAnsi="Times New Roman" w:cs="Times New Roman"/>
              </w:rPr>
            </w:pPr>
          </w:p>
        </w:tc>
        <w:tc>
          <w:tcPr>
            <w:tcW w:w="979" w:type="dxa"/>
          </w:tcPr>
          <w:p w:rsidR="00486742" w:rsidRPr="00486742" w:rsidRDefault="00486742" w:rsidP="00C202B4">
            <w:pPr>
              <w:rPr>
                <w:rFonts w:ascii="Times New Roman" w:eastAsia="Times New Roman" w:hAnsi="Times New Roman" w:cs="Times New Roman"/>
                <w:lang w:eastAsia="ru-RU"/>
              </w:rPr>
            </w:pPr>
          </w:p>
        </w:tc>
        <w:tc>
          <w:tcPr>
            <w:tcW w:w="837" w:type="dxa"/>
          </w:tcPr>
          <w:p w:rsidR="00486742" w:rsidRPr="00662D39" w:rsidRDefault="00486742" w:rsidP="00C202B4">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сумма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C202B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периодами: </w:t>
      </w:r>
      <w:r w:rsidR="00C202B4" w:rsidRPr="00C202B4">
        <w:rPr>
          <w:rFonts w:ascii="Times New Roman" w:eastAsia="Times New Roman" w:hAnsi="Times New Roman" w:cs="Times New Roman"/>
          <w:sz w:val="24"/>
          <w:szCs w:val="24"/>
          <w:lang w:eastAsia="ru-RU"/>
        </w:rPr>
        <w:t>потребность 1-го квартала с 01.12.2016 года по 31.12.2016 года, потребность 2-го квартала с 01.03.2017 года по 31.03.2017 года, потребность 3-го квартала 01.05.2017 года по 31.05.2017 года</w:t>
      </w:r>
      <w:r w:rsidRPr="00434D79">
        <w:rPr>
          <w:rFonts w:ascii="Times New Roman" w:eastAsia="Times New Roman" w:hAnsi="Times New Roman" w:cs="Times New Roman"/>
          <w:sz w:val="24"/>
          <w:szCs w:val="24"/>
          <w:lang w:eastAsia="ru-RU"/>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Место поставки товара: Мамонтовская производственно - техническая база филиала АО «Тюменьэнерго» Нефтеюганские электрические сети (г. Пыть-Ях,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 xml:space="preserve">Качество продукции должно соответствовать ГОСТУ, ТУ и подтверждаться сертификатами </w:t>
      </w:r>
      <w:r w:rsidR="00F65CA8">
        <w:rPr>
          <w:rFonts w:ascii="Times New Roman" w:eastAsia="Times New Roman" w:hAnsi="Times New Roman" w:cs="Times New Roman"/>
          <w:sz w:val="24"/>
          <w:szCs w:val="24"/>
          <w:lang w:eastAsia="ru-RU"/>
        </w:rPr>
        <w:t>качества</w:t>
      </w:r>
      <w:r w:rsidRPr="00FF54FF">
        <w:rPr>
          <w:rFonts w:ascii="Times New Roman" w:eastAsia="Times New Roman" w:hAnsi="Times New Roman" w:cs="Times New Roman"/>
          <w:sz w:val="24"/>
          <w:szCs w:val="24"/>
          <w:lang w:eastAsia="ru-RU"/>
        </w:rPr>
        <w:t>.</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lastRenderedPageBreak/>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65CA8" w:rsidRDefault="00F65CA8" w:rsidP="00C87591">
            <w:pPr>
              <w:spacing w:after="0" w:line="240" w:lineRule="auto"/>
              <w:jc w:val="center"/>
              <w:rPr>
                <w:rFonts w:ascii="Times New Roman" w:eastAsia="Times New Roman" w:hAnsi="Times New Roman" w:cs="Times New Roman"/>
                <w:i/>
                <w:sz w:val="24"/>
                <w:szCs w:val="24"/>
                <w:lang w:eastAsia="ru-RU"/>
              </w:rPr>
            </w:pPr>
            <w:r w:rsidRPr="00F65CA8">
              <w:rPr>
                <w:rFonts w:ascii="Times New Roman" w:hAnsi="Times New Roman" w:cs="Times New Roman"/>
                <w:i/>
                <w:color w:val="000000"/>
                <w:sz w:val="24"/>
                <w:szCs w:val="24"/>
              </w:rPr>
              <w:t>Поставка электротехнических материалов 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lastRenderedPageBreak/>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F65CA8">
        <w:rPr>
          <w:rFonts w:ascii="Times New Roman" w:eastAsia="Times New Roman" w:hAnsi="Times New Roman" w:cs="Times New Roman"/>
          <w:i/>
          <w:sz w:val="24"/>
          <w:szCs w:val="24"/>
          <w:lang w:eastAsia="ru-RU"/>
        </w:rPr>
        <w:t xml:space="preserve">Поставка </w:t>
      </w:r>
      <w:r w:rsidR="00F65CA8" w:rsidRPr="00F65CA8">
        <w:rPr>
          <w:rFonts w:ascii="Times New Roman" w:hAnsi="Times New Roman" w:cs="Times New Roman"/>
          <w:i/>
          <w:color w:val="000000"/>
          <w:sz w:val="24"/>
          <w:szCs w:val="24"/>
        </w:rPr>
        <w:t>электротехнических материалов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F65CA8">
        <w:rPr>
          <w:rFonts w:ascii="Times New Roman" w:eastAsia="Times New Roman" w:hAnsi="Times New Roman" w:cs="Times New Roman"/>
          <w:i/>
          <w:sz w:val="24"/>
          <w:szCs w:val="24"/>
          <w:lang w:eastAsia="ru-RU"/>
        </w:rPr>
        <w:t>748 530,06</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F65CA8" w:rsidRPr="00455026" w:rsidRDefault="00F65CA8" w:rsidP="00F65CA8">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F65CA8" w:rsidRDefault="00F65CA8" w:rsidP="00F65CA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i/>
          <w:sz w:val="24"/>
          <w:szCs w:val="24"/>
          <w:lang w:eastAsia="ru-RU"/>
        </w:rPr>
      </w:pPr>
      <w:r w:rsidRPr="00F65CA8">
        <w:rPr>
          <w:rFonts w:ascii="Times New Roman" w:eastAsia="Times New Roman" w:hAnsi="Times New Roman" w:cs="Times New Roman"/>
          <w:i/>
          <w:sz w:val="24"/>
          <w:szCs w:val="24"/>
          <w:lang w:eastAsia="ru-RU"/>
        </w:rPr>
        <w:t xml:space="preserve">Поставка </w:t>
      </w:r>
      <w:r w:rsidRPr="00F65CA8">
        <w:rPr>
          <w:rFonts w:ascii="Times New Roman" w:hAnsi="Times New Roman" w:cs="Times New Roman"/>
          <w:i/>
          <w:color w:val="000000"/>
          <w:sz w:val="24"/>
          <w:szCs w:val="24"/>
        </w:rPr>
        <w:t>электротехнических материалов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p>
    <w:p w:rsidR="00455026" w:rsidRPr="00455026" w:rsidRDefault="00F65CA8" w:rsidP="00F65CA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748 530,06</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F65CA8" w:rsidRPr="00455026" w:rsidRDefault="00F65CA8" w:rsidP="00F65CA8">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F65CA8" w:rsidRDefault="00F65CA8" w:rsidP="00F65CA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i/>
          <w:sz w:val="24"/>
          <w:szCs w:val="24"/>
          <w:lang w:eastAsia="ru-RU"/>
        </w:rPr>
      </w:pPr>
      <w:r w:rsidRPr="00F65CA8">
        <w:rPr>
          <w:rFonts w:ascii="Times New Roman" w:eastAsia="Times New Roman" w:hAnsi="Times New Roman" w:cs="Times New Roman"/>
          <w:i/>
          <w:sz w:val="24"/>
          <w:szCs w:val="24"/>
          <w:lang w:eastAsia="ru-RU"/>
        </w:rPr>
        <w:t xml:space="preserve">Поставка </w:t>
      </w:r>
      <w:r w:rsidRPr="00F65CA8">
        <w:rPr>
          <w:rFonts w:ascii="Times New Roman" w:hAnsi="Times New Roman" w:cs="Times New Roman"/>
          <w:i/>
          <w:color w:val="000000"/>
          <w:sz w:val="24"/>
          <w:szCs w:val="24"/>
        </w:rPr>
        <w:t>электротехнических материалов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p>
    <w:p w:rsidR="00455026" w:rsidRPr="00455026" w:rsidRDefault="00F65CA8" w:rsidP="00F65CA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748 530,06</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w:t>
            </w:r>
            <w:r w:rsidRPr="001E5934">
              <w:rPr>
                <w:rFonts w:ascii="Times New Roman" w:hAnsi="Times New Roman" w:cs="Times New Roman"/>
                <w:sz w:val="24"/>
                <w:szCs w:val="24"/>
              </w:rPr>
              <w:lastRenderedPageBreak/>
              <w:t>(ноу-хау),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w:t>
            </w:r>
            <w:r w:rsidRPr="001E5934">
              <w:rPr>
                <w:rFonts w:ascii="Times New Roman" w:hAnsi="Times New Roman" w:cs="Times New Roman"/>
                <w:sz w:val="24"/>
                <w:szCs w:val="24"/>
              </w:rPr>
              <w:lastRenderedPageBreak/>
              <w:t>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5"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lastRenderedPageBreak/>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____г.</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(ая) по адресу :____________________________________________________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lastRenderedPageBreak/>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аффилированности с сотрудниками Заказчика/ Организатора закупки ПАО </w:t>
      </w:r>
      <w:r w:rsidR="00530111" w:rsidRPr="00192C13">
        <w:rPr>
          <w:rFonts w:ascii="Times New Roman" w:hAnsi="Times New Roman" w:cs="Times New Roman"/>
          <w:b/>
          <w:bCs/>
          <w:sz w:val="24"/>
          <w:szCs w:val="24"/>
        </w:rPr>
        <w:t>»</w:t>
      </w:r>
      <w:r w:rsidRPr="00192C13">
        <w:rPr>
          <w:rFonts w:ascii="Times New Roman" w:hAnsi="Times New Roman" w:cs="Times New Roman"/>
          <w:b/>
          <w:bCs/>
          <w:sz w:val="24"/>
          <w:szCs w:val="24"/>
        </w:rPr>
        <w:t>Россети</w:t>
      </w:r>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30111">
        <w:rPr>
          <w:b/>
          <w:bCs/>
        </w:rPr>
        <w:t>«</w:t>
      </w:r>
      <w:r w:rsidRPr="00AA2B36">
        <w:rPr>
          <w:b/>
          <w:bCs/>
        </w:rPr>
        <w:t>Россети</w:t>
      </w:r>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При рассмотрении нашей заявки просим учесть, что у (указывается наименование участника закупки) НЕТ лиц, в отношение которых, по его мнению, </w:t>
      </w:r>
      <w:r w:rsidRPr="00524531">
        <w:rPr>
          <w:rFonts w:ascii="Times New Roman" w:eastAsia="Times New Roman" w:hAnsi="Times New Roman" w:cs="Times New Roman"/>
          <w:sz w:val="24"/>
          <w:szCs w:val="24"/>
          <w:lang w:eastAsia="ru-RU"/>
        </w:rPr>
        <w:lastRenderedPageBreak/>
        <w:t>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 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6"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2B4" w:rsidRDefault="00C202B4" w:rsidP="00350857">
      <w:pPr>
        <w:spacing w:after="0" w:line="240" w:lineRule="auto"/>
      </w:pPr>
      <w:r>
        <w:separator/>
      </w:r>
    </w:p>
  </w:endnote>
  <w:endnote w:type="continuationSeparator" w:id="0">
    <w:p w:rsidR="00C202B4" w:rsidRDefault="00C202B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2B4" w:rsidRDefault="00C202B4" w:rsidP="00350857">
      <w:pPr>
        <w:spacing w:after="0" w:line="240" w:lineRule="auto"/>
      </w:pPr>
      <w:r>
        <w:separator/>
      </w:r>
    </w:p>
  </w:footnote>
  <w:footnote w:type="continuationSeparator" w:id="0">
    <w:p w:rsidR="00C202B4" w:rsidRDefault="00C202B4"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86742"/>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5BBC"/>
    <w:rsid w:val="00797B3B"/>
    <w:rsid w:val="007A2D5B"/>
    <w:rsid w:val="007B7E25"/>
    <w:rsid w:val="007C0A63"/>
    <w:rsid w:val="007C21B0"/>
    <w:rsid w:val="007C3D79"/>
    <w:rsid w:val="007D0237"/>
    <w:rsid w:val="007D0532"/>
    <w:rsid w:val="007D0BFD"/>
    <w:rsid w:val="007E4F97"/>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027"/>
    <w:rsid w:val="009312E5"/>
    <w:rsid w:val="009347C7"/>
    <w:rsid w:val="009456D5"/>
    <w:rsid w:val="009475D3"/>
    <w:rsid w:val="00947AC1"/>
    <w:rsid w:val="009507B9"/>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02B4"/>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87591"/>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5CA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Ufimcev@nues.t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osseti.ru/about/contacts/opinio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2751</TotalTime>
  <Pages>38</Pages>
  <Words>11578</Words>
  <Characters>65999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81</cp:revision>
  <cp:lastPrinted>2016-03-10T03:52:00Z</cp:lastPrinted>
  <dcterms:created xsi:type="dcterms:W3CDTF">2015-09-14T12:17:00Z</dcterms:created>
  <dcterms:modified xsi:type="dcterms:W3CDTF">2016-09-29T08:43:00Z</dcterms:modified>
</cp:coreProperties>
</file>