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80" w:rsidRPr="009A6B80" w:rsidRDefault="009A6B80" w:rsidP="009A6B80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43468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A6B80" w:rsidRPr="009A6B80">
        <w:trPr>
          <w:tblCellSpacing w:w="15" w:type="dxa"/>
        </w:trPr>
        <w:tc>
          <w:tcPr>
            <w:tcW w:w="2500" w:type="pct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43468 (0832)-4</w:t>
            </w:r>
          </w:p>
        </w:tc>
        <w:tc>
          <w:tcPr>
            <w:tcW w:w="2500" w:type="pct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28.01.2015</w:t>
            </w:r>
          </w:p>
        </w:tc>
      </w:tr>
    </w:tbl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ОАО «Тюменьэнерго» Северные электрические сети, Северо-Восточная промзона, кабинет № 216.</w:t>
      </w:r>
    </w:p>
    <w:p w:rsidR="009A6B80" w:rsidRPr="009A6B80" w:rsidRDefault="009A6B80" w:rsidP="009A6B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ЭС.</w:t>
      </w:r>
      <w:r w:rsidRPr="009A6B80">
        <w:rPr>
          <w:rFonts w:ascii="Times New Roman" w:eastAsia="Times New Roman" w:hAnsi="Times New Roman" w:cs="Times New Roman"/>
          <w:lang w:eastAsia="ru-RU"/>
        </w:rPr>
        <w:br/>
      </w: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ЭС.</w:t>
      </w:r>
    </w:p>
    <w:p w:rsidR="009A6B80" w:rsidRPr="009A6B80" w:rsidRDefault="009A6B80" w:rsidP="009A6B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Зам. председателя Единой комиссии: Алексеев Сергей Геннадьевич, Начальник СЭБ ОАО "Тюменьэнерго"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</w:t>
      </w:r>
      <w:r w:rsidR="001466C2">
        <w:rPr>
          <w:rFonts w:ascii="Times New Roman" w:eastAsia="Times New Roman" w:hAnsi="Times New Roman" w:cs="Times New Roman"/>
          <w:lang w:eastAsia="ru-RU"/>
        </w:rPr>
        <w:t>андрович, Заместитель директора</w:t>
      </w:r>
      <w:r w:rsidR="001466C2" w:rsidRPr="001466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6B80">
        <w:rPr>
          <w:rFonts w:ascii="Times New Roman" w:eastAsia="Times New Roman" w:hAnsi="Times New Roman" w:cs="Times New Roman"/>
          <w:lang w:eastAsia="ru-RU"/>
        </w:rPr>
        <w:t>-</w:t>
      </w:r>
      <w:r w:rsidR="001466C2" w:rsidRPr="001466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6B80">
        <w:rPr>
          <w:rFonts w:ascii="Times New Roman" w:eastAsia="Times New Roman" w:hAnsi="Times New Roman" w:cs="Times New Roman"/>
          <w:lang w:eastAsia="ru-RU"/>
        </w:rPr>
        <w:t>Главный инженер Северных ЭС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9A6B80" w:rsidRPr="009A6B80" w:rsidRDefault="009A6B80" w:rsidP="009A6B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ОАО "Тюменьэнерго"</w:t>
      </w:r>
    </w:p>
    <w:p w:rsidR="009A6B80" w:rsidRPr="009A6B80" w:rsidRDefault="009A6B80" w:rsidP="009A6B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 xml:space="preserve">Браворенко Геннадий Константинович, Начальник ПТС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9A6B80" w:rsidRPr="009A6B80" w:rsidRDefault="009A6B80" w:rsidP="009A6B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  <w:r w:rsidR="001466C2" w:rsidRPr="001466C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1466C2" w:rsidRPr="009A6B80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="001466C2" w:rsidRPr="009A6B80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9A6B80" w:rsidRPr="009A6B80" w:rsidRDefault="009A6B80" w:rsidP="009A6B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9A6B80" w:rsidRPr="009A6B80" w:rsidRDefault="009A6B80" w:rsidP="009A6B8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Пивоваров Павел Вячеславович, Заместитель директора по развитию и реализации услуг филиала ОАО "Тюменьэнерго" Северных ЭС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 xml:space="preserve">Ответственный секретарь Единой комиссии: Шумель Светлана Станиславовна, Инженер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9A6B80" w:rsidRPr="009A6B80" w:rsidRDefault="009A6B80" w:rsidP="009A6B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9A6B80" w:rsidRPr="009A6B80" w:rsidRDefault="009A6B80" w:rsidP="009A6B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Конкурсных заявок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9A6B80" w:rsidRPr="009A6B80" w:rsidRDefault="009A6B80" w:rsidP="009A6B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2. О признании Конкурсных заявок </w:t>
      </w:r>
      <w:proofErr w:type="gramStart"/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9A6B80" w:rsidRPr="009A6B80" w:rsidRDefault="009A6B80" w:rsidP="009A6B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9A6B80" w:rsidRPr="009A6B80" w:rsidRDefault="009A6B80" w:rsidP="009A6B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4. Об определении Победителя конкурса</w:t>
      </w:r>
    </w:p>
    <w:p w:rsidR="009A6B80" w:rsidRPr="009A6B80" w:rsidRDefault="009A6B80" w:rsidP="009A6B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2. Признать Конкурсные заявки участников:</w:t>
      </w:r>
    </w:p>
    <w:p w:rsidR="009A6B80" w:rsidRPr="009A6B80" w:rsidRDefault="009A6B80" w:rsidP="009A6B80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ЗАО "ЭСР" - по лоту № 1</w:t>
      </w:r>
    </w:p>
    <w:p w:rsidR="009A6B80" w:rsidRPr="009A6B80" w:rsidRDefault="009A6B80" w:rsidP="009A6B80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ООО "СПЕЦСТРОЙГАЗ" - по лоту № 1</w:t>
      </w:r>
    </w:p>
    <w:p w:rsidR="009A6B80" w:rsidRPr="009A6B80" w:rsidRDefault="009A6B80" w:rsidP="009A6B80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ООО "СТРОЙСЕТЬ" - по лоту № 1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3. Утвердить следующие результаты ранжировки Конкурсных заявок:</w:t>
      </w:r>
    </w:p>
    <w:p w:rsidR="009A6B80" w:rsidRPr="009A6B80" w:rsidRDefault="009A6B80" w:rsidP="009A6B8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Закрытое акционерное общество "ЭНЕРГОСТРОЙРЕМОНТ" (620016, Россия, Свердловская область, г. Екатеринбург, ул. Чкалова, д. 239)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</w:t>
      </w:r>
      <w:r w:rsidRPr="009A6B80">
        <w:rPr>
          <w:rFonts w:ascii="Times New Roman" w:eastAsia="Times New Roman" w:hAnsi="Times New Roman" w:cs="Times New Roman"/>
          <w:lang w:eastAsia="ru-RU"/>
        </w:rPr>
        <w:br/>
        <w:t xml:space="preserve">Существенные условия: Задаток в размере 3% от </w:t>
      </w:r>
      <w:r w:rsidR="00081251" w:rsidRPr="009A6B80">
        <w:rPr>
          <w:rFonts w:ascii="Times New Roman" w:eastAsia="Times New Roman" w:hAnsi="Times New Roman" w:cs="Times New Roman"/>
          <w:lang w:eastAsia="ru-RU"/>
        </w:rPr>
        <w:t>Конкурсной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заявки.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16 074 204,20 руб. (цена с НДС);</w:t>
      </w:r>
    </w:p>
    <w:p w:rsidR="009A6B80" w:rsidRPr="009A6B80" w:rsidRDefault="009A6B80" w:rsidP="009A6B8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Существенные условия: Задаток в размере 3% от Конкурсной заявки.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16 088 237,29 руб. (цена с НДС);</w:t>
      </w:r>
    </w:p>
    <w:p w:rsidR="009A6B80" w:rsidRPr="009A6B80" w:rsidRDefault="009A6B80" w:rsidP="009A6B8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3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"СТРОЙСЕТЬ" (629300, Россия, Тюменская обл., г. Новый Уренгой, ул. Индустриальная, д. 2)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Существенные условия: Задаток в размере 3% от Конкурсной заявки.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16 176 519,76 руб. (цена с НДС)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отранжировались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следующим образом:</w:t>
      </w:r>
    </w:p>
    <w:p w:rsidR="009A6B80" w:rsidRPr="009A6B80" w:rsidRDefault="009A6B80" w:rsidP="009A6B80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15 899 972,59 руб. (цена с НДС);</w:t>
      </w:r>
      <w:proofErr w:type="gramEnd"/>
    </w:p>
    <w:p w:rsidR="009A6B80" w:rsidRPr="009A6B80" w:rsidRDefault="009A6B80" w:rsidP="009A6B80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Закрытое акционерное общество "ЭНЕРГОСТРОЙРЕМОНТ" (620016, Россия, Свердловская область, г. Екатеринбург, ул. Чкалова, д. 239)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16 074 204,20 руб. (цена с НДС);</w:t>
      </w:r>
      <w:proofErr w:type="gramEnd"/>
    </w:p>
    <w:p w:rsidR="009A6B80" w:rsidRPr="009A6B80" w:rsidRDefault="009A6B80" w:rsidP="009A6B80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3 место:</w:t>
      </w:r>
      <w:r w:rsidRPr="009A6B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"СТРОЙСЕТЬ" (629300, Россия, Тюменская обл., г. Новый Уренгой, ул. Индустриальная, д. 2)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16 176 519,76 руб. (цена с НДС)</w:t>
      </w:r>
      <w:proofErr w:type="gramEnd"/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4. Признать Победителем конкурса: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9A6B80">
        <w:rPr>
          <w:rFonts w:ascii="Times New Roman" w:eastAsia="Times New Roman" w:hAnsi="Times New Roman" w:cs="Times New Roman"/>
          <w:lang w:eastAsia="ru-RU"/>
        </w:rPr>
        <w:br/>
        <w:t xml:space="preserve">Организация: </w:t>
      </w:r>
      <w:proofErr w:type="gramStart"/>
      <w:r w:rsidRPr="009A6B80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9A6B80">
        <w:rPr>
          <w:rFonts w:ascii="Times New Roman" w:eastAsia="Times New Roman" w:hAnsi="Times New Roman" w:cs="Times New Roman"/>
          <w:lang w:eastAsia="ru-RU"/>
        </w:rPr>
        <w:t xml:space="preserve"> Выполнение работ по расчистке трасс ВЛ-110 </w:t>
      </w:r>
      <w:proofErr w:type="spellStart"/>
      <w:r w:rsidRPr="009A6B80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9A6B80">
        <w:rPr>
          <w:rFonts w:ascii="Times New Roman" w:eastAsia="Times New Roman" w:hAnsi="Times New Roman" w:cs="Times New Roman"/>
          <w:lang w:eastAsia="ru-RU"/>
        </w:rPr>
        <w:t xml:space="preserve"> от древесно-кустарниковой растительности филиала ОАО "Тюменьэнерго" Северные ЭС.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Существенные условия: Задаток в размере 3% от Конкурсной заявки.</w:t>
      </w:r>
      <w:r w:rsidRPr="009A6B80">
        <w:rPr>
          <w:rFonts w:ascii="Times New Roman" w:eastAsia="Times New Roman" w:hAnsi="Times New Roman" w:cs="Times New Roman"/>
          <w:lang w:eastAsia="ru-RU"/>
        </w:rPr>
        <w:br/>
        <w:t>Цена: 15 899 972,59 руб. (цена с НДС).</w:t>
      </w:r>
    </w:p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Результаты голосования по лоту № 1 по итогам </w:t>
      </w:r>
      <w:proofErr w:type="gramStart"/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 Алексеев Сергей Геннадьевич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Браворенко Геннадий Константинович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9A6B80" w:rsidRPr="009A6B80" w:rsidRDefault="009A6B80" w:rsidP="009A6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lang w:eastAsia="ru-RU"/>
        </w:rPr>
        <w:t>Окончательное решение по лоту № 1 по итогам ранжировки,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 Алексеев Сергей Геннадьевич</w:t>
            </w:r>
            <w:proofErr w:type="gramStart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Браворенко Геннадий Константинович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9A6B80" w:rsidRPr="009A6B80" w:rsidRDefault="009A6B80" w:rsidP="009A6B8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A6B80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Алексеев Сергей Геннадьевич,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1466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</w:t>
            </w:r>
            <w:r w:rsidR="001466C2">
              <w:rPr>
                <w:rFonts w:ascii="Times New Roman" w:eastAsia="Times New Roman" w:hAnsi="Times New Roman" w:cs="Times New Roman"/>
                <w:lang w:eastAsia="ru-RU"/>
              </w:rPr>
              <w:t>андрович, Заместитель директора</w:t>
            </w:r>
            <w:r w:rsidR="001466C2" w:rsidRPr="001466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466C2" w:rsidRPr="001466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Браворенко Геннадий Константинович, Начальник ПТС </w:t>
            </w:r>
            <w:proofErr w:type="gramStart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1466C2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  <w:r w:rsidR="001466C2" w:rsidRPr="001466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466C2" w:rsidRPr="009A6B80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="001466C2"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Пивоваров 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9A6B80" w:rsidRPr="009A6B80">
        <w:trPr>
          <w:tblCellSpacing w:w="15" w:type="dxa"/>
        </w:trPr>
        <w:tc>
          <w:tcPr>
            <w:tcW w:w="0" w:type="auto"/>
            <w:hideMark/>
          </w:tcPr>
          <w:p w:rsidR="009A6B80" w:rsidRPr="009A6B80" w:rsidRDefault="009A6B80" w:rsidP="009A6B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Единой комиссии: Шумель Светлана Станиславовна, Инженер </w:t>
            </w:r>
            <w:proofErr w:type="spellStart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A6B80" w:rsidRPr="009A6B80" w:rsidRDefault="009A6B80" w:rsidP="009A6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B80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EC5BDE" w:rsidRPr="009A6B80" w:rsidRDefault="00EC5BDE">
      <w:pPr>
        <w:rPr>
          <w:rFonts w:ascii="Times New Roman" w:hAnsi="Times New Roman" w:cs="Times New Roman"/>
        </w:rPr>
      </w:pPr>
    </w:p>
    <w:sectPr w:rsidR="00EC5BDE" w:rsidRPr="009A6B80" w:rsidSect="009A6B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171"/>
    <w:multiLevelType w:val="multilevel"/>
    <w:tmpl w:val="42C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4C34C7"/>
    <w:multiLevelType w:val="multilevel"/>
    <w:tmpl w:val="DCA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5559A9"/>
    <w:multiLevelType w:val="multilevel"/>
    <w:tmpl w:val="F662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CC365B"/>
    <w:multiLevelType w:val="multilevel"/>
    <w:tmpl w:val="11F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80"/>
    <w:rsid w:val="00081251"/>
    <w:rsid w:val="001466C2"/>
    <w:rsid w:val="00902496"/>
    <w:rsid w:val="009A6B80"/>
    <w:rsid w:val="00E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5</cp:revision>
  <cp:lastPrinted>2015-01-29T06:30:00Z</cp:lastPrinted>
  <dcterms:created xsi:type="dcterms:W3CDTF">2015-01-28T06:05:00Z</dcterms:created>
  <dcterms:modified xsi:type="dcterms:W3CDTF">2015-01-29T06:33:00Z</dcterms:modified>
</cp:coreProperties>
</file>