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48" w:type="pct"/>
        <w:tblInd w:w="84" w:type="dxa"/>
        <w:tblLayout w:type="fixed"/>
        <w:tblCellMar>
          <w:left w:w="0" w:type="dxa"/>
          <w:right w:w="0" w:type="dxa"/>
        </w:tblCellMar>
        <w:tblLook w:val="04A0"/>
      </w:tblPr>
      <w:tblGrid>
        <w:gridCol w:w="3049"/>
        <w:gridCol w:w="7255"/>
      </w:tblGrid>
      <w:tr w:rsidR="00E21BC4" w:rsidRPr="00085242" w:rsidTr="0075232C">
        <w:trPr>
          <w:trHeight w:val="475"/>
        </w:trPr>
        <w:tc>
          <w:tcPr>
            <w:tcW w:w="3049" w:type="dxa"/>
            <w:vMerge w:val="restart"/>
            <w:shd w:val="clear" w:color="auto" w:fill="auto"/>
            <w:vAlign w:val="center"/>
            <w:hideMark/>
          </w:tcPr>
          <w:p w:rsidR="00E21BC4" w:rsidRPr="00085242" w:rsidRDefault="0075232C" w:rsidP="00EB53E6">
            <w:pPr>
              <w:pStyle w:val="--7"/>
              <w:ind w:firstLine="0"/>
            </w:pPr>
            <w:r w:rsidRPr="00085242">
              <w:rPr>
                <w:noProof/>
              </w:rPr>
              <w:drawing>
                <wp:inline distT="0" distB="0" distL="0" distR="0">
                  <wp:extent cx="1558290" cy="612140"/>
                  <wp:effectExtent l="0" t="0" r="381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7255" w:type="dxa"/>
            <w:tcBorders>
              <w:top w:val="nil"/>
              <w:left w:val="nil"/>
              <w:bottom w:val="single" w:sz="4" w:space="0" w:color="auto"/>
              <w:right w:val="nil"/>
            </w:tcBorders>
            <w:shd w:val="clear" w:color="auto" w:fill="auto"/>
            <w:vAlign w:val="center"/>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w:t>
            </w:r>
            <w:proofErr w:type="spellStart"/>
            <w:r w:rsidRPr="00085242">
              <w:rPr>
                <w:rFonts w:ascii="Times New Roman" w:hAnsi="Times New Roman"/>
                <w:sz w:val="32"/>
                <w:szCs w:val="32"/>
              </w:rPr>
              <w:t>ВологдаЭнергоКомплекс</w:t>
            </w:r>
            <w:proofErr w:type="spellEnd"/>
            <w:r w:rsidRPr="00085242">
              <w:rPr>
                <w:rFonts w:ascii="Times New Roman" w:hAnsi="Times New Roman"/>
                <w:sz w:val="32"/>
                <w:szCs w:val="32"/>
              </w:rPr>
              <w:t>»</w:t>
            </w:r>
          </w:p>
        </w:tc>
      </w:tr>
      <w:tr w:rsidR="00E21BC4" w:rsidRPr="00085242" w:rsidTr="00E21BC4">
        <w:trPr>
          <w:trHeight w:val="475"/>
        </w:trPr>
        <w:tc>
          <w:tcPr>
            <w:tcW w:w="3049" w:type="dxa"/>
            <w:vMerge/>
            <w:shd w:val="clear" w:color="auto" w:fill="auto"/>
            <w:vAlign w:val="center"/>
            <w:hideMark/>
          </w:tcPr>
          <w:p w:rsidR="00E21BC4" w:rsidRPr="00085242" w:rsidRDefault="00E21BC4" w:rsidP="00DE39E6">
            <w:pPr>
              <w:rPr>
                <w:b/>
                <w:bCs/>
                <w:sz w:val="28"/>
                <w:szCs w:val="28"/>
              </w:rPr>
            </w:pPr>
          </w:p>
        </w:tc>
        <w:tc>
          <w:tcPr>
            <w:tcW w:w="7255" w:type="dxa"/>
            <w:tcBorders>
              <w:top w:val="single" w:sz="4" w:space="0" w:color="auto"/>
              <w:left w:val="nil"/>
              <w:bottom w:val="nil"/>
              <w:right w:val="nil"/>
            </w:tcBorders>
            <w:shd w:val="clear" w:color="auto" w:fill="auto"/>
            <w:vAlign w:val="center"/>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343DD1" w:rsidP="00F1089B">
            <w:pPr>
              <w:jc w:val="center"/>
              <w:rPr>
                <w:b/>
                <w:szCs w:val="28"/>
              </w:rPr>
            </w:pPr>
            <w:hyperlink r:id="rId9"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0"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E21BC4" w:rsidRPr="00085242" w:rsidTr="00E21BC4">
        <w:trPr>
          <w:trHeight w:val="475"/>
        </w:trPr>
        <w:tc>
          <w:tcPr>
            <w:tcW w:w="10304" w:type="dxa"/>
            <w:gridSpan w:val="2"/>
            <w:shd w:val="clear" w:color="auto" w:fill="auto"/>
            <w:vAlign w:val="center"/>
            <w:hideMark/>
          </w:tcPr>
          <w:p w:rsidR="00E21BC4"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0"/>
        <w:gridCol w:w="459"/>
        <w:gridCol w:w="8652"/>
      </w:tblGrid>
      <w:tr w:rsidR="00085242" w:rsidRPr="003E3D71"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3E1393">
            <w:pPr>
              <w:rPr>
                <w:bCs/>
                <w:sz w:val="28"/>
                <w:szCs w:val="28"/>
              </w:rPr>
            </w:pPr>
            <w:r w:rsidRPr="005B625C">
              <w:rPr>
                <w:b/>
                <w:sz w:val="24"/>
                <w:szCs w:val="24"/>
              </w:rPr>
              <w:t>филиал АО «</w:t>
            </w:r>
            <w:proofErr w:type="spellStart"/>
            <w:r w:rsidRPr="005B625C">
              <w:rPr>
                <w:b/>
                <w:sz w:val="24"/>
                <w:szCs w:val="24"/>
              </w:rPr>
              <w:t>Тюменьэнерго</w:t>
            </w:r>
            <w:proofErr w:type="spellEnd"/>
            <w:r w:rsidRPr="005B625C">
              <w:rPr>
                <w:b/>
                <w:sz w:val="24"/>
                <w:szCs w:val="24"/>
              </w:rPr>
              <w:t xml:space="preserve">» </w:t>
            </w:r>
            <w:proofErr w:type="spellStart"/>
            <w:r w:rsidR="003E1393">
              <w:rPr>
                <w:b/>
                <w:sz w:val="24"/>
                <w:szCs w:val="24"/>
              </w:rPr>
              <w:t>Энергокомплекс</w:t>
            </w:r>
            <w:proofErr w:type="spellEnd"/>
          </w:p>
        </w:tc>
      </w:tr>
    </w:tbl>
    <w:p w:rsidR="00397813" w:rsidRPr="003E3D71" w:rsidRDefault="00397813" w:rsidP="00397813">
      <w:pPr>
        <w:suppressAutoHyphens/>
        <w:spacing w:line="360" w:lineRule="auto"/>
        <w:contextualSpacing/>
        <w:jc w:val="center"/>
        <w:rPr>
          <w:bCs/>
          <w:highlight w:val="yellow"/>
        </w:rPr>
      </w:pPr>
    </w:p>
    <w:p w:rsidR="00397813" w:rsidRPr="003E3D71" w:rsidRDefault="00397813" w:rsidP="00397813">
      <w:pPr>
        <w:suppressAutoHyphens/>
        <w:spacing w:line="360" w:lineRule="auto"/>
        <w:contextualSpacing/>
        <w:jc w:val="center"/>
        <w:rPr>
          <w:bCs/>
          <w:highlight w:val="yellow"/>
        </w:rPr>
      </w:pPr>
    </w:p>
    <w:tbl>
      <w:tblPr>
        <w:tblW w:w="10456" w:type="dxa"/>
        <w:tblLook w:val="04A0"/>
      </w:tblPr>
      <w:tblGrid>
        <w:gridCol w:w="10456"/>
      </w:tblGrid>
      <w:tr w:rsidR="00397813" w:rsidRPr="003E3D71" w:rsidTr="00DE39E6">
        <w:trPr>
          <w:trHeight w:val="1092"/>
        </w:trPr>
        <w:tc>
          <w:tcPr>
            <w:tcW w:w="10456" w:type="dxa"/>
            <w:shd w:val="clear" w:color="auto" w:fill="auto"/>
            <w:vAlign w:val="center"/>
            <w:hideMark/>
          </w:tcPr>
          <w:p w:rsid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w:t>
            </w:r>
            <w:proofErr w:type="spellStart"/>
            <w:r w:rsidRPr="003E1393">
              <w:rPr>
                <w:b/>
                <w:sz w:val="36"/>
                <w:szCs w:val="36"/>
              </w:rPr>
              <w:t>Энергокомплекс</w:t>
            </w:r>
            <w:proofErr w:type="spellEnd"/>
            <w:r w:rsidRPr="003E1393">
              <w:rPr>
                <w:b/>
                <w:sz w:val="36"/>
                <w:szCs w:val="36"/>
              </w:rPr>
              <w:t xml:space="preserve"> площадью 90,2 га</w:t>
            </w:r>
          </w:p>
          <w:p w:rsidR="003E1393" w:rsidRDefault="003E1393" w:rsidP="00DE39E6">
            <w:pPr>
              <w:jc w:val="center"/>
              <w:rPr>
                <w:b/>
                <w:sz w:val="36"/>
                <w:szCs w:val="36"/>
              </w:rPr>
            </w:pPr>
          </w:p>
          <w:p w:rsidR="003E1393" w:rsidRPr="003E1393" w:rsidRDefault="007E1C6F" w:rsidP="003E1393">
            <w:pPr>
              <w:jc w:val="center"/>
              <w:rPr>
                <w:b/>
                <w:sz w:val="36"/>
                <w:szCs w:val="36"/>
              </w:rPr>
            </w:pPr>
            <w:r w:rsidRPr="007E1C6F">
              <w:rPr>
                <w:b/>
                <w:sz w:val="36"/>
                <w:szCs w:val="36"/>
              </w:rPr>
              <w:t xml:space="preserve">ВЛ-110 кВ </w:t>
            </w:r>
            <w:proofErr w:type="spellStart"/>
            <w:r w:rsidRPr="007E1C6F">
              <w:rPr>
                <w:b/>
                <w:sz w:val="36"/>
                <w:szCs w:val="36"/>
              </w:rPr>
              <w:t>Красноленинска</w:t>
            </w:r>
            <w:r>
              <w:rPr>
                <w:b/>
                <w:sz w:val="36"/>
                <w:szCs w:val="36"/>
              </w:rPr>
              <w:t>я</w:t>
            </w:r>
            <w:proofErr w:type="spellEnd"/>
            <w:r>
              <w:rPr>
                <w:b/>
                <w:sz w:val="36"/>
                <w:szCs w:val="36"/>
              </w:rPr>
              <w:t xml:space="preserve"> – </w:t>
            </w:r>
            <w:proofErr w:type="gramStart"/>
            <w:r>
              <w:rPr>
                <w:b/>
                <w:sz w:val="36"/>
                <w:szCs w:val="36"/>
              </w:rPr>
              <w:t>Чистая</w:t>
            </w:r>
            <w:proofErr w:type="gramEnd"/>
            <w:r>
              <w:rPr>
                <w:b/>
                <w:sz w:val="36"/>
                <w:szCs w:val="36"/>
              </w:rPr>
              <w:t xml:space="preserve"> 1,</w:t>
            </w:r>
            <w:r w:rsidR="003E1393" w:rsidRPr="003E1393">
              <w:rPr>
                <w:b/>
                <w:sz w:val="36"/>
                <w:szCs w:val="36"/>
              </w:rPr>
              <w:t>2</w:t>
            </w:r>
          </w:p>
          <w:p w:rsidR="003E1393" w:rsidRDefault="003E1393" w:rsidP="003E1393">
            <w:pPr>
              <w:jc w:val="center"/>
              <w:rPr>
                <w:b/>
                <w:sz w:val="36"/>
                <w:szCs w:val="36"/>
              </w:rPr>
            </w:pPr>
            <w:proofErr w:type="gramStart"/>
            <w:r w:rsidRPr="003E1393">
              <w:rPr>
                <w:b/>
                <w:sz w:val="36"/>
                <w:szCs w:val="36"/>
              </w:rPr>
              <w:t>(пролеты опор №№ 8-9, 11- 25, 27-28, 47-50, 86-88,</w:t>
            </w:r>
            <w:proofErr w:type="gramEnd"/>
          </w:p>
          <w:p w:rsidR="00397813" w:rsidRPr="003E1393" w:rsidRDefault="003E1393" w:rsidP="003E1393">
            <w:pPr>
              <w:jc w:val="center"/>
              <w:rPr>
                <w:b/>
                <w:sz w:val="36"/>
                <w:szCs w:val="36"/>
              </w:rPr>
            </w:pPr>
            <w:proofErr w:type="gramStart"/>
            <w:r w:rsidRPr="003E1393">
              <w:rPr>
                <w:b/>
                <w:sz w:val="36"/>
                <w:szCs w:val="36"/>
              </w:rPr>
              <w:t>93-95, 98-102)</w:t>
            </w:r>
            <w:r w:rsidR="00085242" w:rsidRPr="003E1393">
              <w:rPr>
                <w:b/>
                <w:sz w:val="36"/>
                <w:szCs w:val="36"/>
              </w:rPr>
              <w:t xml:space="preserve"> </w:t>
            </w:r>
            <w:proofErr w:type="gramEnd"/>
          </w:p>
          <w:p w:rsidR="00397813" w:rsidRPr="003E3D71" w:rsidRDefault="00397813" w:rsidP="00DE39E6">
            <w:pPr>
              <w:jc w:val="center"/>
              <w:rPr>
                <w:b/>
                <w:bCs/>
                <w:sz w:val="40"/>
                <w:szCs w:val="40"/>
                <w:highlight w:val="yellow"/>
              </w:rPr>
            </w:pPr>
          </w:p>
        </w:tc>
      </w:tr>
      <w:tr w:rsidR="00397813" w:rsidRPr="003E3D71" w:rsidTr="00DE39E6">
        <w:trPr>
          <w:trHeight w:val="545"/>
        </w:trPr>
        <w:tc>
          <w:tcPr>
            <w:tcW w:w="10456" w:type="dxa"/>
            <w:shd w:val="clear" w:color="auto" w:fill="auto"/>
            <w:vAlign w:val="center"/>
          </w:tcPr>
          <w:p w:rsidR="00397813" w:rsidRPr="003E3D71" w:rsidRDefault="00085242" w:rsidP="00397813">
            <w:pPr>
              <w:jc w:val="center"/>
              <w:rPr>
                <w:b/>
                <w:sz w:val="40"/>
                <w:szCs w:val="40"/>
                <w:highlight w:val="yellow"/>
              </w:rPr>
            </w:pPr>
            <w:r>
              <w:rPr>
                <w:b/>
                <w:bCs/>
                <w:sz w:val="40"/>
                <w:szCs w:val="40"/>
              </w:rPr>
              <w:t>ПРОЕКТНАЯ ДОКУМЕНТАЦИЯ</w:t>
            </w:r>
          </w:p>
        </w:tc>
      </w:tr>
    </w:tbl>
    <w:p w:rsidR="00397813" w:rsidRPr="003E3D71" w:rsidRDefault="00397813" w:rsidP="00397813">
      <w:pPr>
        <w:tabs>
          <w:tab w:val="left" w:pos="284"/>
        </w:tabs>
        <w:suppressAutoHyphens/>
        <w:spacing w:line="360" w:lineRule="auto"/>
        <w:contextualSpacing/>
        <w:jc w:val="center"/>
        <w:rPr>
          <w:bCs/>
          <w:highlight w:val="yellow"/>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61"/>
      </w:tblGrid>
      <w:tr w:rsidR="00397813" w:rsidRPr="003E3D71" w:rsidTr="00DE39E6">
        <w:trPr>
          <w:trHeight w:val="754"/>
        </w:trPr>
        <w:tc>
          <w:tcPr>
            <w:tcW w:w="10461" w:type="dxa"/>
            <w:vAlign w:val="center"/>
          </w:tcPr>
          <w:p w:rsidR="00397813" w:rsidRPr="00CD73D5" w:rsidRDefault="00397813" w:rsidP="00093EB8">
            <w:pPr>
              <w:pStyle w:val="aff4"/>
              <w:jc w:val="center"/>
              <w:rPr>
                <w:rFonts w:ascii="Times New Roman" w:hAnsi="Times New Roman"/>
                <w:b/>
                <w:bCs/>
                <w:sz w:val="28"/>
                <w:szCs w:val="28"/>
              </w:rPr>
            </w:pPr>
            <w:r w:rsidRPr="00085242">
              <w:rPr>
                <w:rFonts w:ascii="Times New Roman" w:hAnsi="Times New Roman"/>
                <w:b/>
                <w:bCs/>
                <w:sz w:val="28"/>
                <w:szCs w:val="28"/>
              </w:rPr>
              <w:t xml:space="preserve">Раздел </w:t>
            </w:r>
            <w:r w:rsidR="00093EB8">
              <w:rPr>
                <w:rFonts w:ascii="Times New Roman" w:hAnsi="Times New Roman"/>
                <w:b/>
                <w:bCs/>
                <w:sz w:val="28"/>
                <w:szCs w:val="28"/>
              </w:rPr>
              <w:t>5</w:t>
            </w:r>
            <w:r w:rsidRPr="00085242">
              <w:rPr>
                <w:rFonts w:ascii="Times New Roman" w:hAnsi="Times New Roman"/>
                <w:b/>
                <w:bCs/>
                <w:sz w:val="28"/>
                <w:szCs w:val="28"/>
              </w:rPr>
              <w:t xml:space="preserve"> «</w:t>
            </w:r>
            <w:r w:rsidR="00093EB8" w:rsidRPr="00093EB8">
              <w:rPr>
                <w:rFonts w:ascii="Times New Roman" w:hAnsi="Times New Roman"/>
                <w:b/>
                <w:bCs/>
                <w:sz w:val="28"/>
                <w:szCs w:val="28"/>
              </w:rPr>
              <w:t>Проект организации строительства</w:t>
            </w:r>
            <w:r w:rsidRPr="00085242">
              <w:rPr>
                <w:rFonts w:ascii="Times New Roman" w:hAnsi="Times New Roman"/>
                <w:b/>
                <w:bCs/>
                <w:sz w:val="28"/>
                <w:szCs w:val="28"/>
              </w:rPr>
              <w:t>»</w:t>
            </w:r>
          </w:p>
        </w:tc>
      </w:tr>
      <w:tr w:rsidR="00085242" w:rsidRPr="003E3D71" w:rsidTr="00DE39E6">
        <w:trPr>
          <w:trHeight w:val="636"/>
        </w:trPr>
        <w:tc>
          <w:tcPr>
            <w:tcW w:w="10461" w:type="dxa"/>
            <w:vAlign w:val="center"/>
          </w:tcPr>
          <w:p w:rsidR="00085242" w:rsidRPr="00CD73D5" w:rsidRDefault="003E1393" w:rsidP="00093EB8">
            <w:pPr>
              <w:jc w:val="center"/>
              <w:rPr>
                <w:b/>
                <w:bCs/>
                <w:sz w:val="28"/>
                <w:szCs w:val="28"/>
              </w:rPr>
            </w:pPr>
            <w:r w:rsidRPr="003E1393">
              <w:rPr>
                <w:b/>
                <w:bCs/>
                <w:sz w:val="28"/>
                <w:szCs w:val="28"/>
              </w:rPr>
              <w:t>170605-01-Т</w:t>
            </w:r>
            <w:r w:rsidR="00093EB8">
              <w:rPr>
                <w:b/>
                <w:bCs/>
                <w:sz w:val="28"/>
                <w:szCs w:val="28"/>
              </w:rPr>
              <w:t>5</w:t>
            </w:r>
            <w:r w:rsidRPr="003E1393">
              <w:rPr>
                <w:b/>
                <w:bCs/>
                <w:sz w:val="28"/>
                <w:szCs w:val="28"/>
              </w:rPr>
              <w:t>-</w:t>
            </w:r>
            <w:r w:rsidR="00093EB8">
              <w:rPr>
                <w:b/>
                <w:bCs/>
                <w:sz w:val="28"/>
                <w:szCs w:val="28"/>
              </w:rPr>
              <w:t>ПОС</w:t>
            </w:r>
          </w:p>
        </w:tc>
      </w:tr>
      <w:tr w:rsidR="00085242" w:rsidRPr="003E3D71" w:rsidTr="00DE39E6">
        <w:trPr>
          <w:trHeight w:val="571"/>
        </w:trPr>
        <w:tc>
          <w:tcPr>
            <w:tcW w:w="10461" w:type="dxa"/>
            <w:vAlign w:val="center"/>
          </w:tcPr>
          <w:p w:rsidR="00085242" w:rsidRPr="00085242" w:rsidRDefault="00085242" w:rsidP="00093EB8">
            <w:pPr>
              <w:jc w:val="center"/>
              <w:rPr>
                <w:bCs/>
                <w:sz w:val="28"/>
                <w:szCs w:val="28"/>
              </w:rPr>
            </w:pPr>
            <w:r w:rsidRPr="00085242">
              <w:rPr>
                <w:b/>
                <w:sz w:val="28"/>
                <w:szCs w:val="28"/>
              </w:rPr>
              <w:t xml:space="preserve">Том </w:t>
            </w:r>
            <w:r w:rsidR="00093EB8">
              <w:rPr>
                <w:b/>
                <w:sz w:val="28"/>
                <w:szCs w:val="28"/>
              </w:rPr>
              <w:t>5</w:t>
            </w:r>
          </w:p>
        </w:tc>
      </w:tr>
    </w:tbl>
    <w:p w:rsidR="00397813" w:rsidRPr="003E3D71" w:rsidRDefault="00397813" w:rsidP="00397813">
      <w:pPr>
        <w:tabs>
          <w:tab w:val="left" w:pos="284"/>
        </w:tabs>
        <w:suppressAutoHyphens/>
        <w:spacing w:before="120" w:after="120" w:line="360" w:lineRule="auto"/>
        <w:contextualSpacing/>
        <w:jc w:val="center"/>
        <w:rPr>
          <w:bCs/>
          <w:highlight w:val="yellow"/>
        </w:rPr>
      </w:pPr>
    </w:p>
    <w:p w:rsidR="00397813" w:rsidRPr="003E3D71" w:rsidRDefault="00397813" w:rsidP="00397813">
      <w:pPr>
        <w:tabs>
          <w:tab w:val="left" w:pos="284"/>
        </w:tabs>
        <w:suppressAutoHyphens/>
        <w:spacing w:before="120" w:after="120" w:line="360" w:lineRule="auto"/>
        <w:contextualSpacing/>
        <w:jc w:val="center"/>
        <w:rPr>
          <w:bCs/>
          <w:highlight w:val="yellow"/>
        </w:rPr>
      </w:pPr>
    </w:p>
    <w:tbl>
      <w:tblPr>
        <w:tblW w:w="0" w:type="auto"/>
        <w:tblInd w:w="2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67"/>
        <w:gridCol w:w="851"/>
        <w:gridCol w:w="1134"/>
        <w:gridCol w:w="851"/>
      </w:tblGrid>
      <w:tr w:rsidR="00397813" w:rsidRPr="003E3D71"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E03DBF" w:rsidP="00DE39E6">
            <w:pPr>
              <w:pStyle w:val="aff4"/>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w:t>
            </w:r>
            <w:r w:rsidR="00397813" w:rsidRPr="00085242">
              <w:rPr>
                <w:rFonts w:ascii="Times New Roman" w:hAnsi="Times New Roman"/>
                <w:bCs/>
                <w:spacing w:val="-10"/>
                <w:sz w:val="22"/>
                <w:szCs w:val="22"/>
              </w:rPr>
              <w:t>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3E3D71"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1134"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r>
    </w:tbl>
    <w:p w:rsidR="00397813" w:rsidRPr="003E3D71" w:rsidRDefault="00397813" w:rsidP="00397813">
      <w:pPr>
        <w:pStyle w:val="aff4"/>
        <w:suppressAutoHyphens/>
        <w:ind w:left="284"/>
        <w:contextualSpacing/>
        <w:jc w:val="center"/>
        <w:rPr>
          <w:rFonts w:ascii="Times New Roman" w:hAnsi="Times New Roman"/>
          <w:bCs/>
          <w:highlight w:val="yellow"/>
        </w:rPr>
      </w:pPr>
    </w:p>
    <w:p w:rsidR="00397813" w:rsidRPr="003E3D71" w:rsidRDefault="00397813" w:rsidP="00397813">
      <w:pPr>
        <w:pStyle w:val="aff4"/>
        <w:suppressAutoHyphens/>
        <w:ind w:left="284"/>
        <w:contextualSpacing/>
        <w:jc w:val="center"/>
        <w:rPr>
          <w:rFonts w:ascii="Times New Roman" w:hAnsi="Times New Roman"/>
          <w:bCs/>
          <w:highlight w:val="yellow"/>
        </w:rPr>
      </w:pPr>
    </w:p>
    <w:p w:rsidR="00397813" w:rsidRPr="003E3D71" w:rsidRDefault="00397813" w:rsidP="00397813">
      <w:pPr>
        <w:pStyle w:val="aff4"/>
        <w:suppressAutoHyphens/>
        <w:ind w:left="284"/>
        <w:contextualSpacing/>
        <w:jc w:val="center"/>
        <w:rPr>
          <w:rFonts w:ascii="Times New Roman" w:hAnsi="Times New Roman"/>
          <w:bCs/>
          <w:highlight w:val="yellow"/>
        </w:rPr>
      </w:pPr>
    </w:p>
    <w:p w:rsidR="00E2335B" w:rsidRDefault="00E2335B" w:rsidP="00397813">
      <w:pPr>
        <w:pStyle w:val="aff4"/>
        <w:suppressAutoHyphens/>
        <w:ind w:left="284"/>
        <w:contextualSpacing/>
        <w:jc w:val="center"/>
        <w:rPr>
          <w:rFonts w:ascii="Times New Roman" w:hAnsi="Times New Roman"/>
          <w:bCs/>
          <w:highlight w:val="yellow"/>
        </w:rPr>
      </w:pPr>
    </w:p>
    <w:p w:rsidR="00085242" w:rsidRDefault="00085242" w:rsidP="00397813">
      <w:pPr>
        <w:pStyle w:val="aff4"/>
        <w:suppressAutoHyphens/>
        <w:ind w:left="284"/>
        <w:contextualSpacing/>
        <w:jc w:val="center"/>
        <w:rPr>
          <w:rFonts w:ascii="Times New Roman" w:hAnsi="Times New Roman"/>
          <w:bCs/>
          <w:highlight w:val="yellow"/>
        </w:rPr>
      </w:pPr>
    </w:p>
    <w:p w:rsidR="00085242" w:rsidRDefault="00085242" w:rsidP="00397813">
      <w:pPr>
        <w:pStyle w:val="aff4"/>
        <w:suppressAutoHyphens/>
        <w:ind w:left="284"/>
        <w:contextualSpacing/>
        <w:jc w:val="center"/>
        <w:rPr>
          <w:rFonts w:ascii="Times New Roman" w:hAnsi="Times New Roman"/>
          <w:bCs/>
          <w:highlight w:val="yellow"/>
        </w:rPr>
      </w:pPr>
    </w:p>
    <w:p w:rsidR="00085242" w:rsidRPr="003E3D71" w:rsidRDefault="00085242" w:rsidP="00397813">
      <w:pPr>
        <w:pStyle w:val="aff4"/>
        <w:suppressAutoHyphens/>
        <w:ind w:left="284"/>
        <w:contextualSpacing/>
        <w:jc w:val="center"/>
        <w:rPr>
          <w:rFonts w:ascii="Times New Roman" w:hAnsi="Times New Roman"/>
          <w:bCs/>
          <w:highlight w:val="yellow"/>
        </w:rPr>
      </w:pPr>
    </w:p>
    <w:p w:rsidR="00397813" w:rsidRPr="00085242" w:rsidRDefault="00397813" w:rsidP="00397813">
      <w:pPr>
        <w:pStyle w:val="aff4"/>
        <w:jc w:val="center"/>
        <w:rPr>
          <w:rFonts w:ascii="Times New Roman" w:hAnsi="Times New Roman"/>
          <w:b/>
          <w:bCs/>
          <w:sz w:val="28"/>
          <w:szCs w:val="28"/>
        </w:rPr>
      </w:pPr>
      <w:r w:rsidRPr="00085242">
        <w:rPr>
          <w:rFonts w:ascii="Times New Roman" w:hAnsi="Times New Roman"/>
          <w:b/>
          <w:bCs/>
        </w:rPr>
        <w:t>201</w:t>
      </w:r>
      <w:r w:rsidR="00085242" w:rsidRPr="00085242">
        <w:rPr>
          <w:rFonts w:ascii="Times New Roman" w:hAnsi="Times New Roman"/>
          <w:b/>
          <w:bCs/>
        </w:rPr>
        <w:t>7</w:t>
      </w:r>
    </w:p>
    <w:p w:rsidR="00397813" w:rsidRPr="003E3D71" w:rsidRDefault="00397813" w:rsidP="00397813">
      <w:pPr>
        <w:pStyle w:val="aff4"/>
        <w:rPr>
          <w:rFonts w:ascii="Times New Roman" w:hAnsi="Times New Roman"/>
          <w:b/>
          <w:bCs/>
          <w:highlight w:val="yellow"/>
        </w:rPr>
        <w:sectPr w:rsidR="00397813" w:rsidRPr="003E3D71" w:rsidSect="00DE39E6">
          <w:headerReference w:type="default" r:id="rId11"/>
          <w:footerReference w:type="default" r:id="rId12"/>
          <w:headerReference w:type="first" r:id="rId13"/>
          <w:pgSz w:w="11907" w:h="16840" w:code="9"/>
          <w:pgMar w:top="741" w:right="567" w:bottom="284" w:left="1134" w:header="284" w:footer="284" w:gutter="0"/>
          <w:pgNumType w:start="2"/>
          <w:cols w:space="720"/>
          <w:titlePg/>
          <w:docGrid w:linePitch="272"/>
        </w:sectPr>
      </w:pPr>
    </w:p>
    <w:tbl>
      <w:tblPr>
        <w:tblW w:w="5048" w:type="pct"/>
        <w:tblInd w:w="84" w:type="dxa"/>
        <w:tblLayout w:type="fixed"/>
        <w:tblCellMar>
          <w:left w:w="0" w:type="dxa"/>
          <w:right w:w="0" w:type="dxa"/>
        </w:tblCellMar>
        <w:tblLook w:val="04A0"/>
      </w:tblPr>
      <w:tblGrid>
        <w:gridCol w:w="2922"/>
        <w:gridCol w:w="6952"/>
      </w:tblGrid>
      <w:tr w:rsidR="00E21BC4" w:rsidRPr="00085242" w:rsidTr="00E21BC4">
        <w:trPr>
          <w:trHeight w:val="475"/>
        </w:trPr>
        <w:tc>
          <w:tcPr>
            <w:tcW w:w="2922" w:type="dxa"/>
            <w:vMerge w:val="restart"/>
            <w:shd w:val="clear" w:color="auto" w:fill="auto"/>
            <w:vAlign w:val="center"/>
            <w:hideMark/>
          </w:tcPr>
          <w:p w:rsidR="00E21BC4" w:rsidRPr="00085242" w:rsidRDefault="00E21BC4" w:rsidP="00DE39E6">
            <w:pPr>
              <w:jc w:val="center"/>
              <w:rPr>
                <w:b/>
                <w:bCs/>
                <w:sz w:val="28"/>
                <w:szCs w:val="28"/>
              </w:rPr>
            </w:pPr>
            <w:r w:rsidRPr="00085242">
              <w:rPr>
                <w:noProof/>
                <w:sz w:val="28"/>
                <w:szCs w:val="28"/>
              </w:rPr>
              <w:lastRenderedPageBreak/>
              <w:drawing>
                <wp:inline distT="0" distB="0" distL="0" distR="0">
                  <wp:extent cx="1558290" cy="612140"/>
                  <wp:effectExtent l="0" t="0" r="381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6952" w:type="dxa"/>
            <w:tcBorders>
              <w:top w:val="nil"/>
              <w:left w:val="nil"/>
              <w:bottom w:val="single" w:sz="4" w:space="0" w:color="auto"/>
              <w:right w:val="nil"/>
            </w:tcBorders>
            <w:shd w:val="clear" w:color="auto" w:fill="auto"/>
            <w:vAlign w:val="center"/>
            <w:hideMark/>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w:t>
            </w:r>
            <w:proofErr w:type="spellStart"/>
            <w:r w:rsidRPr="00085242">
              <w:rPr>
                <w:rFonts w:ascii="Times New Roman" w:hAnsi="Times New Roman"/>
                <w:sz w:val="32"/>
                <w:szCs w:val="32"/>
              </w:rPr>
              <w:t>ВологдаЭнергоКомплекс</w:t>
            </w:r>
            <w:proofErr w:type="spellEnd"/>
            <w:r w:rsidRPr="00085242">
              <w:rPr>
                <w:rFonts w:ascii="Times New Roman" w:hAnsi="Times New Roman"/>
                <w:sz w:val="32"/>
                <w:szCs w:val="32"/>
              </w:rPr>
              <w:t>»</w:t>
            </w:r>
          </w:p>
        </w:tc>
      </w:tr>
      <w:tr w:rsidR="00E21BC4" w:rsidRPr="00085242" w:rsidTr="00E21BC4">
        <w:trPr>
          <w:trHeight w:val="475"/>
        </w:trPr>
        <w:tc>
          <w:tcPr>
            <w:tcW w:w="2922" w:type="dxa"/>
            <w:vMerge/>
            <w:shd w:val="clear" w:color="auto" w:fill="auto"/>
            <w:vAlign w:val="center"/>
            <w:hideMark/>
          </w:tcPr>
          <w:p w:rsidR="00E21BC4" w:rsidRPr="00085242" w:rsidRDefault="00E21BC4" w:rsidP="00DE39E6">
            <w:pPr>
              <w:rPr>
                <w:b/>
                <w:bCs/>
                <w:sz w:val="28"/>
                <w:szCs w:val="28"/>
              </w:rPr>
            </w:pPr>
          </w:p>
        </w:tc>
        <w:tc>
          <w:tcPr>
            <w:tcW w:w="6952" w:type="dxa"/>
            <w:tcBorders>
              <w:top w:val="single" w:sz="4" w:space="0" w:color="auto"/>
              <w:left w:val="nil"/>
              <w:bottom w:val="nil"/>
              <w:right w:val="nil"/>
            </w:tcBorders>
            <w:shd w:val="clear" w:color="auto" w:fill="auto"/>
            <w:vAlign w:val="center"/>
            <w:hideMark/>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343DD1" w:rsidP="00F1089B">
            <w:pPr>
              <w:jc w:val="center"/>
              <w:rPr>
                <w:b/>
                <w:szCs w:val="28"/>
              </w:rPr>
            </w:pPr>
            <w:hyperlink r:id="rId14"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5"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397813" w:rsidRPr="00085242" w:rsidTr="00E21BC4">
        <w:trPr>
          <w:trHeight w:val="475"/>
        </w:trPr>
        <w:tc>
          <w:tcPr>
            <w:tcW w:w="9874" w:type="dxa"/>
            <w:gridSpan w:val="2"/>
            <w:shd w:val="clear" w:color="auto" w:fill="auto"/>
            <w:vAlign w:val="center"/>
            <w:hideMark/>
          </w:tcPr>
          <w:p w:rsidR="00397813"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0"/>
        <w:gridCol w:w="459"/>
        <w:gridCol w:w="8652"/>
      </w:tblGrid>
      <w:tr w:rsidR="00085242" w:rsidRPr="00085242"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C6308D">
            <w:pPr>
              <w:rPr>
                <w:bCs/>
                <w:sz w:val="28"/>
                <w:szCs w:val="28"/>
              </w:rPr>
            </w:pPr>
            <w:r w:rsidRPr="005B625C">
              <w:rPr>
                <w:b/>
                <w:sz w:val="24"/>
                <w:szCs w:val="24"/>
              </w:rPr>
              <w:t>филиал АО «</w:t>
            </w:r>
            <w:proofErr w:type="spellStart"/>
            <w:r w:rsidRPr="005B625C">
              <w:rPr>
                <w:b/>
                <w:sz w:val="24"/>
                <w:szCs w:val="24"/>
              </w:rPr>
              <w:t>Тюменьэнерго</w:t>
            </w:r>
            <w:proofErr w:type="spellEnd"/>
            <w:r w:rsidRPr="005B625C">
              <w:rPr>
                <w:b/>
                <w:sz w:val="24"/>
                <w:szCs w:val="24"/>
              </w:rPr>
              <w:t xml:space="preserve">» </w:t>
            </w:r>
            <w:proofErr w:type="spellStart"/>
            <w:r w:rsidR="003E1393">
              <w:rPr>
                <w:b/>
                <w:sz w:val="24"/>
                <w:szCs w:val="24"/>
              </w:rPr>
              <w:t>Энергокомплекс</w:t>
            </w:r>
            <w:proofErr w:type="spellEnd"/>
          </w:p>
        </w:tc>
      </w:tr>
    </w:tbl>
    <w:p w:rsidR="00397813" w:rsidRPr="00085242" w:rsidRDefault="00397813" w:rsidP="00397813">
      <w:pPr>
        <w:suppressAutoHyphens/>
        <w:spacing w:line="360" w:lineRule="auto"/>
        <w:ind w:left="142"/>
        <w:contextualSpacing/>
        <w:rPr>
          <w:b/>
        </w:rPr>
      </w:pPr>
    </w:p>
    <w:tbl>
      <w:tblPr>
        <w:tblW w:w="10456" w:type="dxa"/>
        <w:tblLook w:val="04A0"/>
      </w:tblPr>
      <w:tblGrid>
        <w:gridCol w:w="10456"/>
      </w:tblGrid>
      <w:tr w:rsidR="00397813" w:rsidRPr="00085242" w:rsidTr="00BD0AAB">
        <w:trPr>
          <w:trHeight w:val="2956"/>
        </w:trPr>
        <w:tc>
          <w:tcPr>
            <w:tcW w:w="10456" w:type="dxa"/>
            <w:shd w:val="clear" w:color="auto" w:fill="auto"/>
            <w:vAlign w:val="center"/>
            <w:hideMark/>
          </w:tcPr>
          <w:p w:rsidR="003E1393" w:rsidRP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w:t>
            </w:r>
            <w:proofErr w:type="spellStart"/>
            <w:r w:rsidRPr="003E1393">
              <w:rPr>
                <w:b/>
                <w:sz w:val="36"/>
                <w:szCs w:val="36"/>
              </w:rPr>
              <w:t>Энергокомплекс</w:t>
            </w:r>
            <w:proofErr w:type="spellEnd"/>
            <w:r w:rsidRPr="003E1393">
              <w:rPr>
                <w:b/>
                <w:sz w:val="36"/>
                <w:szCs w:val="36"/>
              </w:rPr>
              <w:t xml:space="preserve"> площадью 90,2 га</w:t>
            </w:r>
          </w:p>
          <w:p w:rsidR="00397813" w:rsidRPr="00085242" w:rsidRDefault="00397813" w:rsidP="00DE39E6">
            <w:pPr>
              <w:jc w:val="center"/>
              <w:rPr>
                <w:b/>
                <w:bCs/>
                <w:sz w:val="40"/>
                <w:szCs w:val="40"/>
              </w:rPr>
            </w:pPr>
          </w:p>
          <w:p w:rsidR="00BD0AAB" w:rsidRPr="003E1393" w:rsidRDefault="007E1C6F" w:rsidP="00BD0AAB">
            <w:pPr>
              <w:jc w:val="center"/>
              <w:rPr>
                <w:b/>
                <w:sz w:val="36"/>
                <w:szCs w:val="36"/>
              </w:rPr>
            </w:pPr>
            <w:r w:rsidRPr="007E1C6F">
              <w:rPr>
                <w:b/>
                <w:sz w:val="36"/>
                <w:szCs w:val="36"/>
              </w:rPr>
              <w:t>ВЛ-110</w:t>
            </w:r>
            <w:r>
              <w:rPr>
                <w:b/>
                <w:sz w:val="36"/>
                <w:szCs w:val="36"/>
              </w:rPr>
              <w:t xml:space="preserve"> кВ </w:t>
            </w:r>
            <w:proofErr w:type="spellStart"/>
            <w:r>
              <w:rPr>
                <w:b/>
                <w:sz w:val="36"/>
                <w:szCs w:val="36"/>
              </w:rPr>
              <w:t>Красноленинская</w:t>
            </w:r>
            <w:proofErr w:type="spellEnd"/>
            <w:r>
              <w:rPr>
                <w:b/>
                <w:sz w:val="36"/>
                <w:szCs w:val="36"/>
              </w:rPr>
              <w:t xml:space="preserve"> – </w:t>
            </w:r>
            <w:proofErr w:type="gramStart"/>
            <w:r>
              <w:rPr>
                <w:b/>
                <w:sz w:val="36"/>
                <w:szCs w:val="36"/>
              </w:rPr>
              <w:t>Чистая</w:t>
            </w:r>
            <w:proofErr w:type="gramEnd"/>
            <w:r>
              <w:rPr>
                <w:b/>
                <w:sz w:val="36"/>
                <w:szCs w:val="36"/>
              </w:rPr>
              <w:t xml:space="preserve"> 1,</w:t>
            </w:r>
            <w:r w:rsidR="00BD0AAB" w:rsidRPr="003E1393">
              <w:rPr>
                <w:b/>
                <w:sz w:val="36"/>
                <w:szCs w:val="36"/>
              </w:rPr>
              <w:t>2</w:t>
            </w:r>
          </w:p>
          <w:p w:rsidR="00BD0AAB" w:rsidRDefault="00BD0AAB" w:rsidP="00BD0AAB">
            <w:pPr>
              <w:jc w:val="center"/>
              <w:rPr>
                <w:b/>
                <w:sz w:val="36"/>
                <w:szCs w:val="36"/>
              </w:rPr>
            </w:pPr>
            <w:proofErr w:type="gramStart"/>
            <w:r w:rsidRPr="003E1393">
              <w:rPr>
                <w:b/>
                <w:sz w:val="36"/>
                <w:szCs w:val="36"/>
              </w:rPr>
              <w:t>(пролеты опор №№ 8-9, 11- 25, 27-28, 47-50, 86-88,</w:t>
            </w:r>
            <w:proofErr w:type="gramEnd"/>
          </w:p>
          <w:p w:rsidR="00BD0AAB" w:rsidRPr="00085242" w:rsidRDefault="00BD0AAB" w:rsidP="00BD0AAB">
            <w:pPr>
              <w:jc w:val="center"/>
              <w:rPr>
                <w:b/>
                <w:bCs/>
                <w:sz w:val="40"/>
                <w:szCs w:val="40"/>
              </w:rPr>
            </w:pPr>
            <w:proofErr w:type="gramStart"/>
            <w:r w:rsidRPr="003E1393">
              <w:rPr>
                <w:b/>
                <w:sz w:val="36"/>
                <w:szCs w:val="36"/>
              </w:rPr>
              <w:t>93-95, 98-102)</w:t>
            </w:r>
            <w:proofErr w:type="gramEnd"/>
          </w:p>
        </w:tc>
      </w:tr>
      <w:tr w:rsidR="00397813" w:rsidRPr="00085242" w:rsidTr="00DE39E6">
        <w:trPr>
          <w:trHeight w:val="545"/>
        </w:trPr>
        <w:tc>
          <w:tcPr>
            <w:tcW w:w="10456" w:type="dxa"/>
            <w:shd w:val="clear" w:color="auto" w:fill="auto"/>
            <w:vAlign w:val="center"/>
          </w:tcPr>
          <w:p w:rsidR="00397813" w:rsidRPr="00085242" w:rsidRDefault="00397813" w:rsidP="00DE39E6">
            <w:pPr>
              <w:jc w:val="center"/>
              <w:rPr>
                <w:b/>
                <w:sz w:val="40"/>
                <w:szCs w:val="40"/>
              </w:rPr>
            </w:pPr>
            <w:r w:rsidRPr="00085242">
              <w:rPr>
                <w:b/>
                <w:bCs/>
                <w:sz w:val="40"/>
                <w:szCs w:val="40"/>
              </w:rPr>
              <w:t>ПРОЕКТНАЯ ДОКУМЕНТАЦИЯ</w:t>
            </w:r>
          </w:p>
        </w:tc>
      </w:tr>
    </w:tbl>
    <w:p w:rsidR="00397813" w:rsidRDefault="00397813" w:rsidP="00397813">
      <w:pPr>
        <w:tabs>
          <w:tab w:val="left" w:pos="284"/>
        </w:tabs>
        <w:suppressAutoHyphens/>
        <w:spacing w:line="360" w:lineRule="auto"/>
        <w:contextualSpacing/>
        <w:jc w:val="center"/>
        <w:rPr>
          <w:bCs/>
        </w:rPr>
      </w:pPr>
    </w:p>
    <w:p w:rsidR="00BD0AAB" w:rsidRPr="00085242" w:rsidRDefault="00BD0AAB" w:rsidP="00397813">
      <w:pPr>
        <w:tabs>
          <w:tab w:val="left" w:pos="284"/>
        </w:tabs>
        <w:suppressAutoHyphens/>
        <w:spacing w:line="360" w:lineRule="auto"/>
        <w:contextualSpacing/>
        <w:jc w:val="center"/>
        <w:rPr>
          <w:bCs/>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61"/>
      </w:tblGrid>
      <w:tr w:rsidR="00397813" w:rsidRPr="00085242" w:rsidTr="00DE39E6">
        <w:trPr>
          <w:trHeight w:val="754"/>
        </w:trPr>
        <w:tc>
          <w:tcPr>
            <w:tcW w:w="10461" w:type="dxa"/>
            <w:vAlign w:val="center"/>
          </w:tcPr>
          <w:p w:rsidR="00397813" w:rsidRDefault="00093EB8" w:rsidP="00DE39E6">
            <w:pPr>
              <w:pStyle w:val="aff4"/>
              <w:jc w:val="center"/>
              <w:rPr>
                <w:rFonts w:ascii="Times New Roman" w:hAnsi="Times New Roman"/>
                <w:b/>
                <w:bCs/>
                <w:sz w:val="28"/>
                <w:szCs w:val="28"/>
              </w:rPr>
            </w:pPr>
            <w:r w:rsidRPr="00085242">
              <w:rPr>
                <w:rFonts w:ascii="Times New Roman" w:hAnsi="Times New Roman"/>
                <w:b/>
                <w:bCs/>
                <w:sz w:val="28"/>
                <w:szCs w:val="28"/>
              </w:rPr>
              <w:t xml:space="preserve">Раздел </w:t>
            </w:r>
            <w:r>
              <w:rPr>
                <w:rFonts w:ascii="Times New Roman" w:hAnsi="Times New Roman"/>
                <w:b/>
                <w:bCs/>
                <w:sz w:val="28"/>
                <w:szCs w:val="28"/>
              </w:rPr>
              <w:t>5</w:t>
            </w:r>
            <w:r w:rsidRPr="00085242">
              <w:rPr>
                <w:rFonts w:ascii="Times New Roman" w:hAnsi="Times New Roman"/>
                <w:b/>
                <w:bCs/>
                <w:sz w:val="28"/>
                <w:szCs w:val="28"/>
              </w:rPr>
              <w:t xml:space="preserve"> «</w:t>
            </w:r>
            <w:r w:rsidRPr="00093EB8">
              <w:rPr>
                <w:rFonts w:ascii="Times New Roman" w:hAnsi="Times New Roman"/>
                <w:b/>
                <w:bCs/>
                <w:sz w:val="28"/>
                <w:szCs w:val="28"/>
              </w:rPr>
              <w:t>Проект организации строительства</w:t>
            </w:r>
            <w:r w:rsidRPr="00085242">
              <w:rPr>
                <w:rFonts w:ascii="Times New Roman" w:hAnsi="Times New Roman"/>
                <w:b/>
                <w:bCs/>
                <w:sz w:val="28"/>
                <w:szCs w:val="28"/>
              </w:rPr>
              <w:t>»</w:t>
            </w:r>
          </w:p>
          <w:p w:rsidR="00BD0AAB" w:rsidRPr="00085242" w:rsidRDefault="00BD0AAB" w:rsidP="00DE39E6">
            <w:pPr>
              <w:pStyle w:val="aff4"/>
              <w:jc w:val="center"/>
              <w:rPr>
                <w:rFonts w:ascii="Times New Roman" w:hAnsi="Times New Roman"/>
                <w:b/>
                <w:bCs/>
                <w:sz w:val="28"/>
                <w:szCs w:val="28"/>
              </w:rPr>
            </w:pPr>
          </w:p>
        </w:tc>
      </w:tr>
      <w:tr w:rsidR="00085242" w:rsidRPr="00085242" w:rsidTr="00DE39E6">
        <w:trPr>
          <w:trHeight w:val="636"/>
        </w:trPr>
        <w:tc>
          <w:tcPr>
            <w:tcW w:w="10461" w:type="dxa"/>
            <w:vAlign w:val="center"/>
          </w:tcPr>
          <w:p w:rsidR="00085242" w:rsidRPr="00085242" w:rsidRDefault="007F3622" w:rsidP="00093EB8">
            <w:pPr>
              <w:jc w:val="center"/>
              <w:rPr>
                <w:bCs/>
                <w:sz w:val="28"/>
                <w:szCs w:val="28"/>
              </w:rPr>
            </w:pPr>
            <w:r w:rsidRPr="003E1393">
              <w:rPr>
                <w:b/>
                <w:bCs/>
                <w:sz w:val="28"/>
                <w:szCs w:val="28"/>
              </w:rPr>
              <w:t>170605-01-Т</w:t>
            </w:r>
            <w:r w:rsidR="00093EB8">
              <w:rPr>
                <w:b/>
                <w:bCs/>
                <w:sz w:val="28"/>
                <w:szCs w:val="28"/>
              </w:rPr>
              <w:t>5</w:t>
            </w:r>
            <w:r w:rsidRPr="003E1393">
              <w:rPr>
                <w:b/>
                <w:bCs/>
                <w:sz w:val="28"/>
                <w:szCs w:val="28"/>
              </w:rPr>
              <w:t>-</w:t>
            </w:r>
            <w:r w:rsidR="00085242">
              <w:rPr>
                <w:noProof/>
              </w:rPr>
              <w:drawing>
                <wp:anchor distT="0" distB="0" distL="114300" distR="114300" simplePos="0" relativeHeight="251674624" behindDoc="1" locked="0" layoutInCell="1" allowOverlap="1">
                  <wp:simplePos x="0" y="0"/>
                  <wp:positionH relativeFrom="column">
                    <wp:posOffset>1595120</wp:posOffset>
                  </wp:positionH>
                  <wp:positionV relativeFrom="paragraph">
                    <wp:posOffset>341630</wp:posOffset>
                  </wp:positionV>
                  <wp:extent cx="4848225" cy="3058160"/>
                  <wp:effectExtent l="0" t="0" r="9525" b="8890"/>
                  <wp:wrapNone/>
                  <wp:docPr id="28" name="Рисунок 28"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нимок"/>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48225" cy="3058160"/>
                          </a:xfrm>
                          <a:prstGeom prst="rect">
                            <a:avLst/>
                          </a:prstGeom>
                          <a:noFill/>
                          <a:ln>
                            <a:noFill/>
                          </a:ln>
                        </pic:spPr>
                      </pic:pic>
                    </a:graphicData>
                  </a:graphic>
                </wp:anchor>
              </w:drawing>
            </w:r>
            <w:proofErr w:type="gramStart"/>
            <w:r w:rsidR="00093EB8">
              <w:rPr>
                <w:b/>
                <w:bCs/>
                <w:sz w:val="28"/>
                <w:szCs w:val="28"/>
              </w:rPr>
              <w:t>ПОС</w:t>
            </w:r>
            <w:proofErr w:type="gramEnd"/>
          </w:p>
        </w:tc>
      </w:tr>
      <w:tr w:rsidR="00085242" w:rsidRPr="00085242" w:rsidTr="00DE39E6">
        <w:trPr>
          <w:trHeight w:val="571"/>
        </w:trPr>
        <w:tc>
          <w:tcPr>
            <w:tcW w:w="10461" w:type="dxa"/>
            <w:vAlign w:val="center"/>
          </w:tcPr>
          <w:p w:rsidR="00085242" w:rsidRPr="00085242" w:rsidRDefault="00085242" w:rsidP="00093EB8">
            <w:pPr>
              <w:jc w:val="center"/>
              <w:rPr>
                <w:bCs/>
                <w:sz w:val="28"/>
                <w:szCs w:val="28"/>
              </w:rPr>
            </w:pPr>
            <w:r w:rsidRPr="00085242">
              <w:rPr>
                <w:b/>
                <w:sz w:val="28"/>
                <w:szCs w:val="28"/>
              </w:rPr>
              <w:t xml:space="preserve">Том </w:t>
            </w:r>
            <w:r w:rsidR="00093EB8">
              <w:rPr>
                <w:b/>
                <w:sz w:val="28"/>
                <w:szCs w:val="28"/>
              </w:rPr>
              <w:t>5</w:t>
            </w:r>
          </w:p>
        </w:tc>
      </w:tr>
    </w:tbl>
    <w:p w:rsidR="00397813" w:rsidRPr="00085242" w:rsidRDefault="00397813" w:rsidP="00397813">
      <w:pPr>
        <w:tabs>
          <w:tab w:val="left" w:pos="6096"/>
        </w:tabs>
        <w:spacing w:before="120" w:after="120" w:line="360" w:lineRule="auto"/>
        <w:jc w:val="center"/>
        <w:rPr>
          <w:bCs/>
        </w:rPr>
      </w:pPr>
    </w:p>
    <w:tbl>
      <w:tblPr>
        <w:tblW w:w="10456" w:type="dxa"/>
        <w:tblInd w:w="234" w:type="dxa"/>
        <w:tblLook w:val="04A0"/>
      </w:tblPr>
      <w:tblGrid>
        <w:gridCol w:w="4977"/>
        <w:gridCol w:w="5479"/>
      </w:tblGrid>
      <w:tr w:rsidR="00085242" w:rsidRPr="00085242" w:rsidTr="00085242">
        <w:trPr>
          <w:trHeight w:val="663"/>
        </w:trPr>
        <w:tc>
          <w:tcPr>
            <w:tcW w:w="4977" w:type="dxa"/>
            <w:shd w:val="clear" w:color="auto" w:fill="auto"/>
          </w:tcPr>
          <w:p w:rsidR="00085242" w:rsidRPr="00E276CA" w:rsidRDefault="00085242" w:rsidP="00C6308D">
            <w:pPr>
              <w:pStyle w:val="aff4"/>
              <w:suppressAutoHyphens/>
              <w:spacing w:line="240" w:lineRule="auto"/>
              <w:contextualSpacing/>
              <w:jc w:val="left"/>
              <w:rPr>
                <w:rFonts w:ascii="Times New Roman" w:hAnsi="Times New Roman"/>
                <w:bCs/>
                <w:sz w:val="28"/>
                <w:szCs w:val="28"/>
              </w:rPr>
            </w:pPr>
            <w:r>
              <w:rPr>
                <w:rFonts w:ascii="Times New Roman" w:hAnsi="Times New Roman"/>
                <w:b/>
                <w:bCs/>
                <w:noProof/>
                <w:sz w:val="28"/>
                <w:szCs w:val="28"/>
              </w:rPr>
              <w:drawing>
                <wp:anchor distT="0" distB="0" distL="114300" distR="114300" simplePos="0" relativeHeight="251677696" behindDoc="1" locked="0" layoutInCell="1" allowOverlap="1">
                  <wp:simplePos x="0" y="0"/>
                  <wp:positionH relativeFrom="column">
                    <wp:posOffset>1936750</wp:posOffset>
                  </wp:positionH>
                  <wp:positionV relativeFrom="paragraph">
                    <wp:posOffset>6471920</wp:posOffset>
                  </wp:positionV>
                  <wp:extent cx="5048885" cy="3061335"/>
                  <wp:effectExtent l="0" t="0" r="0" b="5715"/>
                  <wp:wrapNone/>
                  <wp:docPr id="14" name="Рисунок 14"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нимок"/>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8885" cy="3061335"/>
                          </a:xfrm>
                          <a:prstGeom prst="rect">
                            <a:avLst/>
                          </a:prstGeom>
                          <a:noFill/>
                          <a:ln>
                            <a:noFill/>
                          </a:ln>
                        </pic:spPr>
                      </pic:pic>
                    </a:graphicData>
                  </a:graphic>
                </wp:anchor>
              </w:drawing>
            </w:r>
            <w:r>
              <w:rPr>
                <w:rFonts w:ascii="Times New Roman" w:hAnsi="Times New Roman"/>
                <w:b/>
                <w:bCs/>
                <w:sz w:val="28"/>
                <w:szCs w:val="28"/>
              </w:rPr>
              <w:t>Руководитель проектного бюро</w:t>
            </w:r>
          </w:p>
          <w:p w:rsidR="00085242" w:rsidRDefault="00085242" w:rsidP="00C6308D">
            <w:pPr>
              <w:pStyle w:val="aff4"/>
              <w:spacing w:line="240" w:lineRule="auto"/>
              <w:jc w:val="left"/>
              <w:rPr>
                <w:rFonts w:ascii="Times New Roman" w:hAnsi="Times New Roman"/>
                <w:bCs/>
                <w:spacing w:val="-10"/>
                <w:sz w:val="22"/>
                <w:szCs w:val="22"/>
              </w:rPr>
            </w:pPr>
            <w:r>
              <w:rPr>
                <w:rFonts w:ascii="Times New Roman" w:hAnsi="Times New Roman"/>
                <w:bCs/>
                <w:noProof/>
              </w:rPr>
              <w:drawing>
                <wp:anchor distT="0" distB="0" distL="114300" distR="114300" simplePos="0" relativeHeight="251676672" behindDoc="1" locked="0" layoutInCell="1" allowOverlap="1">
                  <wp:simplePos x="0" y="0"/>
                  <wp:positionH relativeFrom="column">
                    <wp:posOffset>1936750</wp:posOffset>
                  </wp:positionH>
                  <wp:positionV relativeFrom="paragraph">
                    <wp:posOffset>6471920</wp:posOffset>
                  </wp:positionV>
                  <wp:extent cx="5048885" cy="3061335"/>
                  <wp:effectExtent l="0" t="0" r="0" b="5715"/>
                  <wp:wrapNone/>
                  <wp:docPr id="29" name="Рисунок 29"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нимок"/>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8885" cy="3061335"/>
                          </a:xfrm>
                          <a:prstGeom prst="rect">
                            <a:avLst/>
                          </a:prstGeom>
                          <a:noFill/>
                          <a:ln>
                            <a:noFill/>
                          </a:ln>
                        </pic:spPr>
                      </pic:pic>
                    </a:graphicData>
                  </a:graphic>
                </wp:anchor>
              </w:drawing>
            </w:r>
          </w:p>
        </w:tc>
        <w:tc>
          <w:tcPr>
            <w:tcW w:w="5479" w:type="dxa"/>
            <w:shd w:val="clear" w:color="auto" w:fill="auto"/>
          </w:tcPr>
          <w:p w:rsidR="00085242" w:rsidRPr="00E276CA" w:rsidRDefault="00085242" w:rsidP="00085242">
            <w:pPr>
              <w:pStyle w:val="aff4"/>
              <w:suppressAutoHyphens/>
              <w:spacing w:line="240" w:lineRule="auto"/>
              <w:ind w:firstLine="2268"/>
              <w:contextualSpacing/>
              <w:jc w:val="left"/>
              <w:rPr>
                <w:rFonts w:ascii="Times New Roman" w:hAnsi="Times New Roman"/>
                <w:b/>
                <w:bCs/>
                <w:caps/>
                <w:sz w:val="28"/>
                <w:szCs w:val="28"/>
              </w:rPr>
            </w:pPr>
            <w:r w:rsidRPr="00E276CA">
              <w:rPr>
                <w:rFonts w:ascii="Times New Roman" w:hAnsi="Times New Roman"/>
                <w:b/>
                <w:bCs/>
                <w:sz w:val="28"/>
                <w:szCs w:val="28"/>
              </w:rPr>
              <w:t>С.А. Муравьев</w:t>
            </w:r>
          </w:p>
        </w:tc>
      </w:tr>
      <w:tr w:rsidR="00085242" w:rsidRPr="00085242" w:rsidTr="00085242">
        <w:trPr>
          <w:trHeight w:val="663"/>
        </w:trPr>
        <w:tc>
          <w:tcPr>
            <w:tcW w:w="4977" w:type="dxa"/>
            <w:shd w:val="clear" w:color="auto" w:fill="auto"/>
          </w:tcPr>
          <w:p w:rsidR="00085242" w:rsidRDefault="00085242" w:rsidP="00C6308D">
            <w:pPr>
              <w:pStyle w:val="aff4"/>
              <w:suppressAutoHyphens/>
              <w:spacing w:line="240" w:lineRule="auto"/>
              <w:contextualSpacing/>
              <w:jc w:val="left"/>
              <w:rPr>
                <w:rFonts w:ascii="Times New Roman" w:hAnsi="Times New Roman"/>
                <w:b/>
                <w:bCs/>
                <w:sz w:val="28"/>
                <w:szCs w:val="28"/>
              </w:rPr>
            </w:pPr>
            <w:r w:rsidRPr="00E276CA">
              <w:rPr>
                <w:rFonts w:ascii="Times New Roman" w:hAnsi="Times New Roman"/>
                <w:b/>
                <w:bCs/>
                <w:sz w:val="28"/>
                <w:szCs w:val="28"/>
              </w:rPr>
              <w:t>Главный инженер проекта</w:t>
            </w:r>
          </w:p>
        </w:tc>
        <w:tc>
          <w:tcPr>
            <w:tcW w:w="5479" w:type="dxa"/>
            <w:shd w:val="clear" w:color="auto" w:fill="auto"/>
          </w:tcPr>
          <w:p w:rsidR="00085242" w:rsidRDefault="00085242" w:rsidP="00085242">
            <w:pPr>
              <w:pStyle w:val="aff4"/>
              <w:suppressAutoHyphens/>
              <w:spacing w:line="240" w:lineRule="auto"/>
              <w:ind w:firstLine="2268"/>
              <w:contextualSpacing/>
              <w:jc w:val="left"/>
              <w:rPr>
                <w:rFonts w:ascii="Times New Roman" w:hAnsi="Times New Roman"/>
                <w:b/>
                <w:bCs/>
                <w:sz w:val="28"/>
                <w:szCs w:val="28"/>
              </w:rPr>
            </w:pPr>
            <w:r>
              <w:rPr>
                <w:rFonts w:ascii="Times New Roman" w:hAnsi="Times New Roman"/>
                <w:b/>
                <w:bCs/>
                <w:sz w:val="28"/>
                <w:szCs w:val="28"/>
              </w:rPr>
              <w:t>Д</w:t>
            </w:r>
            <w:r w:rsidRPr="00E276CA">
              <w:rPr>
                <w:rFonts w:ascii="Times New Roman" w:hAnsi="Times New Roman"/>
                <w:b/>
                <w:bCs/>
                <w:sz w:val="28"/>
                <w:szCs w:val="28"/>
              </w:rPr>
              <w:t>.</w:t>
            </w:r>
            <w:r>
              <w:rPr>
                <w:rFonts w:ascii="Times New Roman" w:hAnsi="Times New Roman"/>
                <w:b/>
                <w:bCs/>
                <w:sz w:val="28"/>
                <w:szCs w:val="28"/>
              </w:rPr>
              <w:t>С</w:t>
            </w:r>
            <w:r w:rsidRPr="00E276CA">
              <w:rPr>
                <w:rFonts w:ascii="Times New Roman" w:hAnsi="Times New Roman"/>
                <w:b/>
                <w:bCs/>
                <w:sz w:val="28"/>
                <w:szCs w:val="28"/>
              </w:rPr>
              <w:t xml:space="preserve">. </w:t>
            </w:r>
            <w:r>
              <w:rPr>
                <w:rFonts w:ascii="Times New Roman" w:hAnsi="Times New Roman"/>
                <w:b/>
                <w:bCs/>
                <w:sz w:val="28"/>
                <w:szCs w:val="28"/>
              </w:rPr>
              <w:t>Васев</w:t>
            </w:r>
          </w:p>
        </w:tc>
      </w:tr>
    </w:tbl>
    <w:p w:rsidR="00397813" w:rsidRDefault="00397813" w:rsidP="00397813">
      <w:pPr>
        <w:pStyle w:val="aff4"/>
        <w:suppressAutoHyphens/>
        <w:contextualSpacing/>
        <w:jc w:val="center"/>
        <w:rPr>
          <w:rFonts w:ascii="Times New Roman" w:hAnsi="Times New Roman"/>
          <w:bCs/>
        </w:rPr>
      </w:pPr>
    </w:p>
    <w:p w:rsidR="00085242" w:rsidRDefault="00085242" w:rsidP="00397813">
      <w:pPr>
        <w:pStyle w:val="aff4"/>
        <w:suppressAutoHyphens/>
        <w:contextualSpacing/>
        <w:jc w:val="center"/>
        <w:rPr>
          <w:rFonts w:ascii="Times New Roman" w:hAnsi="Times New Roman"/>
          <w:bCs/>
        </w:rPr>
      </w:pPr>
    </w:p>
    <w:p w:rsidR="00085242" w:rsidRPr="00085242" w:rsidRDefault="00085242" w:rsidP="00397813">
      <w:pPr>
        <w:pStyle w:val="aff4"/>
        <w:suppressAutoHyphens/>
        <w:contextualSpacing/>
        <w:jc w:val="center"/>
        <w:rPr>
          <w:rFonts w:ascii="Times New Roman" w:hAnsi="Times New Roman"/>
          <w:bCs/>
        </w:rPr>
      </w:pPr>
    </w:p>
    <w:tbl>
      <w:tblPr>
        <w:tblW w:w="0" w:type="auto"/>
        <w:tblInd w:w="3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67"/>
        <w:gridCol w:w="851"/>
        <w:gridCol w:w="1134"/>
        <w:gridCol w:w="851"/>
      </w:tblGrid>
      <w:tr w:rsidR="00397813" w:rsidRPr="00085242"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085242"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1134"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r>
    </w:tbl>
    <w:p w:rsidR="00397813" w:rsidRPr="00085242" w:rsidRDefault="00397813" w:rsidP="00397813">
      <w:pPr>
        <w:pStyle w:val="aff4"/>
        <w:jc w:val="center"/>
        <w:rPr>
          <w:rFonts w:ascii="Times New Roman" w:hAnsi="Times New Roman"/>
          <w:b/>
          <w:bCs/>
        </w:rPr>
      </w:pPr>
    </w:p>
    <w:p w:rsidR="00085242" w:rsidRDefault="00085242" w:rsidP="00397813">
      <w:pPr>
        <w:pStyle w:val="aff4"/>
        <w:jc w:val="center"/>
        <w:rPr>
          <w:rFonts w:ascii="Times New Roman" w:hAnsi="Times New Roman"/>
          <w:b/>
          <w:bCs/>
        </w:rPr>
      </w:pPr>
    </w:p>
    <w:p w:rsidR="00085242" w:rsidRDefault="00085242" w:rsidP="00397813">
      <w:pPr>
        <w:pStyle w:val="aff4"/>
        <w:jc w:val="center"/>
        <w:rPr>
          <w:rFonts w:ascii="Times New Roman" w:hAnsi="Times New Roman"/>
          <w:b/>
          <w:bCs/>
        </w:rPr>
      </w:pPr>
    </w:p>
    <w:p w:rsidR="00397813" w:rsidRDefault="00397813" w:rsidP="00397813">
      <w:pPr>
        <w:pStyle w:val="aff4"/>
        <w:jc w:val="center"/>
      </w:pPr>
      <w:r w:rsidRPr="00085242">
        <w:rPr>
          <w:rFonts w:ascii="Times New Roman" w:hAnsi="Times New Roman"/>
          <w:b/>
          <w:bCs/>
        </w:rPr>
        <w:t>201</w:t>
      </w:r>
      <w:r w:rsidR="00085242">
        <w:rPr>
          <w:rFonts w:ascii="Times New Roman" w:hAnsi="Times New Roman"/>
          <w:b/>
          <w:bCs/>
        </w:rPr>
        <w:t>7</w:t>
      </w:r>
    </w:p>
    <w:p w:rsidR="00397813" w:rsidRDefault="00397813" w:rsidP="00397813">
      <w:pPr>
        <w:suppressAutoHyphens/>
        <w:spacing w:line="360" w:lineRule="auto"/>
        <w:jc w:val="both"/>
        <w:rPr>
          <w:sz w:val="24"/>
          <w:szCs w:val="24"/>
        </w:rPr>
      </w:pPr>
    </w:p>
    <w:p w:rsidR="00E963BA" w:rsidRPr="004218F0" w:rsidRDefault="00E963BA" w:rsidP="0032631C">
      <w:pPr>
        <w:spacing w:line="360" w:lineRule="auto"/>
        <w:rPr>
          <w:bCs/>
          <w:color w:val="FF0000"/>
          <w:sz w:val="28"/>
          <w:szCs w:val="28"/>
        </w:rPr>
        <w:sectPr w:rsidR="00E963BA" w:rsidRPr="004218F0" w:rsidSect="00614E2C">
          <w:headerReference w:type="first" r:id="rId17"/>
          <w:footerReference w:type="first" r:id="rId18"/>
          <w:pgSz w:w="11907" w:h="16840" w:code="9"/>
          <w:pgMar w:top="426" w:right="851" w:bottom="426" w:left="1276" w:header="0" w:footer="0" w:gutter="0"/>
          <w:pgNumType w:start="1"/>
          <w:cols w:space="720"/>
          <w:titlePg/>
          <w:docGrid w:linePitch="272"/>
        </w:sectPr>
      </w:pPr>
    </w:p>
    <w:tbl>
      <w:tblPr>
        <w:tblW w:w="1048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tblPr>
      <w:tblGrid>
        <w:gridCol w:w="3401"/>
        <w:gridCol w:w="5384"/>
        <w:gridCol w:w="1700"/>
      </w:tblGrid>
      <w:tr w:rsidR="004218F0" w:rsidRPr="004218F0" w:rsidTr="002C17C8">
        <w:trPr>
          <w:cantSplit/>
          <w:trHeight w:val="851"/>
          <w:tblHeader/>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lastRenderedPageBreak/>
              <w:t>Обозначение</w:t>
            </w: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t>Наименование</w:t>
            </w:r>
          </w:p>
        </w:tc>
        <w:tc>
          <w:tcPr>
            <w:tcW w:w="1700"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jc w:val="center"/>
              <w:rPr>
                <w:b/>
                <w:sz w:val="24"/>
                <w:szCs w:val="24"/>
                <w:lang w:eastAsia="en-US"/>
              </w:rPr>
            </w:pPr>
            <w:r w:rsidRPr="0085165B">
              <w:rPr>
                <w:b/>
                <w:bCs/>
                <w:sz w:val="24"/>
                <w:szCs w:val="24"/>
              </w:rPr>
              <w:t>Примечание</w:t>
            </w: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7F3622" w:rsidP="00093EB8">
            <w:pPr>
              <w:pStyle w:val="--8"/>
              <w:jc w:val="center"/>
            </w:pPr>
            <w:r w:rsidRPr="007F3622">
              <w:t>170605-01-Т</w:t>
            </w:r>
            <w:r w:rsidR="00093EB8">
              <w:t>5</w:t>
            </w:r>
            <w:r w:rsidRPr="007F3622">
              <w:t>-</w:t>
            </w:r>
            <w:r w:rsidR="00093EB8">
              <w:t>ПОС</w:t>
            </w:r>
            <w:proofErr w:type="gramStart"/>
            <w:r w:rsidR="003E3D71">
              <w:t>.</w:t>
            </w:r>
            <w:r w:rsidR="00DA5FBB" w:rsidRPr="0085165B">
              <w:t>С</w:t>
            </w:r>
            <w:proofErr w:type="gramEnd"/>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8"/>
              <w:jc w:val="both"/>
            </w:pPr>
            <w:r w:rsidRPr="0085165B">
              <w:t>Содержание тома</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85165B" w:rsidRDefault="00DA5FBB" w:rsidP="00F45720">
            <w:pPr>
              <w:pStyle w:val="a2"/>
              <w:spacing w:line="240" w:lineRule="auto"/>
              <w:ind w:firstLine="0"/>
              <w:jc w:val="center"/>
              <w:rPr>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BD0AAB">
            <w:pPr>
              <w:pStyle w:val="--7"/>
              <w:suppressAutoHyphens/>
              <w:spacing w:line="240" w:lineRule="auto"/>
              <w:ind w:firstLine="0"/>
              <w:jc w:val="center"/>
              <w:rPr>
                <w:rFonts w:cs="Times New Roman"/>
                <w:szCs w:val="24"/>
                <w:lang w:eastAsia="en-US"/>
              </w:rPr>
            </w:pP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7"/>
              <w:suppressAutoHyphens/>
              <w:spacing w:line="240" w:lineRule="auto"/>
              <w:ind w:firstLine="0"/>
              <w:rPr>
                <w:rFonts w:cs="Times New Roman"/>
                <w:b/>
                <w:szCs w:val="24"/>
                <w:u w:val="single"/>
                <w:lang w:eastAsia="en-US"/>
              </w:rPr>
            </w:pPr>
            <w:r w:rsidRPr="0085165B">
              <w:rPr>
                <w:rFonts w:cs="Times New Roman"/>
                <w:b/>
                <w:szCs w:val="24"/>
                <w:u w:val="single"/>
                <w:lang w:eastAsia="en-US"/>
              </w:rPr>
              <w:t>Текстовая часть</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4218F0" w:rsidRDefault="00DA5FBB" w:rsidP="00F45720">
            <w:pPr>
              <w:pStyle w:val="a2"/>
              <w:spacing w:line="240" w:lineRule="auto"/>
              <w:ind w:firstLine="0"/>
              <w:jc w:val="center"/>
              <w:rPr>
                <w:color w:val="FF0000"/>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9B495B" w:rsidRPr="0085165B" w:rsidRDefault="00093EB8" w:rsidP="00BD0AAB">
            <w:pPr>
              <w:pStyle w:val="--8"/>
              <w:jc w:val="center"/>
            </w:pPr>
            <w:r w:rsidRPr="007F3622">
              <w:t>170605-01-Т</w:t>
            </w:r>
            <w:r>
              <w:t>5</w:t>
            </w:r>
            <w:r w:rsidRPr="007F3622">
              <w:t>-</w:t>
            </w:r>
            <w:r>
              <w:t>ПОС</w:t>
            </w:r>
            <w:proofErr w:type="gramStart"/>
            <w:r w:rsidR="003E3D71">
              <w:t>.Т</w:t>
            </w:r>
            <w:proofErr w:type="gramEnd"/>
            <w:r w:rsidR="003E3D71">
              <w:t>Ч</w:t>
            </w:r>
          </w:p>
        </w:tc>
        <w:tc>
          <w:tcPr>
            <w:tcW w:w="5384" w:type="dxa"/>
            <w:tcBorders>
              <w:top w:val="single" w:sz="4" w:space="0" w:color="auto"/>
              <w:left w:val="single" w:sz="4" w:space="0" w:color="auto"/>
              <w:bottom w:val="single" w:sz="4" w:space="0" w:color="auto"/>
              <w:right w:val="single" w:sz="4" w:space="0" w:color="auto"/>
            </w:tcBorders>
            <w:vAlign w:val="center"/>
          </w:tcPr>
          <w:p w:rsidR="009B495B" w:rsidRPr="0085165B" w:rsidRDefault="009B495B" w:rsidP="00C022CA">
            <w:pPr>
              <w:pStyle w:val="--8"/>
              <w:jc w:val="both"/>
            </w:pPr>
            <w:r w:rsidRPr="0085165B">
              <w:t>Пояснительная записка</w:t>
            </w:r>
          </w:p>
        </w:tc>
        <w:tc>
          <w:tcPr>
            <w:tcW w:w="1700" w:type="dxa"/>
            <w:tcBorders>
              <w:top w:val="single" w:sz="4" w:space="0" w:color="auto"/>
              <w:left w:val="single" w:sz="4" w:space="0" w:color="auto"/>
              <w:bottom w:val="single" w:sz="4" w:space="0" w:color="auto"/>
              <w:right w:val="single" w:sz="4" w:space="0" w:color="auto"/>
            </w:tcBorders>
            <w:vAlign w:val="center"/>
          </w:tcPr>
          <w:p w:rsidR="009B495B" w:rsidRPr="004218F0" w:rsidRDefault="009B495B" w:rsidP="00F45720">
            <w:pPr>
              <w:pStyle w:val="a2"/>
              <w:spacing w:line="240" w:lineRule="auto"/>
              <w:ind w:firstLine="0"/>
              <w:jc w:val="center"/>
              <w:rPr>
                <w:color w:val="FF0000"/>
                <w:szCs w:val="24"/>
                <w:lang w:eastAsia="en-US"/>
              </w:rPr>
            </w:pPr>
          </w:p>
        </w:tc>
      </w:tr>
      <w:tr w:rsidR="00324C44"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24C44" w:rsidRPr="0085165B" w:rsidRDefault="00324C44" w:rsidP="0004334E">
            <w:pPr>
              <w:pStyle w:val="--7"/>
              <w:suppressAutoHyphens/>
              <w:spacing w:line="240" w:lineRule="auto"/>
              <w:ind w:firstLine="0"/>
              <w:jc w:val="left"/>
              <w:rPr>
                <w:rFonts w:cs="Times New Roman"/>
                <w:szCs w:val="24"/>
                <w:highlight w:val="yellow"/>
                <w:lang w:eastAsia="en-US"/>
              </w:rPr>
            </w:pPr>
          </w:p>
        </w:tc>
        <w:tc>
          <w:tcPr>
            <w:tcW w:w="5384" w:type="dxa"/>
            <w:tcBorders>
              <w:top w:val="single" w:sz="4" w:space="0" w:color="auto"/>
              <w:left w:val="single" w:sz="4" w:space="0" w:color="auto"/>
              <w:bottom w:val="single" w:sz="4" w:space="0" w:color="auto"/>
              <w:right w:val="single" w:sz="4" w:space="0" w:color="auto"/>
            </w:tcBorders>
            <w:vAlign w:val="center"/>
          </w:tcPr>
          <w:p w:rsidR="00324C44" w:rsidRPr="0085165B" w:rsidRDefault="00324C44" w:rsidP="0004334E">
            <w:pPr>
              <w:pStyle w:val="--7"/>
              <w:suppressAutoHyphens/>
              <w:spacing w:line="240" w:lineRule="auto"/>
              <w:ind w:firstLine="0"/>
              <w:rPr>
                <w:rFonts w:cs="Times New Roman"/>
                <w:b/>
                <w:szCs w:val="24"/>
                <w:u w:val="single"/>
                <w:lang w:eastAsia="en-US"/>
              </w:rPr>
            </w:pPr>
            <w:r w:rsidRPr="0085165B">
              <w:rPr>
                <w:rFonts w:cs="Times New Roman"/>
                <w:b/>
                <w:szCs w:val="24"/>
                <w:u w:val="single"/>
                <w:lang w:eastAsia="en-US"/>
              </w:rPr>
              <w:t>Графическая часть</w:t>
            </w:r>
          </w:p>
        </w:tc>
        <w:tc>
          <w:tcPr>
            <w:tcW w:w="1700" w:type="dxa"/>
            <w:tcBorders>
              <w:top w:val="single" w:sz="4" w:space="0" w:color="auto"/>
              <w:left w:val="single" w:sz="4" w:space="0" w:color="auto"/>
              <w:bottom w:val="single" w:sz="4" w:space="0" w:color="auto"/>
              <w:right w:val="single" w:sz="4" w:space="0" w:color="auto"/>
            </w:tcBorders>
            <w:vAlign w:val="center"/>
          </w:tcPr>
          <w:p w:rsidR="00324C44" w:rsidRPr="004218F0" w:rsidRDefault="00324C44" w:rsidP="00F45720">
            <w:pPr>
              <w:pStyle w:val="a2"/>
              <w:spacing w:line="240" w:lineRule="auto"/>
              <w:ind w:firstLine="0"/>
              <w:jc w:val="center"/>
              <w:rPr>
                <w:color w:val="FF0000"/>
                <w:szCs w:val="24"/>
                <w:lang w:eastAsia="en-US"/>
              </w:rPr>
            </w:pPr>
          </w:p>
        </w:tc>
      </w:tr>
      <w:tr w:rsidR="00324C44" w:rsidRPr="004218F0" w:rsidTr="00B642D5">
        <w:trPr>
          <w:cantSplit/>
          <w:trHeight w:val="438"/>
        </w:trPr>
        <w:tc>
          <w:tcPr>
            <w:tcW w:w="3401" w:type="dxa"/>
            <w:tcBorders>
              <w:top w:val="single" w:sz="4" w:space="0" w:color="auto"/>
              <w:left w:val="single" w:sz="4" w:space="0" w:color="auto"/>
              <w:bottom w:val="single" w:sz="4" w:space="0" w:color="auto"/>
              <w:right w:val="single" w:sz="4" w:space="0" w:color="auto"/>
            </w:tcBorders>
            <w:vAlign w:val="center"/>
          </w:tcPr>
          <w:p w:rsidR="00324C44" w:rsidRPr="0085165B" w:rsidRDefault="00093EB8" w:rsidP="00324C44">
            <w:pPr>
              <w:pStyle w:val="--7"/>
              <w:suppressAutoHyphens/>
              <w:spacing w:line="240" w:lineRule="auto"/>
              <w:ind w:firstLine="0"/>
              <w:jc w:val="center"/>
              <w:rPr>
                <w:rFonts w:cs="Times New Roman"/>
                <w:szCs w:val="24"/>
                <w:lang w:eastAsia="en-US"/>
              </w:rPr>
            </w:pPr>
            <w:r w:rsidRPr="007F3622">
              <w:t>170605-01-Т</w:t>
            </w:r>
            <w:r>
              <w:t>5</w:t>
            </w:r>
            <w:r w:rsidRPr="007F3622">
              <w:t>-</w:t>
            </w:r>
            <w:r>
              <w:t>ПОС</w:t>
            </w:r>
            <w:proofErr w:type="gramStart"/>
            <w:r w:rsidR="00324C44">
              <w:rPr>
                <w:rFonts w:cs="Times New Roman"/>
                <w:szCs w:val="24"/>
                <w:lang w:eastAsia="en-US"/>
              </w:rPr>
              <w:t>.</w:t>
            </w:r>
            <w:r w:rsidR="00324C44" w:rsidRPr="0085165B">
              <w:rPr>
                <w:rFonts w:cs="Times New Roman"/>
                <w:szCs w:val="24"/>
                <w:lang w:eastAsia="en-US"/>
              </w:rPr>
              <w:t>Г</w:t>
            </w:r>
            <w:proofErr w:type="gramEnd"/>
            <w:r w:rsidR="00324C44" w:rsidRPr="0085165B">
              <w:rPr>
                <w:rFonts w:cs="Times New Roman"/>
                <w:szCs w:val="24"/>
                <w:lang w:eastAsia="en-US"/>
              </w:rPr>
              <w:t>Ч1</w:t>
            </w:r>
          </w:p>
        </w:tc>
        <w:tc>
          <w:tcPr>
            <w:tcW w:w="5384" w:type="dxa"/>
            <w:tcBorders>
              <w:top w:val="single" w:sz="4" w:space="0" w:color="auto"/>
              <w:left w:val="single" w:sz="4" w:space="0" w:color="auto"/>
              <w:bottom w:val="single" w:sz="4" w:space="0" w:color="auto"/>
              <w:right w:val="single" w:sz="4" w:space="0" w:color="auto"/>
            </w:tcBorders>
            <w:vAlign w:val="center"/>
          </w:tcPr>
          <w:p w:rsidR="00324C44" w:rsidRPr="0085165B" w:rsidRDefault="00DE0965" w:rsidP="0004334E">
            <w:pPr>
              <w:autoSpaceDE w:val="0"/>
              <w:autoSpaceDN w:val="0"/>
              <w:adjustRightInd w:val="0"/>
              <w:jc w:val="both"/>
              <w:rPr>
                <w:bCs/>
                <w:kern w:val="28"/>
                <w:sz w:val="24"/>
                <w:szCs w:val="24"/>
              </w:rPr>
            </w:pPr>
            <w:proofErr w:type="spellStart"/>
            <w:r>
              <w:rPr>
                <w:bCs/>
                <w:kern w:val="28"/>
                <w:sz w:val="24"/>
                <w:szCs w:val="24"/>
              </w:rPr>
              <w:t>Стройгенплан</w:t>
            </w:r>
            <w:proofErr w:type="spellEnd"/>
          </w:p>
        </w:tc>
        <w:tc>
          <w:tcPr>
            <w:tcW w:w="1700" w:type="dxa"/>
            <w:tcBorders>
              <w:top w:val="single" w:sz="4" w:space="0" w:color="auto"/>
              <w:left w:val="single" w:sz="4" w:space="0" w:color="auto"/>
              <w:bottom w:val="single" w:sz="4" w:space="0" w:color="auto"/>
              <w:right w:val="single" w:sz="4" w:space="0" w:color="auto"/>
            </w:tcBorders>
            <w:vAlign w:val="center"/>
          </w:tcPr>
          <w:p w:rsidR="00324C44" w:rsidRPr="004218F0" w:rsidRDefault="00324C44" w:rsidP="00F45720">
            <w:pPr>
              <w:pStyle w:val="a2"/>
              <w:spacing w:line="240" w:lineRule="auto"/>
              <w:ind w:firstLine="0"/>
              <w:jc w:val="center"/>
              <w:rPr>
                <w:color w:val="FF0000"/>
                <w:szCs w:val="24"/>
                <w:lang w:eastAsia="en-US"/>
              </w:rPr>
            </w:pPr>
          </w:p>
        </w:tc>
      </w:tr>
      <w:tr w:rsidR="00B642D5" w:rsidRPr="004218F0" w:rsidTr="00B642D5">
        <w:trPr>
          <w:cantSplit/>
          <w:trHeight w:val="416"/>
        </w:trPr>
        <w:tc>
          <w:tcPr>
            <w:tcW w:w="3401" w:type="dxa"/>
            <w:tcBorders>
              <w:top w:val="single" w:sz="4" w:space="0" w:color="auto"/>
              <w:left w:val="single" w:sz="4" w:space="0" w:color="auto"/>
              <w:bottom w:val="single" w:sz="4" w:space="0" w:color="auto"/>
              <w:right w:val="single" w:sz="4" w:space="0" w:color="auto"/>
            </w:tcBorders>
            <w:vAlign w:val="center"/>
          </w:tcPr>
          <w:p w:rsidR="00B642D5" w:rsidRPr="00B642D5" w:rsidRDefault="00B642D5" w:rsidP="00B642D5">
            <w:pPr>
              <w:pStyle w:val="--7"/>
              <w:suppressAutoHyphens/>
              <w:spacing w:line="240" w:lineRule="auto"/>
              <w:ind w:firstLine="0"/>
              <w:jc w:val="center"/>
              <w:rPr>
                <w:lang w:val="en-US"/>
              </w:rPr>
            </w:pPr>
            <w:r w:rsidRPr="007F3622">
              <w:t>170605-01-Т</w:t>
            </w:r>
            <w:r>
              <w:t>5</w:t>
            </w:r>
            <w:r w:rsidRPr="007F3622">
              <w:t>-</w:t>
            </w:r>
            <w:r>
              <w:t>ПОС</w:t>
            </w:r>
            <w:proofErr w:type="gramStart"/>
            <w:r>
              <w:rPr>
                <w:rFonts w:cs="Times New Roman"/>
                <w:szCs w:val="24"/>
                <w:lang w:eastAsia="en-US"/>
              </w:rPr>
              <w:t>.</w:t>
            </w:r>
            <w:r w:rsidRPr="0085165B">
              <w:rPr>
                <w:rFonts w:cs="Times New Roman"/>
                <w:szCs w:val="24"/>
                <w:lang w:eastAsia="en-US"/>
              </w:rPr>
              <w:t>Г</w:t>
            </w:r>
            <w:proofErr w:type="gramEnd"/>
            <w:r w:rsidRPr="0085165B">
              <w:rPr>
                <w:rFonts w:cs="Times New Roman"/>
                <w:szCs w:val="24"/>
                <w:lang w:eastAsia="en-US"/>
              </w:rPr>
              <w:t>Ч</w:t>
            </w:r>
            <w:r>
              <w:rPr>
                <w:rFonts w:cs="Times New Roman"/>
                <w:szCs w:val="24"/>
                <w:lang w:val="en-US" w:eastAsia="en-US"/>
              </w:rPr>
              <w:t>2</w:t>
            </w:r>
          </w:p>
        </w:tc>
        <w:tc>
          <w:tcPr>
            <w:tcW w:w="5384" w:type="dxa"/>
            <w:tcBorders>
              <w:top w:val="single" w:sz="4" w:space="0" w:color="auto"/>
              <w:left w:val="single" w:sz="4" w:space="0" w:color="auto"/>
              <w:bottom w:val="single" w:sz="4" w:space="0" w:color="auto"/>
              <w:right w:val="single" w:sz="4" w:space="0" w:color="auto"/>
            </w:tcBorders>
            <w:vAlign w:val="center"/>
          </w:tcPr>
          <w:p w:rsidR="00B642D5" w:rsidRDefault="00B642D5" w:rsidP="00B642D5">
            <w:pPr>
              <w:autoSpaceDE w:val="0"/>
              <w:autoSpaceDN w:val="0"/>
              <w:adjustRightInd w:val="0"/>
              <w:jc w:val="both"/>
              <w:rPr>
                <w:bCs/>
                <w:kern w:val="28"/>
                <w:sz w:val="24"/>
                <w:szCs w:val="24"/>
              </w:rPr>
            </w:pPr>
            <w:r>
              <w:rPr>
                <w:bCs/>
                <w:kern w:val="28"/>
                <w:sz w:val="24"/>
                <w:szCs w:val="24"/>
              </w:rPr>
              <w:t>Схема расположения мест</w:t>
            </w:r>
            <w:r w:rsidRPr="00B642D5">
              <w:rPr>
                <w:bCs/>
                <w:kern w:val="28"/>
                <w:sz w:val="24"/>
                <w:szCs w:val="24"/>
              </w:rPr>
              <w:t xml:space="preserve"> хранения древесины</w:t>
            </w:r>
          </w:p>
        </w:tc>
        <w:tc>
          <w:tcPr>
            <w:tcW w:w="1700" w:type="dxa"/>
            <w:tcBorders>
              <w:top w:val="single" w:sz="4" w:space="0" w:color="auto"/>
              <w:left w:val="single" w:sz="4" w:space="0" w:color="auto"/>
              <w:bottom w:val="single" w:sz="4" w:space="0" w:color="auto"/>
              <w:right w:val="single" w:sz="4" w:space="0" w:color="auto"/>
            </w:tcBorders>
            <w:vAlign w:val="center"/>
          </w:tcPr>
          <w:p w:rsidR="00B642D5" w:rsidRPr="004218F0" w:rsidRDefault="00B642D5" w:rsidP="00F45720">
            <w:pPr>
              <w:pStyle w:val="a2"/>
              <w:spacing w:line="240" w:lineRule="auto"/>
              <w:ind w:firstLine="0"/>
              <w:jc w:val="center"/>
              <w:rPr>
                <w:color w:val="FF0000"/>
                <w:szCs w:val="24"/>
                <w:lang w:eastAsia="en-US"/>
              </w:rPr>
            </w:pPr>
          </w:p>
        </w:tc>
      </w:tr>
    </w:tbl>
    <w:p w:rsidR="00180FC4" w:rsidRPr="004218F0" w:rsidRDefault="00180FC4" w:rsidP="004107BE">
      <w:pPr>
        <w:spacing w:line="360" w:lineRule="auto"/>
        <w:rPr>
          <w:bCs/>
          <w:color w:val="FF0000"/>
          <w:sz w:val="28"/>
          <w:szCs w:val="28"/>
        </w:rPr>
      </w:pPr>
      <w:bookmarkStart w:id="0" w:name="R1"/>
    </w:p>
    <w:p w:rsidR="009B341C" w:rsidRPr="004218F0" w:rsidRDefault="00085242" w:rsidP="004107BE">
      <w:pPr>
        <w:spacing w:line="360" w:lineRule="auto"/>
        <w:rPr>
          <w:bCs/>
          <w:color w:val="FF0000"/>
          <w:sz w:val="28"/>
          <w:szCs w:val="28"/>
        </w:rPr>
        <w:sectPr w:rsidR="009B341C" w:rsidRPr="004218F0" w:rsidSect="00180FC4">
          <w:headerReference w:type="default" r:id="rId19"/>
          <w:footerReference w:type="default" r:id="rId20"/>
          <w:headerReference w:type="first" r:id="rId21"/>
          <w:footerReference w:type="first" r:id="rId22"/>
          <w:pgSz w:w="11907" w:h="16840" w:code="9"/>
          <w:pgMar w:top="426" w:right="851" w:bottom="426" w:left="1276" w:header="510" w:footer="907" w:gutter="0"/>
          <w:pgNumType w:start="1"/>
          <w:cols w:space="720"/>
          <w:titlePg/>
          <w:docGrid w:linePitch="272"/>
        </w:sectPr>
      </w:pPr>
      <w:r>
        <w:rPr>
          <w:bCs/>
          <w:color w:val="FF0000"/>
          <w:sz w:val="28"/>
          <w:szCs w:val="28"/>
        </w:rPr>
        <w:t xml:space="preserve"> </w:t>
      </w:r>
    </w:p>
    <w:p w:rsidR="00F45720" w:rsidRPr="00EC3727" w:rsidRDefault="00F45720" w:rsidP="00766166">
      <w:pPr>
        <w:pStyle w:val="--0"/>
      </w:pPr>
      <w:bookmarkStart w:id="1" w:name="_Toc456118201"/>
      <w:bookmarkStart w:id="2" w:name="_Toc319919410"/>
      <w:bookmarkStart w:id="3" w:name="_Toc319919099"/>
      <w:bookmarkStart w:id="4" w:name="_Toc316476975"/>
      <w:bookmarkStart w:id="5" w:name="_Toc315878370"/>
      <w:bookmarkStart w:id="6" w:name="_Toc307489150"/>
      <w:bookmarkStart w:id="7" w:name="_Toc302047013"/>
      <w:bookmarkStart w:id="8" w:name="_Toc300211589"/>
      <w:bookmarkEnd w:id="0"/>
      <w:r w:rsidRPr="00EC3727">
        <w:lastRenderedPageBreak/>
        <w:t>Содержание</w:t>
      </w:r>
      <w:bookmarkEnd w:id="1"/>
    </w:p>
    <w:bookmarkEnd w:id="2"/>
    <w:bookmarkEnd w:id="3"/>
    <w:bookmarkEnd w:id="4"/>
    <w:bookmarkEnd w:id="5"/>
    <w:bookmarkEnd w:id="6"/>
    <w:bookmarkEnd w:id="7"/>
    <w:p w:rsidR="00982DFD" w:rsidRDefault="00343DD1">
      <w:pPr>
        <w:pStyle w:val="11"/>
        <w:rPr>
          <w:rFonts w:asciiTheme="minorHAnsi" w:eastAsiaTheme="minorEastAsia" w:hAnsiTheme="minorHAnsi" w:cstheme="minorBidi"/>
          <w:bCs w:val="0"/>
          <w:noProof/>
          <w:sz w:val="22"/>
          <w:szCs w:val="22"/>
        </w:rPr>
      </w:pPr>
      <w:r w:rsidRPr="00343DD1">
        <w:fldChar w:fldCharType="begin"/>
      </w:r>
      <w:r w:rsidR="00EC3727">
        <w:instrText xml:space="preserve"> TOC \h \z \t "Заголовок 1;1;Заголовок 2;2;Заголовок 3;3;Цитата;1;-=Заголовок раздела=-;1;-=Заголовок подраздела=-;1;-=Заголовок подраздела уровень 3=-;1;Стиль -=Заголовок раздела=- + все прописные;1;-=Заголовок подраздела уровень 4=-;1;Заголовок раздела;1" </w:instrText>
      </w:r>
      <w:r w:rsidRPr="00343DD1">
        <w:fldChar w:fldCharType="separate"/>
      </w:r>
      <w:hyperlink w:anchor="_Toc497669832" w:history="1">
        <w:r w:rsidR="00982DFD" w:rsidRPr="003562D8">
          <w:rPr>
            <w:rStyle w:val="ad"/>
            <w:noProof/>
          </w:rPr>
          <w:t>1 ОБЩАЯ ЧАСТЬ. ИСХОДНЫЕ ДАННЫЕ</w:t>
        </w:r>
        <w:r w:rsidR="00982DFD">
          <w:rPr>
            <w:noProof/>
            <w:webHidden/>
          </w:rPr>
          <w:tab/>
        </w:r>
        <w:r>
          <w:rPr>
            <w:noProof/>
            <w:webHidden/>
          </w:rPr>
          <w:fldChar w:fldCharType="begin"/>
        </w:r>
        <w:r w:rsidR="00982DFD">
          <w:rPr>
            <w:noProof/>
            <w:webHidden/>
          </w:rPr>
          <w:instrText xml:space="preserve"> PAGEREF _Toc497669832 \h </w:instrText>
        </w:r>
        <w:r>
          <w:rPr>
            <w:noProof/>
            <w:webHidden/>
          </w:rPr>
        </w:r>
        <w:r>
          <w:rPr>
            <w:noProof/>
            <w:webHidden/>
          </w:rPr>
          <w:fldChar w:fldCharType="separate"/>
        </w:r>
        <w:r w:rsidR="00152D41">
          <w:rPr>
            <w:noProof/>
            <w:webHidden/>
          </w:rPr>
          <w:t>2</w:t>
        </w:r>
        <w:r>
          <w:rPr>
            <w:noProof/>
            <w:webHidden/>
          </w:rPr>
          <w:fldChar w:fldCharType="end"/>
        </w:r>
      </w:hyperlink>
    </w:p>
    <w:p w:rsidR="00982DFD" w:rsidRDefault="00343DD1">
      <w:pPr>
        <w:pStyle w:val="11"/>
        <w:rPr>
          <w:rFonts w:asciiTheme="minorHAnsi" w:eastAsiaTheme="minorEastAsia" w:hAnsiTheme="minorHAnsi" w:cstheme="minorBidi"/>
          <w:bCs w:val="0"/>
          <w:noProof/>
          <w:sz w:val="22"/>
          <w:szCs w:val="22"/>
        </w:rPr>
      </w:pPr>
      <w:hyperlink w:anchor="_Toc497669833" w:history="1">
        <w:r w:rsidR="00982DFD" w:rsidRPr="003562D8">
          <w:rPr>
            <w:rStyle w:val="ad"/>
            <w:noProof/>
          </w:rPr>
          <w:t>2 ТЕХНИКО-ЭКОНОМИЧЕСКИЕ ПОКАЗАТЕЛИ СТРОИТЕЛЬСТВА</w:t>
        </w:r>
        <w:r w:rsidR="00982DFD">
          <w:rPr>
            <w:noProof/>
            <w:webHidden/>
          </w:rPr>
          <w:tab/>
        </w:r>
        <w:r>
          <w:rPr>
            <w:noProof/>
            <w:webHidden/>
          </w:rPr>
          <w:fldChar w:fldCharType="begin"/>
        </w:r>
        <w:r w:rsidR="00982DFD">
          <w:rPr>
            <w:noProof/>
            <w:webHidden/>
          </w:rPr>
          <w:instrText xml:space="preserve"> PAGEREF _Toc497669833 \h </w:instrText>
        </w:r>
        <w:r>
          <w:rPr>
            <w:noProof/>
            <w:webHidden/>
          </w:rPr>
        </w:r>
        <w:r>
          <w:rPr>
            <w:noProof/>
            <w:webHidden/>
          </w:rPr>
          <w:fldChar w:fldCharType="separate"/>
        </w:r>
        <w:r w:rsidR="00152D41">
          <w:rPr>
            <w:noProof/>
            <w:webHidden/>
          </w:rPr>
          <w:t>3</w:t>
        </w:r>
        <w:r>
          <w:rPr>
            <w:noProof/>
            <w:webHidden/>
          </w:rPr>
          <w:fldChar w:fldCharType="end"/>
        </w:r>
      </w:hyperlink>
    </w:p>
    <w:p w:rsidR="00982DFD" w:rsidRDefault="00343DD1">
      <w:pPr>
        <w:pStyle w:val="11"/>
        <w:rPr>
          <w:rFonts w:asciiTheme="minorHAnsi" w:eastAsiaTheme="minorEastAsia" w:hAnsiTheme="minorHAnsi" w:cstheme="minorBidi"/>
          <w:bCs w:val="0"/>
          <w:noProof/>
          <w:sz w:val="22"/>
          <w:szCs w:val="22"/>
        </w:rPr>
      </w:pPr>
      <w:hyperlink w:anchor="_Toc497669834" w:history="1">
        <w:r w:rsidR="00982DFD" w:rsidRPr="003562D8">
          <w:rPr>
            <w:rStyle w:val="ad"/>
            <w:noProof/>
          </w:rPr>
          <w:t>3 УКАЗАНИЯ ПО СОСТАВУ, ТОЧНОСТИ, МЕТОДУ И ПОРЯДКУ ПОСТРОЕНИЯ ГЕОДЕЗИЧЕСКОЙ РАЗБИВОЧНОЙ ОСНОВЫ</w:t>
        </w:r>
        <w:r w:rsidR="00982DFD">
          <w:rPr>
            <w:noProof/>
            <w:webHidden/>
          </w:rPr>
          <w:tab/>
        </w:r>
        <w:r>
          <w:rPr>
            <w:noProof/>
            <w:webHidden/>
          </w:rPr>
          <w:fldChar w:fldCharType="begin"/>
        </w:r>
        <w:r w:rsidR="00982DFD">
          <w:rPr>
            <w:noProof/>
            <w:webHidden/>
          </w:rPr>
          <w:instrText xml:space="preserve"> PAGEREF _Toc497669834 \h </w:instrText>
        </w:r>
        <w:r>
          <w:rPr>
            <w:noProof/>
            <w:webHidden/>
          </w:rPr>
        </w:r>
        <w:r>
          <w:rPr>
            <w:noProof/>
            <w:webHidden/>
          </w:rPr>
          <w:fldChar w:fldCharType="separate"/>
        </w:r>
        <w:r w:rsidR="00152D41">
          <w:rPr>
            <w:noProof/>
            <w:webHidden/>
          </w:rPr>
          <w:t>4</w:t>
        </w:r>
        <w:r>
          <w:rPr>
            <w:noProof/>
            <w:webHidden/>
          </w:rPr>
          <w:fldChar w:fldCharType="end"/>
        </w:r>
      </w:hyperlink>
    </w:p>
    <w:p w:rsidR="00982DFD" w:rsidRDefault="00343DD1">
      <w:pPr>
        <w:pStyle w:val="11"/>
        <w:rPr>
          <w:rFonts w:asciiTheme="minorHAnsi" w:eastAsiaTheme="minorEastAsia" w:hAnsiTheme="minorHAnsi" w:cstheme="minorBidi"/>
          <w:bCs w:val="0"/>
          <w:noProof/>
          <w:sz w:val="22"/>
          <w:szCs w:val="22"/>
        </w:rPr>
      </w:pPr>
      <w:hyperlink w:anchor="_Toc497669835" w:history="1">
        <w:r w:rsidR="00982DFD" w:rsidRPr="003562D8">
          <w:rPr>
            <w:rStyle w:val="ad"/>
            <w:noProof/>
          </w:rPr>
          <w:t>4 ХАРАКТЕРИСТИКА РАЙОНА СТРОИТЕЛЬСТВА</w:t>
        </w:r>
        <w:r w:rsidR="00982DFD">
          <w:rPr>
            <w:noProof/>
            <w:webHidden/>
          </w:rPr>
          <w:tab/>
        </w:r>
        <w:r>
          <w:rPr>
            <w:noProof/>
            <w:webHidden/>
          </w:rPr>
          <w:fldChar w:fldCharType="begin"/>
        </w:r>
        <w:r w:rsidR="00982DFD">
          <w:rPr>
            <w:noProof/>
            <w:webHidden/>
          </w:rPr>
          <w:instrText xml:space="preserve"> PAGEREF _Toc497669835 \h </w:instrText>
        </w:r>
        <w:r>
          <w:rPr>
            <w:noProof/>
            <w:webHidden/>
          </w:rPr>
        </w:r>
        <w:r>
          <w:rPr>
            <w:noProof/>
            <w:webHidden/>
          </w:rPr>
          <w:fldChar w:fldCharType="separate"/>
        </w:r>
        <w:r w:rsidR="00152D41">
          <w:rPr>
            <w:noProof/>
            <w:webHidden/>
          </w:rPr>
          <w:t>5</w:t>
        </w:r>
        <w:r>
          <w:rPr>
            <w:noProof/>
            <w:webHidden/>
          </w:rPr>
          <w:fldChar w:fldCharType="end"/>
        </w:r>
      </w:hyperlink>
    </w:p>
    <w:p w:rsidR="00982DFD" w:rsidRDefault="00343DD1">
      <w:pPr>
        <w:pStyle w:val="11"/>
        <w:rPr>
          <w:rFonts w:asciiTheme="minorHAnsi" w:eastAsiaTheme="minorEastAsia" w:hAnsiTheme="minorHAnsi" w:cstheme="minorBidi"/>
          <w:bCs w:val="0"/>
          <w:noProof/>
          <w:sz w:val="22"/>
          <w:szCs w:val="22"/>
        </w:rPr>
      </w:pPr>
      <w:hyperlink w:anchor="_Toc497669836" w:history="1">
        <w:r w:rsidR="00982DFD" w:rsidRPr="003562D8">
          <w:rPr>
            <w:rStyle w:val="ad"/>
            <w:noProof/>
          </w:rPr>
          <w:t>5 РЕКОМЕНДАЦИИ ПО ОРГАНИЗАЦИИ СТРОИТЕЛЬСТВА И МЕТОДЫ ПРОИЗВОДСТВА ОСНОВНЫХ РАБОТ</w:t>
        </w:r>
        <w:r w:rsidR="00982DFD">
          <w:rPr>
            <w:noProof/>
            <w:webHidden/>
          </w:rPr>
          <w:tab/>
        </w:r>
        <w:r>
          <w:rPr>
            <w:noProof/>
            <w:webHidden/>
          </w:rPr>
          <w:fldChar w:fldCharType="begin"/>
        </w:r>
        <w:r w:rsidR="00982DFD">
          <w:rPr>
            <w:noProof/>
            <w:webHidden/>
          </w:rPr>
          <w:instrText xml:space="preserve"> PAGEREF _Toc497669836 \h </w:instrText>
        </w:r>
        <w:r>
          <w:rPr>
            <w:noProof/>
            <w:webHidden/>
          </w:rPr>
        </w:r>
        <w:r>
          <w:rPr>
            <w:noProof/>
            <w:webHidden/>
          </w:rPr>
          <w:fldChar w:fldCharType="separate"/>
        </w:r>
        <w:r w:rsidR="00152D41">
          <w:rPr>
            <w:noProof/>
            <w:webHidden/>
          </w:rPr>
          <w:t>11</w:t>
        </w:r>
        <w:r>
          <w:rPr>
            <w:noProof/>
            <w:webHidden/>
          </w:rPr>
          <w:fldChar w:fldCharType="end"/>
        </w:r>
      </w:hyperlink>
    </w:p>
    <w:p w:rsidR="00982DFD" w:rsidRDefault="00343DD1">
      <w:pPr>
        <w:pStyle w:val="11"/>
        <w:rPr>
          <w:rFonts w:asciiTheme="minorHAnsi" w:eastAsiaTheme="minorEastAsia" w:hAnsiTheme="minorHAnsi" w:cstheme="minorBidi"/>
          <w:bCs w:val="0"/>
          <w:noProof/>
          <w:sz w:val="22"/>
          <w:szCs w:val="22"/>
        </w:rPr>
      </w:pPr>
      <w:hyperlink w:anchor="_Toc497669837" w:history="1">
        <w:r w:rsidR="00982DFD" w:rsidRPr="003562D8">
          <w:rPr>
            <w:rStyle w:val="ad"/>
            <w:noProof/>
          </w:rPr>
          <w:t>6 МЕРЫ БЕЗОПАСНОСТИ, ПРОИЗВОДСТВЕННАЯ САНИТАРИЯ, ПРОТИВОПОЖАРНЫЕ МЕРОПРИЯТИЯ</w:t>
        </w:r>
        <w:r w:rsidR="00982DFD">
          <w:rPr>
            <w:noProof/>
            <w:webHidden/>
          </w:rPr>
          <w:tab/>
        </w:r>
        <w:r>
          <w:rPr>
            <w:noProof/>
            <w:webHidden/>
          </w:rPr>
          <w:fldChar w:fldCharType="begin"/>
        </w:r>
        <w:r w:rsidR="00982DFD">
          <w:rPr>
            <w:noProof/>
            <w:webHidden/>
          </w:rPr>
          <w:instrText xml:space="preserve"> PAGEREF _Toc497669837 \h </w:instrText>
        </w:r>
        <w:r>
          <w:rPr>
            <w:noProof/>
            <w:webHidden/>
          </w:rPr>
        </w:r>
        <w:r>
          <w:rPr>
            <w:noProof/>
            <w:webHidden/>
          </w:rPr>
          <w:fldChar w:fldCharType="separate"/>
        </w:r>
        <w:r w:rsidR="00152D41">
          <w:rPr>
            <w:noProof/>
            <w:webHidden/>
          </w:rPr>
          <w:t>27</w:t>
        </w:r>
        <w:r>
          <w:rPr>
            <w:noProof/>
            <w:webHidden/>
          </w:rPr>
          <w:fldChar w:fldCharType="end"/>
        </w:r>
      </w:hyperlink>
    </w:p>
    <w:p w:rsidR="00982DFD" w:rsidRDefault="00343DD1">
      <w:pPr>
        <w:pStyle w:val="11"/>
        <w:rPr>
          <w:rFonts w:asciiTheme="minorHAnsi" w:eastAsiaTheme="minorEastAsia" w:hAnsiTheme="minorHAnsi" w:cstheme="minorBidi"/>
          <w:bCs w:val="0"/>
          <w:noProof/>
          <w:sz w:val="22"/>
          <w:szCs w:val="22"/>
        </w:rPr>
      </w:pPr>
      <w:hyperlink w:anchor="_Toc497669838" w:history="1">
        <w:r w:rsidR="00982DFD" w:rsidRPr="003562D8">
          <w:rPr>
            <w:rStyle w:val="ad"/>
            <w:noProof/>
          </w:rPr>
          <w:t>7 ОХРАНА ОКРУЖАЮЩЕЙ СРЕДЫ</w:t>
        </w:r>
        <w:r w:rsidR="00982DFD">
          <w:rPr>
            <w:noProof/>
            <w:webHidden/>
          </w:rPr>
          <w:tab/>
        </w:r>
        <w:r>
          <w:rPr>
            <w:noProof/>
            <w:webHidden/>
          </w:rPr>
          <w:fldChar w:fldCharType="begin"/>
        </w:r>
        <w:r w:rsidR="00982DFD">
          <w:rPr>
            <w:noProof/>
            <w:webHidden/>
          </w:rPr>
          <w:instrText xml:space="preserve"> PAGEREF _Toc497669838 \h </w:instrText>
        </w:r>
        <w:r>
          <w:rPr>
            <w:noProof/>
            <w:webHidden/>
          </w:rPr>
        </w:r>
        <w:r>
          <w:rPr>
            <w:noProof/>
            <w:webHidden/>
          </w:rPr>
          <w:fldChar w:fldCharType="separate"/>
        </w:r>
        <w:r w:rsidR="00152D41">
          <w:rPr>
            <w:noProof/>
            <w:webHidden/>
          </w:rPr>
          <w:t>32</w:t>
        </w:r>
        <w:r>
          <w:rPr>
            <w:noProof/>
            <w:webHidden/>
          </w:rPr>
          <w:fldChar w:fldCharType="end"/>
        </w:r>
      </w:hyperlink>
    </w:p>
    <w:p w:rsidR="00982DFD" w:rsidRDefault="00343DD1">
      <w:pPr>
        <w:pStyle w:val="11"/>
        <w:rPr>
          <w:rFonts w:asciiTheme="minorHAnsi" w:eastAsiaTheme="minorEastAsia" w:hAnsiTheme="minorHAnsi" w:cstheme="minorBidi"/>
          <w:bCs w:val="0"/>
          <w:noProof/>
          <w:sz w:val="22"/>
          <w:szCs w:val="22"/>
        </w:rPr>
      </w:pPr>
      <w:hyperlink w:anchor="_Toc497669839" w:history="1">
        <w:r w:rsidR="00982DFD" w:rsidRPr="003562D8">
          <w:rPr>
            <w:rStyle w:val="ad"/>
            <w:noProof/>
          </w:rPr>
          <w:t>8 КАЛЕНДАРНЫЙ ПЛАН СТРОИТЕЛЬСТВА</w:t>
        </w:r>
        <w:r w:rsidR="00982DFD">
          <w:rPr>
            <w:noProof/>
            <w:webHidden/>
          </w:rPr>
          <w:tab/>
        </w:r>
        <w:r>
          <w:rPr>
            <w:noProof/>
            <w:webHidden/>
          </w:rPr>
          <w:fldChar w:fldCharType="begin"/>
        </w:r>
        <w:r w:rsidR="00982DFD">
          <w:rPr>
            <w:noProof/>
            <w:webHidden/>
          </w:rPr>
          <w:instrText xml:space="preserve"> PAGEREF _Toc497669839 \h </w:instrText>
        </w:r>
        <w:r>
          <w:rPr>
            <w:noProof/>
            <w:webHidden/>
          </w:rPr>
        </w:r>
        <w:r>
          <w:rPr>
            <w:noProof/>
            <w:webHidden/>
          </w:rPr>
          <w:fldChar w:fldCharType="separate"/>
        </w:r>
        <w:r w:rsidR="00152D41">
          <w:rPr>
            <w:noProof/>
            <w:webHidden/>
          </w:rPr>
          <w:t>35</w:t>
        </w:r>
        <w:r>
          <w:rPr>
            <w:noProof/>
            <w:webHidden/>
          </w:rPr>
          <w:fldChar w:fldCharType="end"/>
        </w:r>
      </w:hyperlink>
    </w:p>
    <w:p w:rsidR="00982DFD" w:rsidRDefault="00343DD1">
      <w:pPr>
        <w:pStyle w:val="11"/>
        <w:rPr>
          <w:rFonts w:asciiTheme="minorHAnsi" w:eastAsiaTheme="minorEastAsia" w:hAnsiTheme="minorHAnsi" w:cstheme="minorBidi"/>
          <w:bCs w:val="0"/>
          <w:noProof/>
          <w:sz w:val="22"/>
          <w:szCs w:val="22"/>
        </w:rPr>
      </w:pPr>
      <w:hyperlink w:anchor="_Toc497669840" w:history="1">
        <w:r w:rsidR="00982DFD" w:rsidRPr="003562D8">
          <w:rPr>
            <w:rStyle w:val="ad"/>
            <w:noProof/>
          </w:rPr>
          <w:t>9 ПОТРЕБНОСТЬ В СТРОИТЕЛЬНЫХ МАТЕРИАЛАХ</w:t>
        </w:r>
        <w:r w:rsidR="00982DFD">
          <w:rPr>
            <w:noProof/>
            <w:webHidden/>
          </w:rPr>
          <w:tab/>
        </w:r>
        <w:r>
          <w:rPr>
            <w:noProof/>
            <w:webHidden/>
          </w:rPr>
          <w:fldChar w:fldCharType="begin"/>
        </w:r>
        <w:r w:rsidR="00982DFD">
          <w:rPr>
            <w:noProof/>
            <w:webHidden/>
          </w:rPr>
          <w:instrText xml:space="preserve"> PAGEREF _Toc497669840 \h </w:instrText>
        </w:r>
        <w:r>
          <w:rPr>
            <w:noProof/>
            <w:webHidden/>
          </w:rPr>
        </w:r>
        <w:r>
          <w:rPr>
            <w:noProof/>
            <w:webHidden/>
          </w:rPr>
          <w:fldChar w:fldCharType="separate"/>
        </w:r>
        <w:r w:rsidR="00152D41">
          <w:rPr>
            <w:noProof/>
            <w:webHidden/>
          </w:rPr>
          <w:t>36</w:t>
        </w:r>
        <w:r>
          <w:rPr>
            <w:noProof/>
            <w:webHidden/>
          </w:rPr>
          <w:fldChar w:fldCharType="end"/>
        </w:r>
      </w:hyperlink>
    </w:p>
    <w:p w:rsidR="00982DFD" w:rsidRDefault="00343DD1">
      <w:pPr>
        <w:pStyle w:val="11"/>
        <w:rPr>
          <w:rFonts w:asciiTheme="minorHAnsi" w:eastAsiaTheme="minorEastAsia" w:hAnsiTheme="minorHAnsi" w:cstheme="minorBidi"/>
          <w:bCs w:val="0"/>
          <w:noProof/>
          <w:sz w:val="22"/>
          <w:szCs w:val="22"/>
        </w:rPr>
      </w:pPr>
      <w:hyperlink w:anchor="_Toc497669841" w:history="1">
        <w:r w:rsidR="00982DFD" w:rsidRPr="003562D8">
          <w:rPr>
            <w:rStyle w:val="ad"/>
            <w:noProof/>
          </w:rPr>
          <w:t>10 ПОТРЕБНОСТЬ В ОСНОВНЫХ СТРОИТЕЛЬНЫХ МАШИНАХ И МЕХАНИЗМАХ</w:t>
        </w:r>
        <w:r w:rsidR="00982DFD">
          <w:rPr>
            <w:noProof/>
            <w:webHidden/>
          </w:rPr>
          <w:tab/>
        </w:r>
        <w:r>
          <w:rPr>
            <w:noProof/>
            <w:webHidden/>
          </w:rPr>
          <w:fldChar w:fldCharType="begin"/>
        </w:r>
        <w:r w:rsidR="00982DFD">
          <w:rPr>
            <w:noProof/>
            <w:webHidden/>
          </w:rPr>
          <w:instrText xml:space="preserve"> PAGEREF _Toc497669841 \h </w:instrText>
        </w:r>
        <w:r>
          <w:rPr>
            <w:noProof/>
            <w:webHidden/>
          </w:rPr>
        </w:r>
        <w:r>
          <w:rPr>
            <w:noProof/>
            <w:webHidden/>
          </w:rPr>
          <w:fldChar w:fldCharType="separate"/>
        </w:r>
        <w:r w:rsidR="00152D41">
          <w:rPr>
            <w:noProof/>
            <w:webHidden/>
          </w:rPr>
          <w:t>37</w:t>
        </w:r>
        <w:r>
          <w:rPr>
            <w:noProof/>
            <w:webHidden/>
          </w:rPr>
          <w:fldChar w:fldCharType="end"/>
        </w:r>
      </w:hyperlink>
    </w:p>
    <w:p w:rsidR="00982DFD" w:rsidRDefault="00343DD1">
      <w:pPr>
        <w:pStyle w:val="11"/>
        <w:rPr>
          <w:rFonts w:asciiTheme="minorHAnsi" w:eastAsiaTheme="minorEastAsia" w:hAnsiTheme="minorHAnsi" w:cstheme="minorBidi"/>
          <w:bCs w:val="0"/>
          <w:noProof/>
          <w:sz w:val="22"/>
          <w:szCs w:val="22"/>
        </w:rPr>
      </w:pPr>
      <w:hyperlink w:anchor="_Toc497669842" w:history="1">
        <w:r w:rsidR="00982DFD" w:rsidRPr="003562D8">
          <w:rPr>
            <w:rStyle w:val="ad"/>
            <w:noProof/>
          </w:rPr>
          <w:t>11 ПОТРЕБНОСТЬ В СТРОИТЕЛЬНЫХ КАДРАХ</w:t>
        </w:r>
        <w:r w:rsidR="00982DFD">
          <w:rPr>
            <w:noProof/>
            <w:webHidden/>
          </w:rPr>
          <w:tab/>
        </w:r>
        <w:r>
          <w:rPr>
            <w:noProof/>
            <w:webHidden/>
          </w:rPr>
          <w:fldChar w:fldCharType="begin"/>
        </w:r>
        <w:r w:rsidR="00982DFD">
          <w:rPr>
            <w:noProof/>
            <w:webHidden/>
          </w:rPr>
          <w:instrText xml:space="preserve"> PAGEREF _Toc497669842 \h </w:instrText>
        </w:r>
        <w:r>
          <w:rPr>
            <w:noProof/>
            <w:webHidden/>
          </w:rPr>
        </w:r>
        <w:r>
          <w:rPr>
            <w:noProof/>
            <w:webHidden/>
          </w:rPr>
          <w:fldChar w:fldCharType="separate"/>
        </w:r>
        <w:r w:rsidR="00152D41">
          <w:rPr>
            <w:noProof/>
            <w:webHidden/>
          </w:rPr>
          <w:t>38</w:t>
        </w:r>
        <w:r>
          <w:rPr>
            <w:noProof/>
            <w:webHidden/>
          </w:rPr>
          <w:fldChar w:fldCharType="end"/>
        </w:r>
      </w:hyperlink>
    </w:p>
    <w:p w:rsidR="00982DFD" w:rsidRDefault="00343DD1">
      <w:pPr>
        <w:pStyle w:val="11"/>
        <w:rPr>
          <w:rFonts w:asciiTheme="minorHAnsi" w:eastAsiaTheme="minorEastAsia" w:hAnsiTheme="minorHAnsi" w:cstheme="minorBidi"/>
          <w:bCs w:val="0"/>
          <w:noProof/>
          <w:sz w:val="22"/>
          <w:szCs w:val="22"/>
        </w:rPr>
      </w:pPr>
      <w:hyperlink w:anchor="_Toc497669843" w:history="1">
        <w:r w:rsidR="00982DFD" w:rsidRPr="003562D8">
          <w:rPr>
            <w:rStyle w:val="ad"/>
            <w:noProof/>
          </w:rPr>
          <w:t>12 ПОТРЕБНОСТЬ СТРОИТЕЛЬСТВА В ЭНЕРГОРЕСУРСАХ И ВОДЕ</w:t>
        </w:r>
        <w:r w:rsidR="00982DFD">
          <w:rPr>
            <w:noProof/>
            <w:webHidden/>
          </w:rPr>
          <w:tab/>
        </w:r>
        <w:r>
          <w:rPr>
            <w:noProof/>
            <w:webHidden/>
          </w:rPr>
          <w:fldChar w:fldCharType="begin"/>
        </w:r>
        <w:r w:rsidR="00982DFD">
          <w:rPr>
            <w:noProof/>
            <w:webHidden/>
          </w:rPr>
          <w:instrText xml:space="preserve"> PAGEREF _Toc497669843 \h </w:instrText>
        </w:r>
        <w:r>
          <w:rPr>
            <w:noProof/>
            <w:webHidden/>
          </w:rPr>
        </w:r>
        <w:r>
          <w:rPr>
            <w:noProof/>
            <w:webHidden/>
          </w:rPr>
          <w:fldChar w:fldCharType="separate"/>
        </w:r>
        <w:r w:rsidR="00152D41">
          <w:rPr>
            <w:noProof/>
            <w:webHidden/>
          </w:rPr>
          <w:t>39</w:t>
        </w:r>
        <w:r>
          <w:rPr>
            <w:noProof/>
            <w:webHidden/>
          </w:rPr>
          <w:fldChar w:fldCharType="end"/>
        </w:r>
      </w:hyperlink>
    </w:p>
    <w:p w:rsidR="00982DFD" w:rsidRDefault="00343DD1">
      <w:pPr>
        <w:pStyle w:val="11"/>
        <w:tabs>
          <w:tab w:val="left" w:pos="3243"/>
        </w:tabs>
        <w:rPr>
          <w:rFonts w:asciiTheme="minorHAnsi" w:eastAsiaTheme="minorEastAsia" w:hAnsiTheme="minorHAnsi" w:cstheme="minorBidi"/>
          <w:bCs w:val="0"/>
          <w:noProof/>
          <w:sz w:val="22"/>
          <w:szCs w:val="22"/>
        </w:rPr>
      </w:pPr>
      <w:hyperlink w:anchor="_Toc497669844" w:history="1">
        <w:r w:rsidR="00982DFD" w:rsidRPr="003562D8">
          <w:rPr>
            <w:rStyle w:val="ad"/>
            <w:noProof/>
          </w:rPr>
          <w:t xml:space="preserve">13 ПОТРЕБНОСТЬ ВО </w:t>
        </w:r>
        <w:r w:rsidR="00982DFD">
          <w:rPr>
            <w:rFonts w:asciiTheme="minorHAnsi" w:eastAsiaTheme="minorEastAsia" w:hAnsiTheme="minorHAnsi" w:cstheme="minorBidi"/>
            <w:bCs w:val="0"/>
            <w:noProof/>
            <w:sz w:val="22"/>
            <w:szCs w:val="22"/>
          </w:rPr>
          <w:tab/>
        </w:r>
        <w:r w:rsidR="00982DFD" w:rsidRPr="003562D8">
          <w:rPr>
            <w:rStyle w:val="ad"/>
            <w:noProof/>
          </w:rPr>
          <w:t>ВРЕМЕННЫХ ЗДАНИЯХ И СООРУЖЕНИЯХ</w:t>
        </w:r>
        <w:r w:rsidR="00982DFD">
          <w:rPr>
            <w:noProof/>
            <w:webHidden/>
          </w:rPr>
          <w:tab/>
        </w:r>
        <w:r>
          <w:rPr>
            <w:noProof/>
            <w:webHidden/>
          </w:rPr>
          <w:fldChar w:fldCharType="begin"/>
        </w:r>
        <w:r w:rsidR="00982DFD">
          <w:rPr>
            <w:noProof/>
            <w:webHidden/>
          </w:rPr>
          <w:instrText xml:space="preserve"> PAGEREF _Toc497669844 \h </w:instrText>
        </w:r>
        <w:r>
          <w:rPr>
            <w:noProof/>
            <w:webHidden/>
          </w:rPr>
        </w:r>
        <w:r>
          <w:rPr>
            <w:noProof/>
            <w:webHidden/>
          </w:rPr>
          <w:fldChar w:fldCharType="separate"/>
        </w:r>
        <w:r w:rsidR="00152D41">
          <w:rPr>
            <w:noProof/>
            <w:webHidden/>
          </w:rPr>
          <w:t>40</w:t>
        </w:r>
        <w:r>
          <w:rPr>
            <w:noProof/>
            <w:webHidden/>
          </w:rPr>
          <w:fldChar w:fldCharType="end"/>
        </w:r>
      </w:hyperlink>
    </w:p>
    <w:p w:rsidR="00982DFD" w:rsidRDefault="00343DD1">
      <w:pPr>
        <w:pStyle w:val="11"/>
        <w:rPr>
          <w:rFonts w:asciiTheme="minorHAnsi" w:eastAsiaTheme="minorEastAsia" w:hAnsiTheme="minorHAnsi" w:cstheme="minorBidi"/>
          <w:bCs w:val="0"/>
          <w:noProof/>
          <w:sz w:val="22"/>
          <w:szCs w:val="22"/>
        </w:rPr>
      </w:pPr>
      <w:hyperlink w:anchor="_Toc497669845" w:history="1">
        <w:r w:rsidR="00982DFD" w:rsidRPr="003562D8">
          <w:rPr>
            <w:rStyle w:val="ad"/>
            <w:noProof/>
          </w:rPr>
          <w:t>14 ВЕДОМОСТЬ ОБЪЕМОВ ОСНОВНЫХ РАБОТ</w:t>
        </w:r>
        <w:r w:rsidR="00982DFD">
          <w:rPr>
            <w:noProof/>
            <w:webHidden/>
          </w:rPr>
          <w:tab/>
        </w:r>
        <w:r>
          <w:rPr>
            <w:noProof/>
            <w:webHidden/>
          </w:rPr>
          <w:fldChar w:fldCharType="begin"/>
        </w:r>
        <w:r w:rsidR="00982DFD">
          <w:rPr>
            <w:noProof/>
            <w:webHidden/>
          </w:rPr>
          <w:instrText xml:space="preserve"> PAGEREF _Toc497669845 \h </w:instrText>
        </w:r>
        <w:r>
          <w:rPr>
            <w:noProof/>
            <w:webHidden/>
          </w:rPr>
        </w:r>
        <w:r>
          <w:rPr>
            <w:noProof/>
            <w:webHidden/>
          </w:rPr>
          <w:fldChar w:fldCharType="separate"/>
        </w:r>
        <w:r w:rsidR="00152D41">
          <w:rPr>
            <w:noProof/>
            <w:webHidden/>
          </w:rPr>
          <w:t>41</w:t>
        </w:r>
        <w:r>
          <w:rPr>
            <w:noProof/>
            <w:webHidden/>
          </w:rPr>
          <w:fldChar w:fldCharType="end"/>
        </w:r>
      </w:hyperlink>
    </w:p>
    <w:p w:rsidR="00982DFD" w:rsidRDefault="00343DD1">
      <w:pPr>
        <w:pStyle w:val="11"/>
        <w:rPr>
          <w:rFonts w:asciiTheme="minorHAnsi" w:eastAsiaTheme="minorEastAsia" w:hAnsiTheme="minorHAnsi" w:cstheme="minorBidi"/>
          <w:bCs w:val="0"/>
          <w:noProof/>
          <w:sz w:val="22"/>
          <w:szCs w:val="22"/>
        </w:rPr>
      </w:pPr>
      <w:hyperlink w:anchor="_Toc497669846" w:history="1">
        <w:r w:rsidR="00982DFD" w:rsidRPr="003562D8">
          <w:rPr>
            <w:rStyle w:val="ad"/>
            <w:noProof/>
          </w:rPr>
          <w:t>15 РЕКУЛЬТИВАЦИЯ</w:t>
        </w:r>
        <w:r w:rsidR="00982DFD">
          <w:rPr>
            <w:noProof/>
            <w:webHidden/>
          </w:rPr>
          <w:tab/>
        </w:r>
        <w:r>
          <w:rPr>
            <w:noProof/>
            <w:webHidden/>
          </w:rPr>
          <w:fldChar w:fldCharType="begin"/>
        </w:r>
        <w:r w:rsidR="00982DFD">
          <w:rPr>
            <w:noProof/>
            <w:webHidden/>
          </w:rPr>
          <w:instrText xml:space="preserve"> PAGEREF _Toc497669846 \h </w:instrText>
        </w:r>
        <w:r>
          <w:rPr>
            <w:noProof/>
            <w:webHidden/>
          </w:rPr>
        </w:r>
        <w:r>
          <w:rPr>
            <w:noProof/>
            <w:webHidden/>
          </w:rPr>
          <w:fldChar w:fldCharType="separate"/>
        </w:r>
        <w:r w:rsidR="00152D41">
          <w:rPr>
            <w:noProof/>
            <w:webHidden/>
          </w:rPr>
          <w:t>42</w:t>
        </w:r>
        <w:r>
          <w:rPr>
            <w:noProof/>
            <w:webHidden/>
          </w:rPr>
          <w:fldChar w:fldCharType="end"/>
        </w:r>
      </w:hyperlink>
    </w:p>
    <w:p w:rsidR="00982DFD" w:rsidRDefault="00343DD1">
      <w:pPr>
        <w:pStyle w:val="11"/>
        <w:rPr>
          <w:rFonts w:asciiTheme="minorHAnsi" w:eastAsiaTheme="minorEastAsia" w:hAnsiTheme="minorHAnsi" w:cstheme="minorBidi"/>
          <w:bCs w:val="0"/>
          <w:noProof/>
          <w:sz w:val="22"/>
          <w:szCs w:val="22"/>
        </w:rPr>
      </w:pPr>
      <w:hyperlink w:anchor="_Toc497669847" w:history="1">
        <w:r w:rsidR="00982DFD" w:rsidRPr="003562D8">
          <w:rPr>
            <w:rStyle w:val="ad"/>
            <w:noProof/>
          </w:rPr>
          <w:t>Лист регистрации изменений</w:t>
        </w:r>
        <w:r w:rsidR="00982DFD">
          <w:rPr>
            <w:noProof/>
            <w:webHidden/>
          </w:rPr>
          <w:tab/>
        </w:r>
        <w:r>
          <w:rPr>
            <w:noProof/>
            <w:webHidden/>
          </w:rPr>
          <w:fldChar w:fldCharType="begin"/>
        </w:r>
        <w:r w:rsidR="00982DFD">
          <w:rPr>
            <w:noProof/>
            <w:webHidden/>
          </w:rPr>
          <w:instrText xml:space="preserve"> PAGEREF _Toc497669847 \h </w:instrText>
        </w:r>
        <w:r>
          <w:rPr>
            <w:noProof/>
            <w:webHidden/>
          </w:rPr>
        </w:r>
        <w:r>
          <w:rPr>
            <w:noProof/>
            <w:webHidden/>
          </w:rPr>
          <w:fldChar w:fldCharType="separate"/>
        </w:r>
        <w:r w:rsidR="00152D41">
          <w:rPr>
            <w:noProof/>
            <w:webHidden/>
          </w:rPr>
          <w:t>43</w:t>
        </w:r>
        <w:r>
          <w:rPr>
            <w:noProof/>
            <w:webHidden/>
          </w:rPr>
          <w:fldChar w:fldCharType="end"/>
        </w:r>
      </w:hyperlink>
    </w:p>
    <w:p w:rsidR="00BB11E9" w:rsidRPr="00332EB9" w:rsidRDefault="00343DD1" w:rsidP="00766166">
      <w:pPr>
        <w:pStyle w:val="--1"/>
      </w:pPr>
      <w:r>
        <w:rPr>
          <w:rFonts w:eastAsia="Times New Roman"/>
          <w:bCs/>
          <w:kern w:val="0"/>
          <w:szCs w:val="28"/>
        </w:rPr>
        <w:lastRenderedPageBreak/>
        <w:fldChar w:fldCharType="end"/>
      </w:r>
      <w:bookmarkStart w:id="9" w:name="_Toc497669832"/>
      <w:r w:rsidR="0004334E">
        <w:t>ОБЩАЯ ЧАСТЬ. ИСХОДНЫЕ ДАННЫЕ</w:t>
      </w:r>
      <w:bookmarkEnd w:id="9"/>
    </w:p>
    <w:p w:rsidR="00C55435" w:rsidRPr="00D06240" w:rsidRDefault="00C55435" w:rsidP="006C3463">
      <w:pPr>
        <w:pStyle w:val="--7"/>
      </w:pPr>
      <w:r>
        <w:t>Раздел организации строительства разработан в целях расширения просек линий электропередач филиала АО «</w:t>
      </w:r>
      <w:proofErr w:type="spellStart"/>
      <w:r>
        <w:t>Тюменьэнерго</w:t>
      </w:r>
      <w:proofErr w:type="spellEnd"/>
      <w:r>
        <w:t xml:space="preserve">» </w:t>
      </w:r>
      <w:proofErr w:type="spellStart"/>
      <w:r>
        <w:t>Энергокомплекс</w:t>
      </w:r>
      <w:proofErr w:type="spellEnd"/>
      <w:r>
        <w:t xml:space="preserve">  по объекту: «Расширение просек </w:t>
      </w:r>
      <w:proofErr w:type="gramStart"/>
      <w:r>
        <w:t>ВЛ</w:t>
      </w:r>
      <w:proofErr w:type="gramEnd"/>
      <w:r>
        <w:t xml:space="preserve"> 110 кВ до требований ПУЭ 7-е издания филиала </w:t>
      </w:r>
      <w:proofErr w:type="spellStart"/>
      <w:r>
        <w:t>Энергокомплекс</w:t>
      </w:r>
      <w:proofErr w:type="spellEnd"/>
      <w:r>
        <w:t xml:space="preserve"> площадью 90.2 га» </w:t>
      </w:r>
      <w:r w:rsidR="006C3463">
        <w:t xml:space="preserve">                     «</w:t>
      </w:r>
      <w:r w:rsidR="007E1C6F" w:rsidRPr="007E1C6F">
        <w:t xml:space="preserve">ВЛ-110 кВ </w:t>
      </w:r>
      <w:proofErr w:type="spellStart"/>
      <w:r w:rsidR="007E1C6F" w:rsidRPr="007E1C6F">
        <w:t>Красноленинская</w:t>
      </w:r>
      <w:proofErr w:type="spellEnd"/>
      <w:r w:rsidR="007E1C6F" w:rsidRPr="007E1C6F">
        <w:t xml:space="preserve"> – Чистая 1,2 </w:t>
      </w:r>
      <w:r w:rsidR="006C3463" w:rsidRPr="007E1C6F">
        <w:t>(пролеты опор №№ 8-9, 11- 25, 27-28, 47-50, 86-88, 93-95, 98-102)</w:t>
      </w:r>
      <w:r w:rsidR="006C3463">
        <w:t xml:space="preserve">» </w:t>
      </w:r>
      <w:r>
        <w:t>на основании:</w:t>
      </w:r>
    </w:p>
    <w:p w:rsidR="00C55435" w:rsidRDefault="00C55435" w:rsidP="00C55435">
      <w:pPr>
        <w:pStyle w:val="--7"/>
      </w:pPr>
      <w:r>
        <w:t>-</w:t>
      </w:r>
      <w:r>
        <w:tab/>
        <w:t>Требований «Правил устройства электроустановок» (7-е издание);</w:t>
      </w:r>
    </w:p>
    <w:p w:rsidR="00C55435" w:rsidRDefault="00C55435" w:rsidP="00C55435">
      <w:pPr>
        <w:pStyle w:val="--7"/>
      </w:pPr>
      <w:r>
        <w:t>-</w:t>
      </w:r>
      <w:r>
        <w:tab/>
        <w:t>Инвестиционной программы АО «</w:t>
      </w:r>
      <w:proofErr w:type="spellStart"/>
      <w:r>
        <w:t>Тюменьэнерго</w:t>
      </w:r>
      <w:proofErr w:type="spellEnd"/>
      <w:r>
        <w:t xml:space="preserve">». </w:t>
      </w:r>
    </w:p>
    <w:p w:rsidR="00C55435" w:rsidRDefault="00C55435" w:rsidP="00C55435">
      <w:pPr>
        <w:pStyle w:val="--7"/>
      </w:pPr>
      <w:r>
        <w:t xml:space="preserve">Исходные данные для составления </w:t>
      </w:r>
      <w:proofErr w:type="gramStart"/>
      <w:r>
        <w:t>ПОС</w:t>
      </w:r>
      <w:proofErr w:type="gramEnd"/>
      <w:r>
        <w:t>:</w:t>
      </w:r>
    </w:p>
    <w:p w:rsidR="00C55435" w:rsidRDefault="00C55435" w:rsidP="00C55435">
      <w:pPr>
        <w:pStyle w:val="--7"/>
      </w:pPr>
      <w:r>
        <w:t>-</w:t>
      </w:r>
      <w:r>
        <w:tab/>
        <w:t>СП 48.13330.2012 Актуализированная редакция СНиП 12-01-2004 "Организация строительства";</w:t>
      </w:r>
    </w:p>
    <w:p w:rsidR="00C55435" w:rsidRDefault="00C55435" w:rsidP="00C55435">
      <w:pPr>
        <w:pStyle w:val="--7"/>
      </w:pPr>
      <w:r>
        <w:t>-</w:t>
      </w:r>
      <w:r>
        <w:tab/>
        <w:t>СНиП 1.04.03-85* "Нормы продолжительности строительства и задела в строительстве предприятий, зданий и сооружений";</w:t>
      </w:r>
    </w:p>
    <w:p w:rsidR="00C55435" w:rsidRDefault="00C55435" w:rsidP="00C55435">
      <w:pPr>
        <w:pStyle w:val="--7"/>
      </w:pPr>
      <w:r>
        <w:t>-</w:t>
      </w:r>
      <w:r>
        <w:tab/>
        <w:t>Расчетные показатели для определения продолжительности строительства и производства строительно-монтажных работ;</w:t>
      </w:r>
    </w:p>
    <w:p w:rsidR="00C55435" w:rsidRDefault="00C55435" w:rsidP="00C55435">
      <w:pPr>
        <w:pStyle w:val="--7"/>
      </w:pPr>
      <w:r>
        <w:t>-</w:t>
      </w:r>
      <w:r>
        <w:tab/>
        <w:t>СП 49.13330.2012 Актуализированная редакция СНиП 12-03-2001 «Безопасность труда в строительстве. Часть 1 «Общие требования»;</w:t>
      </w:r>
    </w:p>
    <w:p w:rsidR="00C55435" w:rsidRDefault="00C55435" w:rsidP="00C55435">
      <w:pPr>
        <w:pStyle w:val="--7"/>
      </w:pPr>
      <w:r>
        <w:t>-</w:t>
      </w:r>
      <w:r>
        <w:tab/>
        <w:t>СНиП 12-04-2002 «Безопасность труда в строительстве. Часть 2 «Строительное производство»;</w:t>
      </w:r>
    </w:p>
    <w:p w:rsidR="00C55435" w:rsidRDefault="00C55435" w:rsidP="00C55435">
      <w:pPr>
        <w:pStyle w:val="--7"/>
      </w:pPr>
      <w:r>
        <w:t>-</w:t>
      </w:r>
      <w:r>
        <w:tab/>
        <w:t xml:space="preserve">Типовые технологические карты </w:t>
      </w:r>
      <w:proofErr w:type="gramStart"/>
      <w:r>
        <w:t>ВЛ</w:t>
      </w:r>
      <w:proofErr w:type="gramEnd"/>
      <w:r>
        <w:t xml:space="preserve"> – Т(К-6-6) (сборник) «Вырубка просек для линий электропередачи»;</w:t>
      </w:r>
    </w:p>
    <w:p w:rsidR="00C55435" w:rsidRDefault="00C55435" w:rsidP="00C55435">
      <w:pPr>
        <w:pStyle w:val="--7"/>
      </w:pPr>
      <w:r>
        <w:t>-</w:t>
      </w:r>
      <w:r>
        <w:tab/>
        <w:t>Постановление Правительства РФ от 30.06.2007 № 417 «Об утверждении Правил пожарной безопасности в лесах»;</w:t>
      </w:r>
    </w:p>
    <w:p w:rsidR="00896716" w:rsidRPr="008920F2" w:rsidRDefault="00C55435" w:rsidP="00C55435">
      <w:pPr>
        <w:pStyle w:val="--7"/>
        <w:rPr>
          <w:rFonts w:eastAsia="Microsoft YaHei"/>
          <w:color w:val="000000"/>
        </w:rPr>
      </w:pPr>
      <w:r>
        <w:t>-</w:t>
      </w:r>
      <w:r>
        <w:tab/>
        <w:t>СП 12-136-2002 «Решения по охране труда и промышленной безопасности в проектах организации и проектах производства работ».</w:t>
      </w:r>
    </w:p>
    <w:p w:rsidR="00896716" w:rsidRPr="00BB11E9" w:rsidRDefault="00896716" w:rsidP="00BB11E9">
      <w:pPr>
        <w:pStyle w:val="a2"/>
      </w:pPr>
    </w:p>
    <w:p w:rsidR="00896716" w:rsidRPr="00332EB9" w:rsidRDefault="0004334E" w:rsidP="00766166">
      <w:pPr>
        <w:pStyle w:val="--1"/>
      </w:pPr>
      <w:bookmarkStart w:id="10" w:name="_Toc497669833"/>
      <w:r>
        <w:lastRenderedPageBreak/>
        <w:t>ТЕХНИКО-ЭКОНОМИЧЕСКИЕ ПОКАЗАТЕЛИ СТРОИТЕЛЬСТВА</w:t>
      </w:r>
      <w:bookmarkEnd w:id="10"/>
    </w:p>
    <w:p w:rsidR="00C55435" w:rsidRDefault="00C55435" w:rsidP="00C55435">
      <w:pPr>
        <w:pStyle w:val="a2"/>
      </w:pPr>
      <w:r>
        <w:t>Основные технико-экономические показатели приведены в таблице ниже (Таблица 1).</w:t>
      </w:r>
    </w:p>
    <w:p w:rsidR="00C55435" w:rsidRDefault="00C55435" w:rsidP="0004334E">
      <w:pPr>
        <w:pStyle w:val="a2"/>
        <w:ind w:firstLine="0"/>
        <w:jc w:val="center"/>
      </w:pPr>
      <w:r>
        <w:t>Таблица 1 - Технико-экономические показатели</w:t>
      </w:r>
    </w:p>
    <w:tbl>
      <w:tblPr>
        <w:tblW w:w="10135" w:type="dxa"/>
        <w:jc w:val="center"/>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7"/>
        <w:gridCol w:w="5812"/>
        <w:gridCol w:w="1842"/>
        <w:gridCol w:w="1594"/>
      </w:tblGrid>
      <w:tr w:rsidR="00C55435" w:rsidRPr="00C55435" w:rsidTr="00C55435">
        <w:trPr>
          <w:trHeight w:hRule="exact" w:val="851"/>
          <w:tblHeader/>
          <w:jc w:val="center"/>
        </w:trPr>
        <w:tc>
          <w:tcPr>
            <w:tcW w:w="887" w:type="dxa"/>
            <w:vAlign w:val="center"/>
          </w:tcPr>
          <w:p w:rsidR="00C55435" w:rsidRPr="00C55435" w:rsidRDefault="00C55435" w:rsidP="00C55435">
            <w:pPr>
              <w:pStyle w:val="a2"/>
              <w:ind w:firstLine="0"/>
              <w:jc w:val="center"/>
              <w:rPr>
                <w:b/>
                <w:bCs/>
              </w:rPr>
            </w:pPr>
            <w:r w:rsidRPr="00C55435">
              <w:rPr>
                <w:b/>
                <w:bCs/>
              </w:rPr>
              <w:t xml:space="preserve">№ </w:t>
            </w:r>
            <w:proofErr w:type="gramStart"/>
            <w:r w:rsidRPr="00C55435">
              <w:rPr>
                <w:b/>
                <w:bCs/>
              </w:rPr>
              <w:t>п</w:t>
            </w:r>
            <w:proofErr w:type="gramEnd"/>
            <w:r>
              <w:rPr>
                <w:b/>
                <w:bCs/>
              </w:rPr>
              <w:t>/</w:t>
            </w:r>
            <w:r w:rsidRPr="00C55435">
              <w:rPr>
                <w:b/>
                <w:bCs/>
              </w:rPr>
              <w:t>п</w:t>
            </w:r>
          </w:p>
        </w:tc>
        <w:tc>
          <w:tcPr>
            <w:tcW w:w="5812" w:type="dxa"/>
            <w:vAlign w:val="center"/>
          </w:tcPr>
          <w:p w:rsidR="00C55435" w:rsidRPr="00C55435" w:rsidRDefault="00C55435" w:rsidP="00C55435">
            <w:pPr>
              <w:pStyle w:val="a2"/>
              <w:ind w:firstLine="0"/>
              <w:jc w:val="center"/>
              <w:rPr>
                <w:b/>
                <w:bCs/>
              </w:rPr>
            </w:pPr>
            <w:r w:rsidRPr="00C55435">
              <w:rPr>
                <w:b/>
                <w:bCs/>
              </w:rPr>
              <w:t>Наименование</w:t>
            </w:r>
          </w:p>
        </w:tc>
        <w:tc>
          <w:tcPr>
            <w:tcW w:w="1842" w:type="dxa"/>
            <w:vAlign w:val="center"/>
          </w:tcPr>
          <w:p w:rsidR="00C55435" w:rsidRPr="00C55435" w:rsidRDefault="00C55435" w:rsidP="00C55435">
            <w:pPr>
              <w:pStyle w:val="a2"/>
              <w:ind w:firstLine="0"/>
              <w:jc w:val="center"/>
              <w:rPr>
                <w:b/>
                <w:bCs/>
              </w:rPr>
            </w:pPr>
            <w:r w:rsidRPr="00C55435">
              <w:rPr>
                <w:b/>
                <w:bCs/>
              </w:rPr>
              <w:t>Ед. измерения</w:t>
            </w:r>
          </w:p>
        </w:tc>
        <w:tc>
          <w:tcPr>
            <w:tcW w:w="1594" w:type="dxa"/>
            <w:vAlign w:val="center"/>
          </w:tcPr>
          <w:p w:rsidR="00C55435" w:rsidRPr="00C55435" w:rsidRDefault="00C55435" w:rsidP="00C55435">
            <w:pPr>
              <w:pStyle w:val="a2"/>
              <w:ind w:firstLine="0"/>
              <w:jc w:val="center"/>
              <w:rPr>
                <w:b/>
                <w:bCs/>
              </w:rPr>
            </w:pPr>
            <w:r w:rsidRPr="00C55435">
              <w:rPr>
                <w:b/>
                <w:bCs/>
              </w:rPr>
              <w:t>Показатель</w:t>
            </w:r>
          </w:p>
        </w:tc>
      </w:tr>
      <w:tr w:rsidR="00C55435" w:rsidRPr="00C55435" w:rsidTr="00F73460">
        <w:trPr>
          <w:trHeight w:val="122"/>
          <w:jc w:val="center"/>
        </w:trPr>
        <w:tc>
          <w:tcPr>
            <w:tcW w:w="887" w:type="dxa"/>
            <w:vAlign w:val="center"/>
          </w:tcPr>
          <w:p w:rsidR="00C55435" w:rsidRPr="00C55435" w:rsidRDefault="00C55435" w:rsidP="006C3463">
            <w:pPr>
              <w:pStyle w:val="a2"/>
              <w:ind w:firstLine="0"/>
              <w:jc w:val="center"/>
            </w:pPr>
            <w:r w:rsidRPr="00C55435">
              <w:t>1</w:t>
            </w:r>
          </w:p>
        </w:tc>
        <w:tc>
          <w:tcPr>
            <w:tcW w:w="5812" w:type="dxa"/>
            <w:vAlign w:val="center"/>
          </w:tcPr>
          <w:p w:rsidR="00C55435" w:rsidRPr="00F73460" w:rsidRDefault="00F73460" w:rsidP="00C55435">
            <w:pPr>
              <w:pStyle w:val="a2"/>
              <w:ind w:firstLine="0"/>
            </w:pPr>
            <w:r>
              <w:t xml:space="preserve">Ширина охранной зоны от оси </w:t>
            </w:r>
            <w:proofErr w:type="gramStart"/>
            <w:r>
              <w:t>ВЛ</w:t>
            </w:r>
            <w:proofErr w:type="gramEnd"/>
          </w:p>
        </w:tc>
        <w:tc>
          <w:tcPr>
            <w:tcW w:w="1842" w:type="dxa"/>
            <w:vAlign w:val="center"/>
          </w:tcPr>
          <w:p w:rsidR="00C55435" w:rsidRPr="00C55435" w:rsidRDefault="00F73460" w:rsidP="00C55435">
            <w:pPr>
              <w:pStyle w:val="a2"/>
              <w:ind w:firstLine="0"/>
              <w:jc w:val="center"/>
            </w:pPr>
            <w:r>
              <w:t>м</w:t>
            </w:r>
          </w:p>
        </w:tc>
        <w:tc>
          <w:tcPr>
            <w:tcW w:w="1594" w:type="dxa"/>
            <w:vAlign w:val="center"/>
          </w:tcPr>
          <w:p w:rsidR="00C55435" w:rsidRPr="00C55435" w:rsidRDefault="00F73460" w:rsidP="00C55435">
            <w:pPr>
              <w:pStyle w:val="a2"/>
              <w:ind w:firstLine="0"/>
              <w:jc w:val="center"/>
            </w:pPr>
            <w:r>
              <w:t>24,6</w:t>
            </w:r>
          </w:p>
        </w:tc>
      </w:tr>
      <w:tr w:rsidR="00F73460" w:rsidRPr="00C55435" w:rsidTr="006C3463">
        <w:trPr>
          <w:trHeight w:val="272"/>
          <w:jc w:val="center"/>
        </w:trPr>
        <w:tc>
          <w:tcPr>
            <w:tcW w:w="887" w:type="dxa"/>
            <w:vAlign w:val="center"/>
          </w:tcPr>
          <w:p w:rsidR="00F73460" w:rsidRPr="00C55435" w:rsidRDefault="00F73460" w:rsidP="00F73460">
            <w:pPr>
              <w:pStyle w:val="a2"/>
              <w:ind w:firstLine="0"/>
              <w:jc w:val="center"/>
            </w:pPr>
            <w:r>
              <w:t>2</w:t>
            </w:r>
          </w:p>
        </w:tc>
        <w:tc>
          <w:tcPr>
            <w:tcW w:w="5812" w:type="dxa"/>
            <w:vAlign w:val="center"/>
          </w:tcPr>
          <w:p w:rsidR="00F73460" w:rsidRPr="00C55435" w:rsidRDefault="00F73460" w:rsidP="00F73460">
            <w:pPr>
              <w:pStyle w:val="a2"/>
              <w:ind w:firstLine="0"/>
            </w:pPr>
            <w:r>
              <w:t>Площадь охранной зоны</w:t>
            </w:r>
          </w:p>
        </w:tc>
        <w:tc>
          <w:tcPr>
            <w:tcW w:w="1842" w:type="dxa"/>
            <w:vAlign w:val="center"/>
          </w:tcPr>
          <w:p w:rsidR="00F73460" w:rsidRPr="00C55435" w:rsidRDefault="00F73460" w:rsidP="00F73460">
            <w:pPr>
              <w:pStyle w:val="a2"/>
              <w:ind w:firstLine="0"/>
              <w:jc w:val="center"/>
            </w:pPr>
            <w:r w:rsidRPr="00C55435">
              <w:t>Га</w:t>
            </w:r>
          </w:p>
        </w:tc>
        <w:tc>
          <w:tcPr>
            <w:tcW w:w="1594" w:type="dxa"/>
            <w:vAlign w:val="center"/>
          </w:tcPr>
          <w:p w:rsidR="00F73460" w:rsidRPr="00C55435" w:rsidRDefault="00F73460" w:rsidP="00F73460">
            <w:pPr>
              <w:pStyle w:val="a2"/>
              <w:ind w:firstLine="0"/>
              <w:jc w:val="center"/>
            </w:pPr>
            <w:r>
              <w:t>41,45</w:t>
            </w:r>
          </w:p>
        </w:tc>
      </w:tr>
      <w:tr w:rsidR="00F73460" w:rsidRPr="00C55435" w:rsidTr="00C55435">
        <w:trPr>
          <w:trHeight w:val="338"/>
          <w:jc w:val="center"/>
        </w:trPr>
        <w:tc>
          <w:tcPr>
            <w:tcW w:w="887" w:type="dxa"/>
            <w:vAlign w:val="center"/>
          </w:tcPr>
          <w:p w:rsidR="00F73460" w:rsidRPr="00C55435" w:rsidRDefault="00F73460" w:rsidP="00F73460">
            <w:pPr>
              <w:pStyle w:val="a2"/>
              <w:ind w:firstLine="0"/>
              <w:jc w:val="center"/>
            </w:pPr>
            <w:r>
              <w:t>3</w:t>
            </w:r>
          </w:p>
        </w:tc>
        <w:tc>
          <w:tcPr>
            <w:tcW w:w="5812" w:type="dxa"/>
            <w:vAlign w:val="center"/>
          </w:tcPr>
          <w:p w:rsidR="00F73460" w:rsidRPr="00C55435" w:rsidRDefault="00F73460" w:rsidP="00441FBD">
            <w:pPr>
              <w:pStyle w:val="a2"/>
              <w:ind w:firstLine="0"/>
            </w:pPr>
            <w:r w:rsidRPr="00C55435">
              <w:t>Площадь рубки</w:t>
            </w:r>
          </w:p>
        </w:tc>
        <w:tc>
          <w:tcPr>
            <w:tcW w:w="1842" w:type="dxa"/>
            <w:vAlign w:val="center"/>
          </w:tcPr>
          <w:p w:rsidR="00F73460" w:rsidRPr="00C55435" w:rsidRDefault="00F73460" w:rsidP="00441FBD">
            <w:pPr>
              <w:pStyle w:val="a2"/>
              <w:ind w:firstLine="0"/>
              <w:jc w:val="center"/>
            </w:pPr>
            <w:r w:rsidRPr="00C55435">
              <w:t>Га</w:t>
            </w:r>
          </w:p>
        </w:tc>
        <w:tc>
          <w:tcPr>
            <w:tcW w:w="1594" w:type="dxa"/>
            <w:vAlign w:val="center"/>
          </w:tcPr>
          <w:p w:rsidR="00F73460" w:rsidRPr="00C55435" w:rsidRDefault="00F73460" w:rsidP="008756B6">
            <w:pPr>
              <w:pStyle w:val="a2"/>
              <w:ind w:firstLine="0"/>
              <w:jc w:val="center"/>
            </w:pPr>
            <w:r w:rsidRPr="00C55435">
              <w:t>1</w:t>
            </w:r>
            <w:r w:rsidR="008756B6">
              <w:t>5</w:t>
            </w:r>
            <w:r w:rsidRPr="00C55435">
              <w:t>,</w:t>
            </w:r>
            <w:r w:rsidR="008756B6">
              <w:t>71</w:t>
            </w:r>
          </w:p>
        </w:tc>
      </w:tr>
      <w:tr w:rsidR="00F73460" w:rsidRPr="00C55435" w:rsidTr="00C55435">
        <w:trPr>
          <w:trHeight w:val="454"/>
          <w:jc w:val="center"/>
        </w:trPr>
        <w:tc>
          <w:tcPr>
            <w:tcW w:w="887" w:type="dxa"/>
            <w:vAlign w:val="center"/>
          </w:tcPr>
          <w:p w:rsidR="00F73460" w:rsidRPr="00C55435" w:rsidRDefault="00F73460" w:rsidP="00F73460">
            <w:pPr>
              <w:pStyle w:val="a2"/>
              <w:ind w:firstLine="0"/>
              <w:jc w:val="center"/>
            </w:pPr>
            <w:r>
              <w:t>4</w:t>
            </w:r>
          </w:p>
        </w:tc>
        <w:tc>
          <w:tcPr>
            <w:tcW w:w="5812" w:type="dxa"/>
            <w:vAlign w:val="center"/>
          </w:tcPr>
          <w:p w:rsidR="00F73460" w:rsidRPr="00C55435" w:rsidRDefault="00F73460" w:rsidP="00C55435">
            <w:pPr>
              <w:pStyle w:val="a2"/>
              <w:ind w:firstLine="0"/>
            </w:pPr>
            <w:r>
              <w:t>Объём рубки</w:t>
            </w:r>
          </w:p>
        </w:tc>
        <w:tc>
          <w:tcPr>
            <w:tcW w:w="1842" w:type="dxa"/>
            <w:vAlign w:val="center"/>
          </w:tcPr>
          <w:p w:rsidR="00F73460" w:rsidRPr="00C55435" w:rsidRDefault="00F73460" w:rsidP="00C55435">
            <w:pPr>
              <w:pStyle w:val="a2"/>
              <w:ind w:firstLine="0"/>
              <w:jc w:val="center"/>
            </w:pPr>
            <w:r>
              <w:t>м</w:t>
            </w:r>
            <w:r w:rsidRPr="006C3463">
              <w:rPr>
                <w:vertAlign w:val="superscript"/>
              </w:rPr>
              <w:t>3</w:t>
            </w:r>
          </w:p>
        </w:tc>
        <w:tc>
          <w:tcPr>
            <w:tcW w:w="1594" w:type="dxa"/>
            <w:vAlign w:val="center"/>
          </w:tcPr>
          <w:p w:rsidR="00F73460" w:rsidRPr="002078AD" w:rsidRDefault="002078AD" w:rsidP="008756B6">
            <w:pPr>
              <w:pStyle w:val="a2"/>
              <w:ind w:firstLine="0"/>
              <w:jc w:val="center"/>
            </w:pPr>
            <w:r>
              <w:t>20</w:t>
            </w:r>
            <w:r w:rsidR="008756B6">
              <w:t>25</w:t>
            </w:r>
          </w:p>
        </w:tc>
      </w:tr>
      <w:tr w:rsidR="00F73460" w:rsidRPr="00C55435" w:rsidTr="00C55435">
        <w:trPr>
          <w:trHeight w:val="454"/>
          <w:jc w:val="center"/>
        </w:trPr>
        <w:tc>
          <w:tcPr>
            <w:tcW w:w="887" w:type="dxa"/>
            <w:vAlign w:val="center"/>
          </w:tcPr>
          <w:p w:rsidR="00F73460" w:rsidRPr="00C55435" w:rsidRDefault="00F73460" w:rsidP="00F73460">
            <w:pPr>
              <w:pStyle w:val="a2"/>
              <w:ind w:firstLine="0"/>
              <w:jc w:val="center"/>
            </w:pPr>
            <w:r>
              <w:t>5</w:t>
            </w:r>
          </w:p>
        </w:tc>
        <w:tc>
          <w:tcPr>
            <w:tcW w:w="5812" w:type="dxa"/>
            <w:vAlign w:val="center"/>
          </w:tcPr>
          <w:p w:rsidR="00F73460" w:rsidRPr="00C55435" w:rsidRDefault="00F73460" w:rsidP="00C55435">
            <w:pPr>
              <w:pStyle w:val="a2"/>
              <w:ind w:firstLine="0"/>
            </w:pPr>
            <w:r w:rsidRPr="00C55435">
              <w:t>Трудоемкость</w:t>
            </w:r>
          </w:p>
        </w:tc>
        <w:tc>
          <w:tcPr>
            <w:tcW w:w="1842" w:type="dxa"/>
            <w:vAlign w:val="center"/>
          </w:tcPr>
          <w:p w:rsidR="00F73460" w:rsidRPr="00C55435" w:rsidRDefault="00F73460" w:rsidP="00C55435">
            <w:pPr>
              <w:pStyle w:val="a2"/>
              <w:ind w:firstLine="0"/>
              <w:jc w:val="center"/>
            </w:pPr>
            <w:r w:rsidRPr="00C55435">
              <w:t>ч</w:t>
            </w:r>
            <w:proofErr w:type="gramStart"/>
            <w:r w:rsidRPr="00C55435">
              <w:t>.ч</w:t>
            </w:r>
            <w:proofErr w:type="gramEnd"/>
            <w:r w:rsidRPr="00C55435">
              <w:t>ас</w:t>
            </w:r>
          </w:p>
        </w:tc>
        <w:tc>
          <w:tcPr>
            <w:tcW w:w="1594" w:type="dxa"/>
            <w:vAlign w:val="center"/>
          </w:tcPr>
          <w:p w:rsidR="00F73460" w:rsidRPr="008B3F5A" w:rsidRDefault="000B30B5" w:rsidP="008756B6">
            <w:pPr>
              <w:pStyle w:val="a2"/>
              <w:ind w:firstLine="0"/>
              <w:jc w:val="center"/>
              <w:rPr>
                <w:lang w:val="en-US"/>
              </w:rPr>
            </w:pPr>
            <w:r>
              <w:rPr>
                <w:lang w:val="en-US"/>
              </w:rPr>
              <w:t>4</w:t>
            </w:r>
            <w:r w:rsidR="008756B6">
              <w:t>709</w:t>
            </w:r>
            <w:r w:rsidR="00F73460" w:rsidRPr="00C55435">
              <w:t>,</w:t>
            </w:r>
            <w:r w:rsidR="008756B6">
              <w:t>66</w:t>
            </w:r>
          </w:p>
        </w:tc>
      </w:tr>
      <w:tr w:rsidR="00F73460" w:rsidRPr="00C55435" w:rsidTr="00C55435">
        <w:trPr>
          <w:trHeight w:val="454"/>
          <w:jc w:val="center"/>
        </w:trPr>
        <w:tc>
          <w:tcPr>
            <w:tcW w:w="887" w:type="dxa"/>
            <w:vAlign w:val="center"/>
          </w:tcPr>
          <w:p w:rsidR="00F73460" w:rsidRPr="00C55435" w:rsidRDefault="00F73460" w:rsidP="00F73460">
            <w:pPr>
              <w:pStyle w:val="a2"/>
              <w:ind w:firstLine="0"/>
              <w:jc w:val="center"/>
            </w:pPr>
            <w:r>
              <w:t>6</w:t>
            </w:r>
          </w:p>
        </w:tc>
        <w:tc>
          <w:tcPr>
            <w:tcW w:w="5812" w:type="dxa"/>
            <w:vAlign w:val="center"/>
          </w:tcPr>
          <w:p w:rsidR="00F73460" w:rsidRPr="00C55435" w:rsidRDefault="00F73460" w:rsidP="00C55435">
            <w:pPr>
              <w:pStyle w:val="a2"/>
              <w:ind w:firstLine="0"/>
            </w:pPr>
            <w:r w:rsidRPr="00C55435">
              <w:t>Максимальная численность работающих (строителей), всего, в том числе</w:t>
            </w:r>
          </w:p>
          <w:p w:rsidR="00F73460" w:rsidRPr="00C55435" w:rsidRDefault="00F73460" w:rsidP="00C55435">
            <w:pPr>
              <w:pStyle w:val="a2"/>
            </w:pPr>
            <w:r w:rsidRPr="00C55435">
              <w:t>- рабочие</w:t>
            </w:r>
          </w:p>
          <w:p w:rsidR="00F73460" w:rsidRPr="00C55435" w:rsidRDefault="00F73460" w:rsidP="00C55435">
            <w:pPr>
              <w:pStyle w:val="a2"/>
            </w:pPr>
            <w:r w:rsidRPr="00C55435">
              <w:t>-ИТР, МОП, охрана</w:t>
            </w:r>
          </w:p>
        </w:tc>
        <w:tc>
          <w:tcPr>
            <w:tcW w:w="1842" w:type="dxa"/>
            <w:vAlign w:val="center"/>
          </w:tcPr>
          <w:p w:rsidR="00F73460" w:rsidRPr="00C55435" w:rsidRDefault="00F73460" w:rsidP="00C55435">
            <w:pPr>
              <w:pStyle w:val="a2"/>
              <w:ind w:firstLine="0"/>
              <w:jc w:val="center"/>
            </w:pPr>
            <w:r w:rsidRPr="00C55435">
              <w:t>чел.</w:t>
            </w:r>
          </w:p>
          <w:p w:rsidR="00F73460" w:rsidRPr="00C55435" w:rsidRDefault="00F73460" w:rsidP="00C55435">
            <w:pPr>
              <w:pStyle w:val="a2"/>
              <w:jc w:val="center"/>
            </w:pPr>
          </w:p>
          <w:p w:rsidR="00F73460" w:rsidRPr="00C55435" w:rsidRDefault="00F73460" w:rsidP="00C55435">
            <w:pPr>
              <w:pStyle w:val="a2"/>
              <w:ind w:firstLine="0"/>
              <w:jc w:val="center"/>
            </w:pPr>
            <w:r w:rsidRPr="00C55435">
              <w:t>-*-</w:t>
            </w:r>
          </w:p>
          <w:p w:rsidR="00F73460" w:rsidRPr="00C55435" w:rsidRDefault="00F73460" w:rsidP="00C55435">
            <w:pPr>
              <w:pStyle w:val="a2"/>
              <w:ind w:firstLine="0"/>
              <w:jc w:val="center"/>
            </w:pPr>
            <w:r w:rsidRPr="00C55435">
              <w:t>-*-</w:t>
            </w:r>
          </w:p>
        </w:tc>
        <w:tc>
          <w:tcPr>
            <w:tcW w:w="1594" w:type="dxa"/>
            <w:vAlign w:val="center"/>
          </w:tcPr>
          <w:p w:rsidR="00F73460" w:rsidRPr="00381057" w:rsidRDefault="00381057" w:rsidP="00C55435">
            <w:pPr>
              <w:pStyle w:val="a2"/>
              <w:ind w:firstLine="0"/>
              <w:jc w:val="center"/>
              <w:rPr>
                <w:lang w:val="en-US"/>
              </w:rPr>
            </w:pPr>
            <w:r>
              <w:rPr>
                <w:lang w:val="en-US"/>
              </w:rPr>
              <w:t>20</w:t>
            </w:r>
          </w:p>
          <w:p w:rsidR="00F73460" w:rsidRPr="00C55435" w:rsidRDefault="00F73460" w:rsidP="00C55435">
            <w:pPr>
              <w:pStyle w:val="a2"/>
              <w:jc w:val="center"/>
            </w:pPr>
          </w:p>
          <w:p w:rsidR="00F73460" w:rsidRPr="00381057" w:rsidRDefault="00F73460" w:rsidP="00C55435">
            <w:pPr>
              <w:pStyle w:val="a2"/>
              <w:ind w:firstLine="0"/>
              <w:jc w:val="center"/>
              <w:rPr>
                <w:lang w:val="en-US"/>
              </w:rPr>
            </w:pPr>
            <w:r w:rsidRPr="00C55435">
              <w:t>1</w:t>
            </w:r>
            <w:r w:rsidR="00381057">
              <w:rPr>
                <w:lang w:val="en-US"/>
              </w:rPr>
              <w:t>5</w:t>
            </w:r>
          </w:p>
          <w:p w:rsidR="00F73460" w:rsidRPr="00C55435" w:rsidRDefault="00F73460" w:rsidP="00C55435">
            <w:pPr>
              <w:pStyle w:val="a2"/>
              <w:ind w:firstLine="0"/>
              <w:jc w:val="center"/>
            </w:pPr>
            <w:r w:rsidRPr="00C55435">
              <w:t>5</w:t>
            </w:r>
          </w:p>
        </w:tc>
      </w:tr>
      <w:tr w:rsidR="00F73460" w:rsidRPr="00C55435" w:rsidTr="00C55435">
        <w:trPr>
          <w:trHeight w:val="454"/>
          <w:jc w:val="center"/>
        </w:trPr>
        <w:tc>
          <w:tcPr>
            <w:tcW w:w="887" w:type="dxa"/>
            <w:vAlign w:val="center"/>
          </w:tcPr>
          <w:p w:rsidR="00F73460" w:rsidRPr="00C55435" w:rsidRDefault="00F73460" w:rsidP="006C3463">
            <w:pPr>
              <w:pStyle w:val="a2"/>
              <w:ind w:firstLine="0"/>
              <w:jc w:val="center"/>
            </w:pPr>
            <w:r>
              <w:t>7</w:t>
            </w:r>
          </w:p>
        </w:tc>
        <w:tc>
          <w:tcPr>
            <w:tcW w:w="5812" w:type="dxa"/>
            <w:vAlign w:val="center"/>
          </w:tcPr>
          <w:p w:rsidR="00F73460" w:rsidRPr="00C55435" w:rsidRDefault="00F73460" w:rsidP="00C55435">
            <w:pPr>
              <w:pStyle w:val="a2"/>
              <w:ind w:firstLine="0"/>
            </w:pPr>
            <w:r w:rsidRPr="00C55435">
              <w:t>Срок строительства</w:t>
            </w:r>
          </w:p>
        </w:tc>
        <w:tc>
          <w:tcPr>
            <w:tcW w:w="1842" w:type="dxa"/>
            <w:vAlign w:val="center"/>
          </w:tcPr>
          <w:p w:rsidR="00F73460" w:rsidRPr="00C55435" w:rsidRDefault="00F73460" w:rsidP="00C55435">
            <w:pPr>
              <w:pStyle w:val="a2"/>
              <w:ind w:firstLine="0"/>
              <w:jc w:val="center"/>
            </w:pPr>
            <w:r w:rsidRPr="00C55435">
              <w:t>месяц</w:t>
            </w:r>
          </w:p>
        </w:tc>
        <w:tc>
          <w:tcPr>
            <w:tcW w:w="1594" w:type="dxa"/>
            <w:vAlign w:val="center"/>
          </w:tcPr>
          <w:p w:rsidR="00F73460" w:rsidRPr="00C55435" w:rsidRDefault="008756B6" w:rsidP="008756B6">
            <w:pPr>
              <w:pStyle w:val="a2"/>
              <w:ind w:firstLine="0"/>
              <w:jc w:val="center"/>
            </w:pPr>
            <w:r>
              <w:t>2</w:t>
            </w:r>
            <w:r w:rsidR="00F73460" w:rsidRPr="00C55435">
              <w:t>,</w:t>
            </w:r>
            <w:r>
              <w:t>00</w:t>
            </w:r>
          </w:p>
        </w:tc>
      </w:tr>
    </w:tbl>
    <w:p w:rsidR="00BF3AEA" w:rsidRPr="00332EB9" w:rsidRDefault="0004334E" w:rsidP="00766166">
      <w:pPr>
        <w:pStyle w:val="--1"/>
      </w:pPr>
      <w:bookmarkStart w:id="11" w:name="_Toc497669834"/>
      <w:r>
        <w:lastRenderedPageBreak/>
        <w:t>УКАЗАНИЯ ПО СОСТАВУ, ТОЧНОСТИ, МЕТОДУ И ПОРЯДКУ ПОСТРОЕНИЯ ГЕОДЕЗИЧЕСКОЙ РАЗБИВОЧНОЙ ОСНОВЫ</w:t>
      </w:r>
      <w:bookmarkEnd w:id="11"/>
    </w:p>
    <w:p w:rsidR="0004334E" w:rsidRDefault="0004334E" w:rsidP="0004334E">
      <w:pPr>
        <w:pStyle w:val="--7"/>
        <w:spacing w:before="60"/>
      </w:pPr>
      <w:r>
        <w:t>В соответствии с Правилами заготовки древесины (приказ Рослесхоза от 01.08.2011                № 337) работы по установлению и обозначению на местности границ лесосек включают:</w:t>
      </w:r>
    </w:p>
    <w:p w:rsidR="0004334E" w:rsidRDefault="0004334E" w:rsidP="0004334E">
      <w:pPr>
        <w:pStyle w:val="--7"/>
        <w:spacing w:before="60"/>
      </w:pPr>
      <w:proofErr w:type="gramStart"/>
      <w:r>
        <w:t>а) прорубку визиров шириной не более 1 м, за исключением сторон, отграниченных видимыми квартальными просеками, граничными линиями, таксационными визирами, непокрытыми лесной растительностью землями и лесными культурами или обозначение границы лесосеки иным способом без рубки деревьев;</w:t>
      </w:r>
      <w:proofErr w:type="gramEnd"/>
    </w:p>
    <w:p w:rsidR="0004334E" w:rsidRDefault="0004334E" w:rsidP="0004334E">
      <w:pPr>
        <w:pStyle w:val="--7"/>
        <w:spacing w:before="60"/>
      </w:pPr>
      <w:r>
        <w:t>б) постановку столбов на углах лесосек;</w:t>
      </w:r>
    </w:p>
    <w:p w:rsidR="0004334E" w:rsidRDefault="0004334E" w:rsidP="0004334E">
      <w:pPr>
        <w:pStyle w:val="--7"/>
        <w:spacing w:before="60"/>
      </w:pPr>
      <w:r>
        <w:t xml:space="preserve">в) отграничение </w:t>
      </w:r>
      <w:proofErr w:type="spellStart"/>
      <w:r>
        <w:t>неэксплуатационных</w:t>
      </w:r>
      <w:proofErr w:type="spellEnd"/>
      <w:r>
        <w:t xml:space="preserve"> участков в пределах лесосек;</w:t>
      </w:r>
    </w:p>
    <w:p w:rsidR="0004334E" w:rsidRDefault="0004334E" w:rsidP="0004334E">
      <w:pPr>
        <w:pStyle w:val="--7"/>
        <w:spacing w:before="60"/>
      </w:pPr>
      <w:r>
        <w:t>г) промер линий, измерение углов между ними и углов наклона, а также инструментальную привязку к квартальным просекам, таксационным визирам</w:t>
      </w:r>
    </w:p>
    <w:p w:rsidR="0004334E" w:rsidRDefault="0004334E" w:rsidP="0004334E">
      <w:pPr>
        <w:pStyle w:val="--7"/>
        <w:spacing w:before="60"/>
      </w:pPr>
      <w:r>
        <w:t>или другим постоянным ориентирам.</w:t>
      </w:r>
    </w:p>
    <w:p w:rsidR="0004334E" w:rsidRDefault="0004334E" w:rsidP="0004334E">
      <w:pPr>
        <w:pStyle w:val="--7"/>
        <w:spacing w:before="60"/>
      </w:pPr>
      <w:r>
        <w:t xml:space="preserve">При отграничении визирами лесосек, отводимых под сплошные рубки спелых, перестойных лесных насаждений, в створе визира срубаются все тонкомерные деревья с диаметром ствола до 16 см. </w:t>
      </w:r>
    </w:p>
    <w:p w:rsidR="0004334E" w:rsidRDefault="0004334E" w:rsidP="0004334E">
      <w:pPr>
        <w:pStyle w:val="--7"/>
        <w:spacing w:before="60"/>
      </w:pPr>
      <w:r>
        <w:t>На деревьях, расположенных вдоль визира, и не входящих в лесосеку, делают затески или иные отметки (яркая лента, скотч, краска).</w:t>
      </w:r>
    </w:p>
    <w:p w:rsidR="0004334E" w:rsidRDefault="0004334E" w:rsidP="0004334E">
      <w:pPr>
        <w:pStyle w:val="--7"/>
        <w:spacing w:before="60"/>
      </w:pPr>
      <w:r>
        <w:t>На визирах лесосек, отводимых под выборочные рубки лесных насаждений, деревья не срубают, а визиры расчищают за счет обрубки сучьев и веток, а также рубки кустарника.</w:t>
      </w:r>
    </w:p>
    <w:p w:rsidR="0004334E" w:rsidRDefault="0004334E" w:rsidP="0004334E">
      <w:pPr>
        <w:pStyle w:val="--7"/>
        <w:spacing w:before="60"/>
      </w:pPr>
      <w:r>
        <w:t>Съемка границ и привязка лесосек производятся с помощью геодезических инструментов, обеспечивающих точность измерения линий с погрешностью не более 1 м на 300 м длины, измерения углов – с погрешностью не более 30 минут.</w:t>
      </w:r>
    </w:p>
    <w:p w:rsidR="0004334E" w:rsidRDefault="0004334E" w:rsidP="0004334E">
      <w:pPr>
        <w:pStyle w:val="--7"/>
        <w:spacing w:before="60"/>
      </w:pPr>
      <w:r>
        <w:t>Ошибка в определении эксплуатационной площади лесосеки не должна превышать 3 процентов.</w:t>
      </w:r>
    </w:p>
    <w:p w:rsidR="0004334E" w:rsidRDefault="0004334E" w:rsidP="0004334E">
      <w:pPr>
        <w:pStyle w:val="--7"/>
        <w:spacing w:before="60"/>
      </w:pPr>
      <w:r>
        <w:t>Допускается применять для съемки и привязки границ лесосек навигационные приборы, обеспечивающие указанную точность измерений.</w:t>
      </w:r>
    </w:p>
    <w:p w:rsidR="0004334E" w:rsidRDefault="0004334E" w:rsidP="0004334E">
      <w:pPr>
        <w:pStyle w:val="--7"/>
        <w:spacing w:before="60"/>
      </w:pPr>
      <w:r>
        <w:t>Углы лесосек закрепляются столбами диаметром не менее 12 см и высотой над землей 1,3 м. На столбах делается надпись с указанием номеров квартала и выдела (выделов), формы рубки лесных насаждений (сплошная рубка, выборочная рубка), года, на который предусмотрена рубка, номеров лесосек и их площади в гектарах.</w:t>
      </w:r>
    </w:p>
    <w:p w:rsidR="00BF3AEA" w:rsidRPr="00BF3AEA" w:rsidRDefault="00BF3AEA" w:rsidP="00BF3AEA">
      <w:pPr>
        <w:pStyle w:val="--7"/>
      </w:pPr>
    </w:p>
    <w:p w:rsidR="00332EB9" w:rsidRDefault="0004334E" w:rsidP="00766166">
      <w:pPr>
        <w:pStyle w:val="--1"/>
      </w:pPr>
      <w:bookmarkStart w:id="12" w:name="_Toc497669835"/>
      <w:r>
        <w:lastRenderedPageBreak/>
        <w:t>ХАРАКТЕРИСТИКА РАЙОНА СТРОИТЕЛЬСТВА</w:t>
      </w:r>
      <w:bookmarkEnd w:id="12"/>
    </w:p>
    <w:p w:rsidR="0004334E" w:rsidRDefault="0004334E" w:rsidP="0004334E">
      <w:pPr>
        <w:pStyle w:val="--7"/>
      </w:pPr>
      <w:r>
        <w:t xml:space="preserve">Географическое положение территории определяет ее климатические особенности. Наиболее важными факторами формирования климата является перенос воздушных масс с запада и влияние континента. </w:t>
      </w:r>
      <w:proofErr w:type="spellStart"/>
      <w:r>
        <w:t>Взаимодеиствие</w:t>
      </w:r>
      <w:proofErr w:type="spellEnd"/>
      <w:r>
        <w:t xml:space="preserve"> двух противоположных факторов придает циркуляции атмосферы над рассматриваемой территорией быструю смену циклонов и антициклонов, способствует частым изменениям погоды и сильным ветрам. Кроме того, на формирование климата существенное влияние оказывает </w:t>
      </w:r>
      <w:proofErr w:type="spellStart"/>
      <w:r>
        <w:t>огражденность</w:t>
      </w:r>
      <w:proofErr w:type="spellEnd"/>
      <w:r>
        <w:t xml:space="preserve"> с запада Уральскими горами, незащищённость с севера и юга. Над территорией осуществляется меридиональная циркуляция, вследствие которой периодически происходит смена холодных и теплых масс, что вызывает резкие перепады от тепла к холоду.</w:t>
      </w:r>
    </w:p>
    <w:p w:rsidR="0004334E" w:rsidRDefault="0004334E" w:rsidP="0004334E">
      <w:pPr>
        <w:pStyle w:val="--7"/>
      </w:pPr>
      <w:r>
        <w:t xml:space="preserve">Для характеристики района изысканий использованы данные наблюдений ближайшей метеорологической станции </w:t>
      </w:r>
      <w:proofErr w:type="gramStart"/>
      <w:r>
        <w:t>Октябрьское</w:t>
      </w:r>
      <w:proofErr w:type="gramEnd"/>
      <w:r>
        <w:t>.</w:t>
      </w:r>
    </w:p>
    <w:p w:rsidR="0004334E" w:rsidRDefault="0004334E" w:rsidP="0004334E">
      <w:pPr>
        <w:pStyle w:val="--7"/>
      </w:pPr>
      <w:r>
        <w:t xml:space="preserve">Климат района резко-континентальный и по климатическому районированию для строительства относится к зоне </w:t>
      </w:r>
      <w:proofErr w:type="gramStart"/>
      <w:r>
        <w:t>I</w:t>
      </w:r>
      <w:proofErr w:type="gramEnd"/>
      <w:r>
        <w:t>Д.</w:t>
      </w:r>
    </w:p>
    <w:p w:rsidR="0004334E" w:rsidRDefault="0004334E" w:rsidP="0004334E">
      <w:pPr>
        <w:pStyle w:val="--7"/>
      </w:pPr>
      <w:r>
        <w:t xml:space="preserve">Зима суровая, холодная, продолжительная, с сильными ветрами и ранними осенними заморозками. Лето сравнительно короткое, но довольно теплое. Переходные периоды очень короткие, особенно весна. </w:t>
      </w:r>
    </w:p>
    <w:p w:rsidR="0004334E" w:rsidRDefault="0004334E" w:rsidP="0004334E">
      <w:pPr>
        <w:pStyle w:val="--7"/>
      </w:pPr>
      <w:r>
        <w:t xml:space="preserve">Температура воздуха. Средняя годовая температура воздуха в районе изысканий равна (минус 2,9 ºС). Самым холодным месяцем в году является январь (минус 22,8 ºС), самым теплым июль (плюс 16,9 ºС) (таблица 2). </w:t>
      </w:r>
    </w:p>
    <w:p w:rsidR="0004334E" w:rsidRDefault="0004334E" w:rsidP="0004334E">
      <w:pPr>
        <w:pStyle w:val="--7"/>
        <w:ind w:firstLine="0"/>
        <w:jc w:val="center"/>
      </w:pPr>
      <w:r>
        <w:t>Таблица 2 – Средняя месячная и годовая температура воздуха, º</w:t>
      </w:r>
      <w:proofErr w:type="gramStart"/>
      <w:r>
        <w:t>С</w:t>
      </w:r>
      <w:proofErr w:type="gramEnd"/>
    </w:p>
    <w:tbl>
      <w:tblPr>
        <w:tblW w:w="10204" w:type="dxa"/>
        <w:jc w:val="center"/>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
        <w:gridCol w:w="841"/>
        <w:gridCol w:w="802"/>
        <w:gridCol w:w="757"/>
        <w:gridCol w:w="794"/>
        <w:gridCol w:w="801"/>
        <w:gridCol w:w="802"/>
        <w:gridCol w:w="802"/>
        <w:gridCol w:w="794"/>
        <w:gridCol w:w="792"/>
        <w:gridCol w:w="802"/>
        <w:gridCol w:w="802"/>
        <w:gridCol w:w="710"/>
      </w:tblGrid>
      <w:tr w:rsidR="0004334E" w:rsidRPr="0004334E" w:rsidTr="0004334E">
        <w:trPr>
          <w:trHeight w:val="337"/>
          <w:jc w:val="center"/>
        </w:trPr>
        <w:tc>
          <w:tcPr>
            <w:tcW w:w="705" w:type="dxa"/>
            <w:shd w:val="clear" w:color="auto" w:fill="auto"/>
            <w:vAlign w:val="center"/>
          </w:tcPr>
          <w:p w:rsidR="0004334E" w:rsidRPr="0004334E" w:rsidRDefault="0004334E" w:rsidP="0004334E">
            <w:pPr>
              <w:pStyle w:val="--7"/>
              <w:spacing w:line="240" w:lineRule="auto"/>
              <w:ind w:left="-17" w:firstLine="0"/>
              <w:jc w:val="center"/>
            </w:pPr>
            <w:r w:rsidRPr="0004334E">
              <w:t>I</w:t>
            </w:r>
          </w:p>
        </w:tc>
        <w:tc>
          <w:tcPr>
            <w:tcW w:w="841" w:type="dxa"/>
            <w:shd w:val="clear" w:color="auto" w:fill="auto"/>
            <w:vAlign w:val="center"/>
          </w:tcPr>
          <w:p w:rsidR="0004334E" w:rsidRPr="0004334E" w:rsidRDefault="0004334E" w:rsidP="0004334E">
            <w:pPr>
              <w:pStyle w:val="--7"/>
              <w:spacing w:line="240" w:lineRule="auto"/>
              <w:ind w:left="-17" w:firstLine="0"/>
              <w:jc w:val="center"/>
            </w:pPr>
            <w:r w:rsidRPr="0004334E">
              <w:t>II</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III</w:t>
            </w:r>
          </w:p>
        </w:tc>
        <w:tc>
          <w:tcPr>
            <w:tcW w:w="757" w:type="dxa"/>
            <w:shd w:val="clear" w:color="auto" w:fill="auto"/>
            <w:vAlign w:val="center"/>
          </w:tcPr>
          <w:p w:rsidR="0004334E" w:rsidRPr="0004334E" w:rsidRDefault="0004334E" w:rsidP="0004334E">
            <w:pPr>
              <w:pStyle w:val="--7"/>
              <w:spacing w:line="240" w:lineRule="auto"/>
              <w:ind w:left="-17" w:firstLine="0"/>
              <w:jc w:val="center"/>
            </w:pPr>
            <w:r w:rsidRPr="0004334E">
              <w:t>IV</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V</w:t>
            </w:r>
          </w:p>
        </w:tc>
        <w:tc>
          <w:tcPr>
            <w:tcW w:w="801" w:type="dxa"/>
            <w:shd w:val="clear" w:color="auto" w:fill="auto"/>
            <w:vAlign w:val="center"/>
          </w:tcPr>
          <w:p w:rsidR="0004334E" w:rsidRPr="0004334E" w:rsidRDefault="0004334E" w:rsidP="0004334E">
            <w:pPr>
              <w:pStyle w:val="--7"/>
              <w:spacing w:line="240" w:lineRule="auto"/>
              <w:ind w:left="-17" w:firstLine="0"/>
              <w:jc w:val="center"/>
            </w:pPr>
            <w:r w:rsidRPr="0004334E">
              <w:t>VI</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VII</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VIII</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IX</w:t>
            </w:r>
          </w:p>
        </w:tc>
        <w:tc>
          <w:tcPr>
            <w:tcW w:w="792" w:type="dxa"/>
            <w:shd w:val="clear" w:color="auto" w:fill="auto"/>
            <w:vAlign w:val="center"/>
          </w:tcPr>
          <w:p w:rsidR="0004334E" w:rsidRPr="0004334E" w:rsidRDefault="0004334E" w:rsidP="0004334E">
            <w:pPr>
              <w:pStyle w:val="--7"/>
              <w:spacing w:line="240" w:lineRule="auto"/>
              <w:ind w:left="-17" w:firstLine="0"/>
              <w:jc w:val="center"/>
            </w:pPr>
            <w:r w:rsidRPr="0004334E">
              <w:t>X</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XI</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XII</w:t>
            </w:r>
          </w:p>
        </w:tc>
        <w:tc>
          <w:tcPr>
            <w:tcW w:w="710" w:type="dxa"/>
            <w:shd w:val="clear" w:color="auto" w:fill="auto"/>
            <w:vAlign w:val="center"/>
          </w:tcPr>
          <w:p w:rsidR="0004334E" w:rsidRPr="0004334E" w:rsidRDefault="0004334E" w:rsidP="0004334E">
            <w:pPr>
              <w:pStyle w:val="--7"/>
              <w:spacing w:line="240" w:lineRule="auto"/>
              <w:ind w:left="-17" w:firstLine="0"/>
              <w:jc w:val="center"/>
            </w:pPr>
            <w:r w:rsidRPr="0004334E">
              <w:t>Год</w:t>
            </w:r>
          </w:p>
        </w:tc>
      </w:tr>
      <w:tr w:rsidR="0004334E" w:rsidRPr="0004334E" w:rsidTr="0004334E">
        <w:trPr>
          <w:trHeight w:val="314"/>
          <w:jc w:val="center"/>
        </w:trPr>
        <w:tc>
          <w:tcPr>
            <w:tcW w:w="705" w:type="dxa"/>
            <w:shd w:val="clear" w:color="auto" w:fill="auto"/>
            <w:vAlign w:val="center"/>
          </w:tcPr>
          <w:p w:rsidR="0004334E" w:rsidRPr="0004334E" w:rsidRDefault="0004334E" w:rsidP="0004334E">
            <w:pPr>
              <w:pStyle w:val="--7"/>
              <w:spacing w:line="240" w:lineRule="auto"/>
              <w:ind w:left="-17" w:firstLine="0"/>
              <w:jc w:val="center"/>
            </w:pPr>
            <w:r w:rsidRPr="0004334E">
              <w:t>-22,8</w:t>
            </w:r>
          </w:p>
        </w:tc>
        <w:tc>
          <w:tcPr>
            <w:tcW w:w="841" w:type="dxa"/>
            <w:shd w:val="clear" w:color="auto" w:fill="auto"/>
            <w:vAlign w:val="center"/>
          </w:tcPr>
          <w:p w:rsidR="0004334E" w:rsidRPr="0004334E" w:rsidRDefault="0004334E" w:rsidP="0004334E">
            <w:pPr>
              <w:pStyle w:val="--7"/>
              <w:spacing w:line="240" w:lineRule="auto"/>
              <w:ind w:left="-17" w:firstLine="0"/>
              <w:jc w:val="center"/>
            </w:pPr>
            <w:r w:rsidRPr="0004334E">
              <w:t>-20,1</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-10,2</w:t>
            </w:r>
          </w:p>
        </w:tc>
        <w:tc>
          <w:tcPr>
            <w:tcW w:w="757" w:type="dxa"/>
            <w:shd w:val="clear" w:color="auto" w:fill="auto"/>
            <w:vAlign w:val="center"/>
          </w:tcPr>
          <w:p w:rsidR="0004334E" w:rsidRPr="0004334E" w:rsidRDefault="0004334E" w:rsidP="0004334E">
            <w:pPr>
              <w:pStyle w:val="--7"/>
              <w:spacing w:line="240" w:lineRule="auto"/>
              <w:ind w:left="-17" w:firstLine="0"/>
              <w:jc w:val="center"/>
            </w:pPr>
            <w:r w:rsidRPr="0004334E">
              <w:t>-2,2</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4,7</w:t>
            </w:r>
          </w:p>
        </w:tc>
        <w:tc>
          <w:tcPr>
            <w:tcW w:w="801" w:type="dxa"/>
            <w:shd w:val="clear" w:color="auto" w:fill="auto"/>
            <w:vAlign w:val="center"/>
          </w:tcPr>
          <w:p w:rsidR="0004334E" w:rsidRPr="0004334E" w:rsidRDefault="0004334E" w:rsidP="0004334E">
            <w:pPr>
              <w:pStyle w:val="--7"/>
              <w:spacing w:line="240" w:lineRule="auto"/>
              <w:ind w:left="-17" w:firstLine="0"/>
              <w:jc w:val="center"/>
            </w:pPr>
            <w:r w:rsidRPr="0004334E">
              <w:t>12,0</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16,9</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12,6</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7,2</w:t>
            </w:r>
          </w:p>
        </w:tc>
        <w:tc>
          <w:tcPr>
            <w:tcW w:w="792" w:type="dxa"/>
            <w:shd w:val="clear" w:color="auto" w:fill="auto"/>
            <w:vAlign w:val="center"/>
          </w:tcPr>
          <w:p w:rsidR="0004334E" w:rsidRPr="0004334E" w:rsidRDefault="0004334E" w:rsidP="0004334E">
            <w:pPr>
              <w:pStyle w:val="--7"/>
              <w:spacing w:line="240" w:lineRule="auto"/>
              <w:ind w:left="-17" w:firstLine="0"/>
              <w:jc w:val="center"/>
            </w:pPr>
            <w:r w:rsidRPr="0004334E">
              <w:t>-2,9</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-11,7</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-18,1</w:t>
            </w:r>
          </w:p>
        </w:tc>
        <w:tc>
          <w:tcPr>
            <w:tcW w:w="710" w:type="dxa"/>
            <w:shd w:val="clear" w:color="auto" w:fill="auto"/>
            <w:vAlign w:val="center"/>
          </w:tcPr>
          <w:p w:rsidR="0004334E" w:rsidRPr="0004334E" w:rsidRDefault="0004334E" w:rsidP="0004334E">
            <w:pPr>
              <w:pStyle w:val="--7"/>
              <w:spacing w:line="240" w:lineRule="auto"/>
              <w:ind w:left="-17" w:firstLine="0"/>
              <w:jc w:val="center"/>
            </w:pPr>
            <w:r w:rsidRPr="0004334E">
              <w:t>-2,9</w:t>
            </w:r>
          </w:p>
        </w:tc>
      </w:tr>
    </w:tbl>
    <w:p w:rsidR="0004334E" w:rsidRDefault="0004334E" w:rsidP="0004334E">
      <w:pPr>
        <w:pStyle w:val="--7"/>
      </w:pPr>
      <w:r>
        <w:t>Абсолютный минимум температуры воздуха достигает минус 49</w:t>
      </w:r>
      <w:proofErr w:type="gramStart"/>
      <w:r>
        <w:t xml:space="preserve"> ºС</w:t>
      </w:r>
      <w:proofErr w:type="gramEnd"/>
      <w:r>
        <w:t>, средний из абсолютных минимумов температуры воздуха минус 44 ºС, абсолютный максимум плюс 35 ºС. Расчетная температура самой холодной пятидневки минус 41ºС.</w:t>
      </w:r>
    </w:p>
    <w:p w:rsidR="0004334E" w:rsidRDefault="0004334E" w:rsidP="0004334E">
      <w:pPr>
        <w:pStyle w:val="--7"/>
      </w:pPr>
      <w:r>
        <w:t>Средняя дата перехода температуры через 0</w:t>
      </w:r>
      <w:proofErr w:type="gramStart"/>
      <w:r>
        <w:t xml:space="preserve"> ºС</w:t>
      </w:r>
      <w:proofErr w:type="gramEnd"/>
      <w:r>
        <w:t xml:space="preserve"> весной приходится на 27/IV, осенью – на 10/Х. Средняя продолжительность зимнего периода составляет 200 дней.</w:t>
      </w:r>
    </w:p>
    <w:p w:rsidR="0004334E" w:rsidRDefault="0004334E" w:rsidP="0004334E">
      <w:pPr>
        <w:pStyle w:val="--7"/>
      </w:pPr>
      <w:r>
        <w:t>Устойчивые морозы устанавливаются 26/Х и прекращаются 3/IV. Средняя продолжительность периода с устойчивыми морозами составляет 160 дней.</w:t>
      </w:r>
    </w:p>
    <w:p w:rsidR="0004334E" w:rsidRDefault="0004334E" w:rsidP="0004334E">
      <w:pPr>
        <w:pStyle w:val="--7"/>
      </w:pPr>
      <w:r>
        <w:t>Устойчивый переход температуры воздуха через 5</w:t>
      </w:r>
      <w:proofErr w:type="gramStart"/>
      <w:r>
        <w:t xml:space="preserve"> ºС</w:t>
      </w:r>
      <w:proofErr w:type="gramEnd"/>
      <w:r>
        <w:t xml:space="preserve"> происходит 19/V. Последний заморозок в среднем бывает 9/VI, первый 11/</w:t>
      </w:r>
      <w:proofErr w:type="gramStart"/>
      <w:r>
        <w:t>I</w:t>
      </w:r>
      <w:proofErr w:type="gramEnd"/>
      <w:r>
        <w:t>Х. Средняя продолжительность безморозного периода составляет 99 дня.</w:t>
      </w:r>
    </w:p>
    <w:p w:rsidR="0004334E" w:rsidRDefault="0004334E" w:rsidP="0004334E">
      <w:pPr>
        <w:pStyle w:val="--7"/>
      </w:pPr>
      <w:r>
        <w:t>Продолжительность отопительного периода составляет 261 день, его средняя температура (–9,0 ºС).</w:t>
      </w:r>
    </w:p>
    <w:p w:rsidR="0004334E" w:rsidRDefault="0004334E" w:rsidP="0004334E">
      <w:pPr>
        <w:pStyle w:val="--7"/>
      </w:pPr>
      <w:r>
        <w:t>В таблице 3 представлены данные о расчетной температуре воздуха.</w:t>
      </w:r>
    </w:p>
    <w:p w:rsidR="0004334E" w:rsidRDefault="0004334E" w:rsidP="0004334E">
      <w:pPr>
        <w:pStyle w:val="--7"/>
        <w:ind w:firstLine="0"/>
        <w:jc w:val="center"/>
      </w:pPr>
      <w:r w:rsidRPr="0004334E">
        <w:lastRenderedPageBreak/>
        <w:t>Таблица 3 – Расчетные температуры воздуха</w:t>
      </w:r>
    </w:p>
    <w:tbl>
      <w:tblPr>
        <w:tblW w:w="8925"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2"/>
        <w:gridCol w:w="2816"/>
        <w:gridCol w:w="2977"/>
      </w:tblGrid>
      <w:tr w:rsidR="0004334E" w:rsidRPr="0004334E" w:rsidTr="0004334E">
        <w:trPr>
          <w:jc w:val="center"/>
        </w:trPr>
        <w:tc>
          <w:tcPr>
            <w:tcW w:w="3132" w:type="dxa"/>
            <w:shd w:val="clear" w:color="auto" w:fill="auto"/>
            <w:vAlign w:val="center"/>
          </w:tcPr>
          <w:p w:rsidR="0004334E" w:rsidRPr="0004334E" w:rsidRDefault="0004334E" w:rsidP="0004334E">
            <w:pPr>
              <w:pStyle w:val="--7"/>
              <w:spacing w:line="240" w:lineRule="auto"/>
              <w:ind w:firstLine="0"/>
              <w:jc w:val="center"/>
            </w:pPr>
            <w:r w:rsidRPr="0004334E">
              <w:t xml:space="preserve">Наиболее холодной пятидневки обеспеченностью </w:t>
            </w:r>
            <w:r w:rsidRPr="0004334E">
              <w:br/>
              <w:t>92%</w:t>
            </w:r>
          </w:p>
        </w:tc>
        <w:tc>
          <w:tcPr>
            <w:tcW w:w="2816" w:type="dxa"/>
            <w:shd w:val="clear" w:color="auto" w:fill="auto"/>
            <w:vAlign w:val="center"/>
          </w:tcPr>
          <w:p w:rsidR="0004334E" w:rsidRPr="0004334E" w:rsidRDefault="0004334E" w:rsidP="0004334E">
            <w:pPr>
              <w:pStyle w:val="--7"/>
              <w:spacing w:line="240" w:lineRule="auto"/>
              <w:ind w:firstLine="0"/>
              <w:jc w:val="center"/>
            </w:pPr>
            <w:r w:rsidRPr="0004334E">
              <w:t xml:space="preserve">Наиболее холодных суток обеспеченностью </w:t>
            </w:r>
            <w:r w:rsidRPr="0004334E">
              <w:br/>
              <w:t>92%</w:t>
            </w:r>
          </w:p>
        </w:tc>
        <w:tc>
          <w:tcPr>
            <w:tcW w:w="2977" w:type="dxa"/>
            <w:shd w:val="clear" w:color="auto" w:fill="auto"/>
            <w:vAlign w:val="center"/>
          </w:tcPr>
          <w:p w:rsidR="0004334E" w:rsidRPr="0004334E" w:rsidRDefault="0004334E" w:rsidP="0004334E">
            <w:pPr>
              <w:pStyle w:val="--7"/>
              <w:spacing w:line="240" w:lineRule="auto"/>
              <w:ind w:firstLine="0"/>
              <w:jc w:val="center"/>
            </w:pPr>
            <w:r w:rsidRPr="0004334E">
              <w:t>Наиболее холодного периода (</w:t>
            </w:r>
            <w:proofErr w:type="gramStart"/>
            <w:r w:rsidRPr="0004334E">
              <w:t>зимняя</w:t>
            </w:r>
            <w:proofErr w:type="gramEnd"/>
            <w:r w:rsidRPr="0004334E">
              <w:t xml:space="preserve"> вентиляционная)</w:t>
            </w:r>
          </w:p>
        </w:tc>
      </w:tr>
      <w:tr w:rsidR="0004334E" w:rsidRPr="0004334E" w:rsidTr="0004334E">
        <w:trPr>
          <w:trHeight w:val="162"/>
          <w:jc w:val="center"/>
        </w:trPr>
        <w:tc>
          <w:tcPr>
            <w:tcW w:w="3132" w:type="dxa"/>
            <w:shd w:val="clear" w:color="auto" w:fill="auto"/>
            <w:vAlign w:val="center"/>
          </w:tcPr>
          <w:p w:rsidR="0004334E" w:rsidRPr="0004334E" w:rsidRDefault="0004334E" w:rsidP="0004334E">
            <w:pPr>
              <w:pStyle w:val="--7"/>
              <w:spacing w:line="240" w:lineRule="auto"/>
              <w:ind w:firstLine="0"/>
              <w:jc w:val="center"/>
            </w:pPr>
            <w:r w:rsidRPr="0004334E">
              <w:t>-41 º</w:t>
            </w:r>
          </w:p>
        </w:tc>
        <w:tc>
          <w:tcPr>
            <w:tcW w:w="2816" w:type="dxa"/>
            <w:shd w:val="clear" w:color="auto" w:fill="auto"/>
            <w:vAlign w:val="center"/>
          </w:tcPr>
          <w:p w:rsidR="0004334E" w:rsidRPr="0004334E" w:rsidRDefault="0004334E" w:rsidP="0004334E">
            <w:pPr>
              <w:pStyle w:val="--7"/>
              <w:spacing w:line="240" w:lineRule="auto"/>
              <w:ind w:firstLine="0"/>
              <w:jc w:val="center"/>
            </w:pPr>
            <w:r w:rsidRPr="0004334E">
              <w:t>-45 º</w:t>
            </w:r>
          </w:p>
        </w:tc>
        <w:tc>
          <w:tcPr>
            <w:tcW w:w="2977" w:type="dxa"/>
            <w:shd w:val="clear" w:color="auto" w:fill="auto"/>
            <w:vAlign w:val="center"/>
          </w:tcPr>
          <w:p w:rsidR="0004334E" w:rsidRPr="0004334E" w:rsidRDefault="0004334E" w:rsidP="0004334E">
            <w:pPr>
              <w:pStyle w:val="--7"/>
              <w:spacing w:line="240" w:lineRule="auto"/>
              <w:ind w:firstLine="0"/>
              <w:jc w:val="center"/>
            </w:pPr>
            <w:r w:rsidRPr="0004334E">
              <w:t>-28 º</w:t>
            </w:r>
          </w:p>
        </w:tc>
      </w:tr>
    </w:tbl>
    <w:p w:rsidR="0004334E" w:rsidRDefault="0004334E" w:rsidP="0004334E">
      <w:pPr>
        <w:pStyle w:val="--7"/>
      </w:pPr>
      <w:r>
        <w:t>Осадки. Климат района изысканий относится к нормальной зоне влажности [2]. За год здесь выпадает 619 мм осадков, основное количество которых (442 мм) выпадает с апреля по октябрь.</w:t>
      </w:r>
    </w:p>
    <w:p w:rsidR="0004334E" w:rsidRDefault="0004334E" w:rsidP="0004334E">
      <w:pPr>
        <w:pStyle w:val="--7"/>
      </w:pPr>
      <w:r>
        <w:t>Наибольшее количество осадков наблюдается в августе – 88 мм, наименьшее в феврале – 27 мм (таблица 4).</w:t>
      </w:r>
    </w:p>
    <w:p w:rsidR="0004334E" w:rsidRDefault="0004334E" w:rsidP="0004334E">
      <w:pPr>
        <w:pStyle w:val="--7"/>
        <w:ind w:firstLine="0"/>
        <w:jc w:val="center"/>
      </w:pPr>
      <w:r>
        <w:t xml:space="preserve">Таблица 4 – </w:t>
      </w:r>
      <w:r w:rsidR="003D1118">
        <w:t>С</w:t>
      </w:r>
      <w:r>
        <w:t xml:space="preserve">реднее количество осадков с поправками к показаниям </w:t>
      </w:r>
      <w:proofErr w:type="spellStart"/>
      <w:r>
        <w:t>осадкомера</w:t>
      </w:r>
      <w:proofErr w:type="spellEnd"/>
    </w:p>
    <w:tbl>
      <w:tblPr>
        <w:tblW w:w="8340" w:type="dxa"/>
        <w:jc w:val="center"/>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6"/>
        <w:gridCol w:w="490"/>
        <w:gridCol w:w="490"/>
        <w:gridCol w:w="487"/>
        <w:gridCol w:w="485"/>
        <w:gridCol w:w="485"/>
        <w:gridCol w:w="485"/>
        <w:gridCol w:w="485"/>
        <w:gridCol w:w="485"/>
        <w:gridCol w:w="485"/>
        <w:gridCol w:w="485"/>
        <w:gridCol w:w="485"/>
        <w:gridCol w:w="901"/>
        <w:gridCol w:w="849"/>
        <w:gridCol w:w="697"/>
      </w:tblGrid>
      <w:tr w:rsidR="0004334E" w:rsidRPr="0004334E" w:rsidTr="0004334E">
        <w:trPr>
          <w:trHeight w:val="225"/>
          <w:jc w:val="center"/>
        </w:trPr>
        <w:tc>
          <w:tcPr>
            <w:tcW w:w="327" w:type="pct"/>
            <w:shd w:val="clear" w:color="auto" w:fill="auto"/>
          </w:tcPr>
          <w:p w:rsidR="0004334E" w:rsidRPr="0004334E" w:rsidRDefault="0004334E" w:rsidP="0004334E">
            <w:pPr>
              <w:pStyle w:val="--7"/>
              <w:spacing w:line="240" w:lineRule="auto"/>
              <w:ind w:firstLine="11"/>
              <w:jc w:val="center"/>
            </w:pPr>
            <w:r w:rsidRPr="0004334E">
              <w:t>1</w:t>
            </w:r>
          </w:p>
        </w:tc>
        <w:tc>
          <w:tcPr>
            <w:tcW w:w="293" w:type="pct"/>
            <w:shd w:val="clear" w:color="auto" w:fill="auto"/>
          </w:tcPr>
          <w:p w:rsidR="0004334E" w:rsidRPr="0004334E" w:rsidRDefault="0004334E" w:rsidP="0004334E">
            <w:pPr>
              <w:pStyle w:val="--7"/>
              <w:spacing w:line="240" w:lineRule="auto"/>
              <w:ind w:firstLine="11"/>
              <w:jc w:val="center"/>
            </w:pPr>
            <w:r w:rsidRPr="0004334E">
              <w:t>2</w:t>
            </w:r>
          </w:p>
        </w:tc>
        <w:tc>
          <w:tcPr>
            <w:tcW w:w="293" w:type="pct"/>
            <w:shd w:val="clear" w:color="auto" w:fill="auto"/>
          </w:tcPr>
          <w:p w:rsidR="0004334E" w:rsidRPr="0004334E" w:rsidRDefault="0004334E" w:rsidP="0004334E">
            <w:pPr>
              <w:pStyle w:val="--7"/>
              <w:spacing w:line="240" w:lineRule="auto"/>
              <w:ind w:firstLine="11"/>
              <w:jc w:val="center"/>
            </w:pPr>
            <w:r w:rsidRPr="0004334E">
              <w:t>3</w:t>
            </w:r>
          </w:p>
        </w:tc>
        <w:tc>
          <w:tcPr>
            <w:tcW w:w="292" w:type="pct"/>
            <w:shd w:val="clear" w:color="auto" w:fill="auto"/>
          </w:tcPr>
          <w:p w:rsidR="0004334E" w:rsidRPr="0004334E" w:rsidRDefault="0004334E" w:rsidP="0004334E">
            <w:pPr>
              <w:pStyle w:val="--7"/>
              <w:spacing w:line="240" w:lineRule="auto"/>
              <w:ind w:firstLine="11"/>
              <w:jc w:val="center"/>
            </w:pPr>
            <w:r w:rsidRPr="0004334E">
              <w:t>4</w:t>
            </w:r>
          </w:p>
        </w:tc>
        <w:tc>
          <w:tcPr>
            <w:tcW w:w="291" w:type="pct"/>
            <w:shd w:val="clear" w:color="auto" w:fill="auto"/>
          </w:tcPr>
          <w:p w:rsidR="0004334E" w:rsidRPr="0004334E" w:rsidRDefault="0004334E" w:rsidP="0004334E">
            <w:pPr>
              <w:pStyle w:val="--7"/>
              <w:spacing w:line="240" w:lineRule="auto"/>
              <w:ind w:firstLine="11"/>
              <w:jc w:val="center"/>
            </w:pPr>
            <w:r w:rsidRPr="0004334E">
              <w:t>5</w:t>
            </w:r>
          </w:p>
        </w:tc>
        <w:tc>
          <w:tcPr>
            <w:tcW w:w="291" w:type="pct"/>
            <w:shd w:val="clear" w:color="auto" w:fill="auto"/>
          </w:tcPr>
          <w:p w:rsidR="0004334E" w:rsidRPr="0004334E" w:rsidRDefault="0004334E" w:rsidP="0004334E">
            <w:pPr>
              <w:pStyle w:val="--7"/>
              <w:spacing w:line="240" w:lineRule="auto"/>
              <w:ind w:firstLine="11"/>
              <w:jc w:val="center"/>
            </w:pPr>
            <w:r w:rsidRPr="0004334E">
              <w:t>6</w:t>
            </w:r>
          </w:p>
        </w:tc>
        <w:tc>
          <w:tcPr>
            <w:tcW w:w="291" w:type="pct"/>
            <w:shd w:val="clear" w:color="auto" w:fill="auto"/>
          </w:tcPr>
          <w:p w:rsidR="0004334E" w:rsidRPr="0004334E" w:rsidRDefault="0004334E" w:rsidP="0004334E">
            <w:pPr>
              <w:pStyle w:val="--7"/>
              <w:spacing w:line="240" w:lineRule="auto"/>
              <w:ind w:firstLine="11"/>
              <w:jc w:val="center"/>
            </w:pPr>
            <w:r w:rsidRPr="0004334E">
              <w:t>7</w:t>
            </w:r>
          </w:p>
        </w:tc>
        <w:tc>
          <w:tcPr>
            <w:tcW w:w="291" w:type="pct"/>
            <w:shd w:val="clear" w:color="auto" w:fill="auto"/>
          </w:tcPr>
          <w:p w:rsidR="0004334E" w:rsidRPr="0004334E" w:rsidRDefault="0004334E" w:rsidP="0004334E">
            <w:pPr>
              <w:pStyle w:val="--7"/>
              <w:spacing w:line="240" w:lineRule="auto"/>
              <w:ind w:firstLine="11"/>
              <w:jc w:val="center"/>
            </w:pPr>
            <w:r w:rsidRPr="0004334E">
              <w:t>8</w:t>
            </w:r>
          </w:p>
        </w:tc>
        <w:tc>
          <w:tcPr>
            <w:tcW w:w="291" w:type="pct"/>
            <w:shd w:val="clear" w:color="auto" w:fill="auto"/>
          </w:tcPr>
          <w:p w:rsidR="0004334E" w:rsidRPr="0004334E" w:rsidRDefault="0004334E" w:rsidP="0004334E">
            <w:pPr>
              <w:pStyle w:val="--7"/>
              <w:spacing w:line="240" w:lineRule="auto"/>
              <w:ind w:firstLine="11"/>
              <w:jc w:val="center"/>
            </w:pPr>
            <w:r w:rsidRPr="0004334E">
              <w:t>9</w:t>
            </w:r>
          </w:p>
        </w:tc>
        <w:tc>
          <w:tcPr>
            <w:tcW w:w="291" w:type="pct"/>
            <w:shd w:val="clear" w:color="auto" w:fill="auto"/>
          </w:tcPr>
          <w:p w:rsidR="0004334E" w:rsidRPr="0004334E" w:rsidRDefault="0004334E" w:rsidP="0004334E">
            <w:pPr>
              <w:pStyle w:val="--7"/>
              <w:spacing w:line="240" w:lineRule="auto"/>
              <w:ind w:firstLine="11"/>
              <w:jc w:val="center"/>
            </w:pPr>
            <w:r w:rsidRPr="0004334E">
              <w:t>10</w:t>
            </w:r>
          </w:p>
        </w:tc>
        <w:tc>
          <w:tcPr>
            <w:tcW w:w="291" w:type="pct"/>
            <w:shd w:val="clear" w:color="auto" w:fill="auto"/>
          </w:tcPr>
          <w:p w:rsidR="0004334E" w:rsidRPr="0004334E" w:rsidRDefault="0004334E" w:rsidP="0004334E">
            <w:pPr>
              <w:pStyle w:val="--7"/>
              <w:spacing w:line="240" w:lineRule="auto"/>
              <w:ind w:firstLine="11"/>
              <w:jc w:val="center"/>
            </w:pPr>
            <w:r w:rsidRPr="0004334E">
              <w:t>11</w:t>
            </w:r>
          </w:p>
        </w:tc>
        <w:tc>
          <w:tcPr>
            <w:tcW w:w="291" w:type="pct"/>
            <w:shd w:val="clear" w:color="auto" w:fill="auto"/>
          </w:tcPr>
          <w:p w:rsidR="0004334E" w:rsidRPr="0004334E" w:rsidRDefault="0004334E" w:rsidP="0004334E">
            <w:pPr>
              <w:pStyle w:val="--7"/>
              <w:spacing w:line="240" w:lineRule="auto"/>
              <w:ind w:firstLine="11"/>
              <w:jc w:val="center"/>
            </w:pPr>
            <w:r w:rsidRPr="0004334E">
              <w:t>12</w:t>
            </w:r>
          </w:p>
        </w:tc>
        <w:tc>
          <w:tcPr>
            <w:tcW w:w="540" w:type="pct"/>
            <w:shd w:val="clear" w:color="auto" w:fill="auto"/>
          </w:tcPr>
          <w:p w:rsidR="0004334E" w:rsidRPr="0004334E" w:rsidRDefault="0004334E" w:rsidP="0004334E">
            <w:pPr>
              <w:pStyle w:val="--7"/>
              <w:spacing w:line="240" w:lineRule="auto"/>
              <w:ind w:firstLine="11"/>
              <w:jc w:val="center"/>
            </w:pPr>
            <w:r w:rsidRPr="0004334E">
              <w:t>09-03</w:t>
            </w:r>
          </w:p>
        </w:tc>
        <w:tc>
          <w:tcPr>
            <w:tcW w:w="509" w:type="pct"/>
            <w:shd w:val="clear" w:color="auto" w:fill="auto"/>
          </w:tcPr>
          <w:p w:rsidR="0004334E" w:rsidRPr="0004334E" w:rsidRDefault="0004334E" w:rsidP="0004334E">
            <w:pPr>
              <w:pStyle w:val="--7"/>
              <w:spacing w:line="240" w:lineRule="auto"/>
              <w:ind w:firstLine="11"/>
              <w:jc w:val="center"/>
            </w:pPr>
            <w:r w:rsidRPr="0004334E">
              <w:t>04-10</w:t>
            </w:r>
          </w:p>
        </w:tc>
        <w:tc>
          <w:tcPr>
            <w:tcW w:w="421" w:type="pct"/>
            <w:shd w:val="clear" w:color="auto" w:fill="auto"/>
          </w:tcPr>
          <w:p w:rsidR="0004334E" w:rsidRPr="0004334E" w:rsidRDefault="0004334E" w:rsidP="0004334E">
            <w:pPr>
              <w:pStyle w:val="--7"/>
              <w:spacing w:line="240" w:lineRule="auto"/>
              <w:ind w:firstLine="11"/>
              <w:jc w:val="center"/>
            </w:pPr>
            <w:r w:rsidRPr="0004334E">
              <w:t>Год</w:t>
            </w:r>
          </w:p>
        </w:tc>
      </w:tr>
      <w:tr w:rsidR="0004334E" w:rsidRPr="0004334E" w:rsidTr="0004334E">
        <w:trPr>
          <w:trHeight w:val="243"/>
          <w:jc w:val="center"/>
        </w:trPr>
        <w:tc>
          <w:tcPr>
            <w:tcW w:w="327" w:type="pct"/>
            <w:shd w:val="clear" w:color="auto" w:fill="auto"/>
          </w:tcPr>
          <w:p w:rsidR="0004334E" w:rsidRPr="0004334E" w:rsidRDefault="0004334E" w:rsidP="0004334E">
            <w:pPr>
              <w:pStyle w:val="--7"/>
              <w:spacing w:line="240" w:lineRule="auto"/>
              <w:ind w:firstLine="11"/>
              <w:jc w:val="center"/>
            </w:pPr>
            <w:r w:rsidRPr="0004334E">
              <w:t>34</w:t>
            </w:r>
          </w:p>
        </w:tc>
        <w:tc>
          <w:tcPr>
            <w:tcW w:w="293" w:type="pct"/>
            <w:shd w:val="clear" w:color="auto" w:fill="auto"/>
          </w:tcPr>
          <w:p w:rsidR="0004334E" w:rsidRPr="0004334E" w:rsidRDefault="0004334E" w:rsidP="0004334E">
            <w:pPr>
              <w:pStyle w:val="--7"/>
              <w:spacing w:line="240" w:lineRule="auto"/>
              <w:ind w:firstLine="11"/>
              <w:jc w:val="center"/>
            </w:pPr>
            <w:r w:rsidRPr="0004334E">
              <w:t>27</w:t>
            </w:r>
          </w:p>
        </w:tc>
        <w:tc>
          <w:tcPr>
            <w:tcW w:w="293" w:type="pct"/>
            <w:shd w:val="clear" w:color="auto" w:fill="auto"/>
          </w:tcPr>
          <w:p w:rsidR="0004334E" w:rsidRPr="0004334E" w:rsidRDefault="0004334E" w:rsidP="0004334E">
            <w:pPr>
              <w:pStyle w:val="--7"/>
              <w:spacing w:line="240" w:lineRule="auto"/>
              <w:ind w:firstLine="11"/>
              <w:jc w:val="center"/>
            </w:pPr>
            <w:r w:rsidRPr="0004334E">
              <w:t>28</w:t>
            </w:r>
          </w:p>
        </w:tc>
        <w:tc>
          <w:tcPr>
            <w:tcW w:w="292" w:type="pct"/>
            <w:shd w:val="clear" w:color="auto" w:fill="auto"/>
          </w:tcPr>
          <w:p w:rsidR="0004334E" w:rsidRPr="0004334E" w:rsidRDefault="0004334E" w:rsidP="0004334E">
            <w:pPr>
              <w:pStyle w:val="--7"/>
              <w:spacing w:line="240" w:lineRule="auto"/>
              <w:ind w:firstLine="11"/>
              <w:jc w:val="center"/>
            </w:pPr>
            <w:r w:rsidRPr="0004334E">
              <w:t>33</w:t>
            </w:r>
          </w:p>
        </w:tc>
        <w:tc>
          <w:tcPr>
            <w:tcW w:w="291" w:type="pct"/>
            <w:shd w:val="clear" w:color="auto" w:fill="auto"/>
          </w:tcPr>
          <w:p w:rsidR="0004334E" w:rsidRPr="0004334E" w:rsidRDefault="0004334E" w:rsidP="0004334E">
            <w:pPr>
              <w:pStyle w:val="--7"/>
              <w:spacing w:line="240" w:lineRule="auto"/>
              <w:ind w:firstLine="11"/>
              <w:jc w:val="center"/>
            </w:pPr>
            <w:r w:rsidRPr="0004334E">
              <w:t>48</w:t>
            </w:r>
          </w:p>
        </w:tc>
        <w:tc>
          <w:tcPr>
            <w:tcW w:w="291" w:type="pct"/>
            <w:shd w:val="clear" w:color="auto" w:fill="auto"/>
          </w:tcPr>
          <w:p w:rsidR="0004334E" w:rsidRPr="0004334E" w:rsidRDefault="0004334E" w:rsidP="0004334E">
            <w:pPr>
              <w:pStyle w:val="--7"/>
              <w:spacing w:line="240" w:lineRule="auto"/>
              <w:ind w:firstLine="11"/>
              <w:jc w:val="center"/>
            </w:pPr>
            <w:r w:rsidRPr="0004334E">
              <w:t>66</w:t>
            </w:r>
          </w:p>
        </w:tc>
        <w:tc>
          <w:tcPr>
            <w:tcW w:w="291" w:type="pct"/>
            <w:shd w:val="clear" w:color="auto" w:fill="auto"/>
          </w:tcPr>
          <w:p w:rsidR="0004334E" w:rsidRPr="0004334E" w:rsidRDefault="0004334E" w:rsidP="0004334E">
            <w:pPr>
              <w:pStyle w:val="--7"/>
              <w:spacing w:line="240" w:lineRule="auto"/>
              <w:ind w:firstLine="11"/>
              <w:jc w:val="center"/>
            </w:pPr>
            <w:r w:rsidRPr="0004334E">
              <w:t>79</w:t>
            </w:r>
          </w:p>
        </w:tc>
        <w:tc>
          <w:tcPr>
            <w:tcW w:w="291" w:type="pct"/>
            <w:shd w:val="clear" w:color="auto" w:fill="auto"/>
          </w:tcPr>
          <w:p w:rsidR="0004334E" w:rsidRPr="0004334E" w:rsidRDefault="0004334E" w:rsidP="0004334E">
            <w:pPr>
              <w:pStyle w:val="--7"/>
              <w:spacing w:line="240" w:lineRule="auto"/>
              <w:ind w:firstLine="11"/>
              <w:jc w:val="center"/>
            </w:pPr>
            <w:r w:rsidRPr="0004334E">
              <w:t>88</w:t>
            </w:r>
          </w:p>
        </w:tc>
        <w:tc>
          <w:tcPr>
            <w:tcW w:w="291" w:type="pct"/>
            <w:shd w:val="clear" w:color="auto" w:fill="auto"/>
          </w:tcPr>
          <w:p w:rsidR="0004334E" w:rsidRPr="0004334E" w:rsidRDefault="0004334E" w:rsidP="0004334E">
            <w:pPr>
              <w:pStyle w:val="--7"/>
              <w:spacing w:line="240" w:lineRule="auto"/>
              <w:ind w:firstLine="11"/>
              <w:jc w:val="center"/>
            </w:pPr>
            <w:r w:rsidRPr="0004334E">
              <w:t>66</w:t>
            </w:r>
          </w:p>
        </w:tc>
        <w:tc>
          <w:tcPr>
            <w:tcW w:w="291" w:type="pct"/>
            <w:shd w:val="clear" w:color="auto" w:fill="auto"/>
          </w:tcPr>
          <w:p w:rsidR="0004334E" w:rsidRPr="0004334E" w:rsidRDefault="0004334E" w:rsidP="0004334E">
            <w:pPr>
              <w:pStyle w:val="--7"/>
              <w:spacing w:line="240" w:lineRule="auto"/>
              <w:ind w:firstLine="11"/>
              <w:jc w:val="center"/>
            </w:pPr>
            <w:r w:rsidRPr="0004334E">
              <w:t>62</w:t>
            </w:r>
          </w:p>
        </w:tc>
        <w:tc>
          <w:tcPr>
            <w:tcW w:w="291" w:type="pct"/>
            <w:shd w:val="clear" w:color="auto" w:fill="auto"/>
          </w:tcPr>
          <w:p w:rsidR="0004334E" w:rsidRPr="0004334E" w:rsidRDefault="0004334E" w:rsidP="0004334E">
            <w:pPr>
              <w:pStyle w:val="--7"/>
              <w:spacing w:line="240" w:lineRule="auto"/>
              <w:ind w:firstLine="11"/>
              <w:jc w:val="center"/>
            </w:pPr>
            <w:r w:rsidRPr="0004334E">
              <w:t>51</w:t>
            </w:r>
          </w:p>
        </w:tc>
        <w:tc>
          <w:tcPr>
            <w:tcW w:w="291" w:type="pct"/>
            <w:shd w:val="clear" w:color="auto" w:fill="auto"/>
          </w:tcPr>
          <w:p w:rsidR="0004334E" w:rsidRPr="0004334E" w:rsidRDefault="0004334E" w:rsidP="0004334E">
            <w:pPr>
              <w:pStyle w:val="--7"/>
              <w:spacing w:line="240" w:lineRule="auto"/>
              <w:ind w:firstLine="11"/>
              <w:jc w:val="center"/>
            </w:pPr>
            <w:r w:rsidRPr="0004334E">
              <w:t>37</w:t>
            </w:r>
          </w:p>
        </w:tc>
        <w:tc>
          <w:tcPr>
            <w:tcW w:w="540" w:type="pct"/>
            <w:shd w:val="clear" w:color="auto" w:fill="auto"/>
          </w:tcPr>
          <w:p w:rsidR="0004334E" w:rsidRPr="0004334E" w:rsidRDefault="0004334E" w:rsidP="0004334E">
            <w:pPr>
              <w:pStyle w:val="--7"/>
              <w:spacing w:line="240" w:lineRule="auto"/>
              <w:ind w:firstLine="11"/>
              <w:jc w:val="center"/>
            </w:pPr>
            <w:r w:rsidRPr="0004334E">
              <w:t>177</w:t>
            </w:r>
          </w:p>
        </w:tc>
        <w:tc>
          <w:tcPr>
            <w:tcW w:w="509" w:type="pct"/>
            <w:shd w:val="clear" w:color="auto" w:fill="auto"/>
          </w:tcPr>
          <w:p w:rsidR="0004334E" w:rsidRPr="0004334E" w:rsidRDefault="0004334E" w:rsidP="0004334E">
            <w:pPr>
              <w:pStyle w:val="--7"/>
              <w:spacing w:line="240" w:lineRule="auto"/>
              <w:ind w:firstLine="11"/>
              <w:jc w:val="center"/>
            </w:pPr>
            <w:r w:rsidRPr="0004334E">
              <w:t>442</w:t>
            </w:r>
          </w:p>
        </w:tc>
        <w:tc>
          <w:tcPr>
            <w:tcW w:w="421" w:type="pct"/>
            <w:shd w:val="clear" w:color="auto" w:fill="auto"/>
          </w:tcPr>
          <w:p w:rsidR="0004334E" w:rsidRPr="0004334E" w:rsidRDefault="0004334E" w:rsidP="0004334E">
            <w:pPr>
              <w:pStyle w:val="--7"/>
              <w:spacing w:line="240" w:lineRule="auto"/>
              <w:ind w:firstLine="11"/>
              <w:jc w:val="center"/>
            </w:pPr>
            <w:r w:rsidRPr="0004334E">
              <w:t>619</w:t>
            </w:r>
          </w:p>
        </w:tc>
      </w:tr>
    </w:tbl>
    <w:p w:rsidR="0004334E" w:rsidRPr="0004334E" w:rsidRDefault="0004334E" w:rsidP="0004334E">
      <w:pPr>
        <w:pStyle w:val="--7"/>
      </w:pPr>
      <w:r w:rsidRPr="0004334E">
        <w:t xml:space="preserve">Максимальное суточное количество осадков наблюдается в августе – </w:t>
      </w:r>
      <w:smartTag w:uri="urn:schemas-microsoft-com:office:smarttags" w:element="metricconverter">
        <w:smartTagPr>
          <w:attr w:name="ProductID" w:val="104 мм"/>
        </w:smartTagPr>
        <w:r w:rsidRPr="0004334E">
          <w:t>104 мм</w:t>
        </w:r>
      </w:smartTag>
      <w:r w:rsidRPr="0004334E">
        <w:t xml:space="preserve">. Число дней с осадками более 0,1 мм – 178, более </w:t>
      </w:r>
      <w:smartTag w:uri="urn:schemas-microsoft-com:office:smarttags" w:element="metricconverter">
        <w:smartTagPr>
          <w:attr w:name="ProductID" w:val="5 мм"/>
        </w:smartTagPr>
        <w:r w:rsidRPr="0004334E">
          <w:t>5 мм</w:t>
        </w:r>
      </w:smartTag>
      <w:r w:rsidRPr="0004334E">
        <w:t xml:space="preserve"> – 30.</w:t>
      </w:r>
    </w:p>
    <w:p w:rsidR="0004334E" w:rsidRPr="0004334E" w:rsidRDefault="0004334E" w:rsidP="0004334E">
      <w:pPr>
        <w:pStyle w:val="--7"/>
      </w:pPr>
      <w:r w:rsidRPr="0004334E">
        <w:rPr>
          <w:i/>
        </w:rPr>
        <w:t>Барометрическое давление</w:t>
      </w:r>
      <w:r w:rsidRPr="0004334E">
        <w:t xml:space="preserve"> в районе метеорологического поста Октябрьское составляет 1005 гПа.</w:t>
      </w:r>
    </w:p>
    <w:p w:rsidR="0004334E" w:rsidRPr="0004334E" w:rsidRDefault="0004334E" w:rsidP="0004334E">
      <w:pPr>
        <w:pStyle w:val="--7"/>
      </w:pPr>
      <w:r w:rsidRPr="0004334E">
        <w:rPr>
          <w:i/>
        </w:rPr>
        <w:t>Относительная влажность воздуха</w:t>
      </w:r>
      <w:r w:rsidRPr="0004334E">
        <w:t>, характеризующая степень насыщения воздуха водяным паром, в течение года в районе изысканий изменяется от 63 % в мае до 87 % в ноябре.</w:t>
      </w:r>
    </w:p>
    <w:p w:rsidR="0004334E" w:rsidRPr="0004334E" w:rsidRDefault="0004334E" w:rsidP="0004334E">
      <w:pPr>
        <w:pStyle w:val="--7"/>
      </w:pPr>
      <w:r w:rsidRPr="0004334E">
        <w:rPr>
          <w:i/>
        </w:rPr>
        <w:t>Снежный покров</w:t>
      </w:r>
      <w:r w:rsidRPr="0004334E">
        <w:t xml:space="preserve"> в районе изысканий появляется в начале октября (8/Х), а к 21/Х образуется устойчивый снежный покров, который лежит всю зиму.</w:t>
      </w:r>
    </w:p>
    <w:p w:rsidR="0004334E" w:rsidRPr="0004334E" w:rsidRDefault="0004334E" w:rsidP="0004334E">
      <w:pPr>
        <w:pStyle w:val="--7"/>
      </w:pPr>
      <w:r w:rsidRPr="0004334E">
        <w:t>Разрушение устойчивого снежного покрова происходит в конце апреля (30/IV).</w:t>
      </w:r>
    </w:p>
    <w:p w:rsidR="0004334E" w:rsidRPr="0004334E" w:rsidRDefault="0004334E" w:rsidP="0004334E">
      <w:pPr>
        <w:pStyle w:val="--7"/>
      </w:pPr>
      <w:r w:rsidRPr="0004334E">
        <w:t>Средняя декадная высота снежного покрова представлена в табл. 5.</w:t>
      </w:r>
    </w:p>
    <w:p w:rsidR="0004334E" w:rsidRPr="0004334E" w:rsidRDefault="0004334E" w:rsidP="0004334E">
      <w:pPr>
        <w:pStyle w:val="--7"/>
        <w:jc w:val="center"/>
      </w:pPr>
      <w:r w:rsidRPr="0004334E">
        <w:t xml:space="preserve">Таблица 5 – </w:t>
      </w:r>
      <w:r w:rsidR="003D1118">
        <w:t>С</w:t>
      </w:r>
      <w:r w:rsidRPr="0004334E">
        <w:t>редняя декадная высота снежного покрова (см) по постоянной рейке</w:t>
      </w:r>
    </w:p>
    <w:tbl>
      <w:tblPr>
        <w:tblW w:w="8953"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3"/>
        <w:gridCol w:w="626"/>
        <w:gridCol w:w="464"/>
        <w:gridCol w:w="464"/>
        <w:gridCol w:w="627"/>
        <w:gridCol w:w="627"/>
        <w:gridCol w:w="627"/>
        <w:gridCol w:w="630"/>
        <w:gridCol w:w="627"/>
        <w:gridCol w:w="627"/>
        <w:gridCol w:w="630"/>
        <w:gridCol w:w="627"/>
        <w:gridCol w:w="627"/>
        <w:gridCol w:w="627"/>
      </w:tblGrid>
      <w:tr w:rsidR="0004334E" w:rsidRPr="0004334E" w:rsidTr="0004334E">
        <w:trPr>
          <w:trHeight w:val="247"/>
          <w:jc w:val="center"/>
        </w:trPr>
        <w:tc>
          <w:tcPr>
            <w:tcW w:w="628" w:type="pct"/>
            <w:shd w:val="clear" w:color="auto" w:fill="auto"/>
          </w:tcPr>
          <w:p w:rsidR="0004334E" w:rsidRPr="0004334E" w:rsidRDefault="0004334E" w:rsidP="0004334E">
            <w:pPr>
              <w:pStyle w:val="--7"/>
              <w:spacing w:line="240" w:lineRule="auto"/>
              <w:ind w:firstLine="0"/>
              <w:jc w:val="center"/>
            </w:pPr>
            <w:r w:rsidRPr="0004334E">
              <w:t>месяц</w:t>
            </w:r>
          </w:p>
        </w:tc>
        <w:tc>
          <w:tcPr>
            <w:tcW w:w="350" w:type="pct"/>
            <w:shd w:val="clear" w:color="auto" w:fill="auto"/>
          </w:tcPr>
          <w:p w:rsidR="0004334E" w:rsidRPr="0004334E" w:rsidRDefault="0004334E" w:rsidP="0004334E">
            <w:pPr>
              <w:pStyle w:val="--7"/>
              <w:spacing w:line="240" w:lineRule="auto"/>
              <w:ind w:firstLine="0"/>
              <w:jc w:val="center"/>
            </w:pPr>
            <w:r w:rsidRPr="0004334E">
              <w:t>IX</w:t>
            </w:r>
          </w:p>
        </w:tc>
        <w:tc>
          <w:tcPr>
            <w:tcW w:w="867" w:type="pct"/>
            <w:gridSpan w:val="3"/>
            <w:shd w:val="clear" w:color="auto" w:fill="auto"/>
          </w:tcPr>
          <w:p w:rsidR="0004334E" w:rsidRPr="0004334E" w:rsidRDefault="0004334E" w:rsidP="0004334E">
            <w:pPr>
              <w:pStyle w:val="--7"/>
              <w:spacing w:line="240" w:lineRule="auto"/>
              <w:ind w:firstLine="0"/>
              <w:jc w:val="center"/>
            </w:pPr>
            <w:r w:rsidRPr="0004334E">
              <w:t>X</w:t>
            </w:r>
          </w:p>
        </w:tc>
        <w:tc>
          <w:tcPr>
            <w:tcW w:w="1052" w:type="pct"/>
            <w:gridSpan w:val="3"/>
            <w:shd w:val="clear" w:color="auto" w:fill="auto"/>
          </w:tcPr>
          <w:p w:rsidR="0004334E" w:rsidRPr="0004334E" w:rsidRDefault="0004334E" w:rsidP="0004334E">
            <w:pPr>
              <w:pStyle w:val="--7"/>
              <w:spacing w:line="240" w:lineRule="auto"/>
              <w:ind w:firstLine="0"/>
              <w:jc w:val="center"/>
            </w:pPr>
            <w:r w:rsidRPr="0004334E">
              <w:t>XI</w:t>
            </w:r>
          </w:p>
        </w:tc>
        <w:tc>
          <w:tcPr>
            <w:tcW w:w="1052" w:type="pct"/>
            <w:gridSpan w:val="3"/>
            <w:shd w:val="clear" w:color="auto" w:fill="auto"/>
          </w:tcPr>
          <w:p w:rsidR="0004334E" w:rsidRPr="0004334E" w:rsidRDefault="0004334E" w:rsidP="0004334E">
            <w:pPr>
              <w:pStyle w:val="--7"/>
              <w:spacing w:line="240" w:lineRule="auto"/>
              <w:ind w:firstLine="0"/>
              <w:jc w:val="center"/>
            </w:pPr>
            <w:r w:rsidRPr="0004334E">
              <w:t>XII</w:t>
            </w:r>
          </w:p>
        </w:tc>
        <w:tc>
          <w:tcPr>
            <w:tcW w:w="1052" w:type="pct"/>
            <w:gridSpan w:val="3"/>
            <w:shd w:val="clear" w:color="auto" w:fill="auto"/>
          </w:tcPr>
          <w:p w:rsidR="0004334E" w:rsidRPr="0004334E" w:rsidRDefault="0004334E" w:rsidP="0004334E">
            <w:pPr>
              <w:pStyle w:val="--7"/>
              <w:spacing w:line="240" w:lineRule="auto"/>
              <w:ind w:firstLine="0"/>
              <w:jc w:val="center"/>
            </w:pPr>
            <w:r w:rsidRPr="0004334E">
              <w:t>I</w:t>
            </w:r>
          </w:p>
        </w:tc>
      </w:tr>
      <w:tr w:rsidR="0004334E" w:rsidRPr="0004334E" w:rsidTr="0004334E">
        <w:trPr>
          <w:trHeight w:val="247"/>
          <w:jc w:val="center"/>
        </w:trPr>
        <w:tc>
          <w:tcPr>
            <w:tcW w:w="628" w:type="pct"/>
            <w:shd w:val="clear" w:color="auto" w:fill="auto"/>
          </w:tcPr>
          <w:p w:rsidR="0004334E" w:rsidRPr="0004334E" w:rsidRDefault="0004334E" w:rsidP="0004334E">
            <w:pPr>
              <w:pStyle w:val="--7"/>
              <w:spacing w:line="240" w:lineRule="auto"/>
              <w:ind w:firstLine="0"/>
              <w:jc w:val="center"/>
            </w:pPr>
            <w:r w:rsidRPr="0004334E">
              <w:t>декада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r>
      <w:tr w:rsidR="0004334E" w:rsidRPr="0004334E" w:rsidTr="0004334E">
        <w:trPr>
          <w:trHeight w:val="256"/>
          <w:jc w:val="center"/>
        </w:trPr>
        <w:tc>
          <w:tcPr>
            <w:tcW w:w="628" w:type="pct"/>
            <w:shd w:val="clear" w:color="auto" w:fill="auto"/>
            <w:vAlign w:val="center"/>
          </w:tcPr>
          <w:p w:rsidR="0004334E" w:rsidRPr="0004334E" w:rsidRDefault="0004334E" w:rsidP="0004334E">
            <w:pPr>
              <w:pStyle w:val="--7"/>
              <w:spacing w:line="240" w:lineRule="auto"/>
              <w:ind w:firstLine="0"/>
              <w:jc w:val="center"/>
            </w:pPr>
            <w:r w:rsidRPr="0004334E">
              <w:t>высота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6</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20</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28</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35</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40</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46</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52</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57</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62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63</w:t>
            </w:r>
          </w:p>
        </w:tc>
      </w:tr>
    </w:tbl>
    <w:p w:rsidR="003D1118" w:rsidRPr="0004334E" w:rsidRDefault="0004334E" w:rsidP="003D1118">
      <w:pPr>
        <w:pStyle w:val="--7"/>
        <w:spacing w:before="120"/>
      </w:pPr>
      <w:r w:rsidRPr="0004334E">
        <w:t>П</w:t>
      </w:r>
      <w:r w:rsidR="003D1118" w:rsidRPr="0004334E">
        <w:t>родолжение таблицы 5</w:t>
      </w:r>
    </w:p>
    <w:tbl>
      <w:tblPr>
        <w:tblW w:w="8074"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9"/>
        <w:gridCol w:w="565"/>
        <w:gridCol w:w="456"/>
        <w:gridCol w:w="565"/>
        <w:gridCol w:w="706"/>
        <w:gridCol w:w="562"/>
        <w:gridCol w:w="636"/>
        <w:gridCol w:w="631"/>
        <w:gridCol w:w="565"/>
        <w:gridCol w:w="567"/>
        <w:gridCol w:w="565"/>
        <w:gridCol w:w="565"/>
        <w:gridCol w:w="562"/>
      </w:tblGrid>
      <w:tr w:rsidR="0004334E" w:rsidRPr="0004334E" w:rsidTr="003D1118">
        <w:trPr>
          <w:trHeight w:val="249"/>
          <w:jc w:val="center"/>
        </w:trPr>
        <w:tc>
          <w:tcPr>
            <w:tcW w:w="699" w:type="pct"/>
            <w:shd w:val="clear" w:color="auto" w:fill="auto"/>
          </w:tcPr>
          <w:p w:rsidR="0004334E" w:rsidRPr="0004334E" w:rsidRDefault="0004334E" w:rsidP="0004334E">
            <w:pPr>
              <w:pStyle w:val="--7"/>
              <w:spacing w:line="240" w:lineRule="auto"/>
              <w:ind w:firstLine="0"/>
              <w:jc w:val="center"/>
            </w:pPr>
            <w:r w:rsidRPr="0004334E">
              <w:t>месяц</w:t>
            </w:r>
          </w:p>
        </w:tc>
        <w:tc>
          <w:tcPr>
            <w:tcW w:w="982" w:type="pct"/>
            <w:gridSpan w:val="3"/>
            <w:shd w:val="clear" w:color="auto" w:fill="auto"/>
          </w:tcPr>
          <w:p w:rsidR="0004334E" w:rsidRPr="0004334E" w:rsidRDefault="0004334E" w:rsidP="0004334E">
            <w:pPr>
              <w:pStyle w:val="--7"/>
              <w:spacing w:line="240" w:lineRule="auto"/>
              <w:ind w:firstLine="0"/>
              <w:jc w:val="center"/>
            </w:pPr>
            <w:r w:rsidRPr="0004334E">
              <w:t>II</w:t>
            </w:r>
          </w:p>
        </w:tc>
        <w:tc>
          <w:tcPr>
            <w:tcW w:w="1179" w:type="pct"/>
            <w:gridSpan w:val="3"/>
            <w:shd w:val="clear" w:color="auto" w:fill="auto"/>
          </w:tcPr>
          <w:p w:rsidR="0004334E" w:rsidRPr="0004334E" w:rsidRDefault="0004334E" w:rsidP="0004334E">
            <w:pPr>
              <w:pStyle w:val="--7"/>
              <w:spacing w:line="240" w:lineRule="auto"/>
              <w:ind w:firstLine="0"/>
              <w:jc w:val="center"/>
            </w:pPr>
            <w:r w:rsidRPr="0004334E">
              <w:t>III</w:t>
            </w:r>
          </w:p>
        </w:tc>
        <w:tc>
          <w:tcPr>
            <w:tcW w:w="1092" w:type="pct"/>
            <w:gridSpan w:val="3"/>
            <w:shd w:val="clear" w:color="auto" w:fill="auto"/>
          </w:tcPr>
          <w:p w:rsidR="0004334E" w:rsidRPr="0004334E" w:rsidRDefault="0004334E" w:rsidP="0004334E">
            <w:pPr>
              <w:pStyle w:val="--7"/>
              <w:spacing w:line="240" w:lineRule="auto"/>
              <w:ind w:firstLine="0"/>
              <w:jc w:val="center"/>
            </w:pPr>
            <w:r w:rsidRPr="0004334E">
              <w:t>IV</w:t>
            </w:r>
          </w:p>
        </w:tc>
        <w:tc>
          <w:tcPr>
            <w:tcW w:w="1048" w:type="pct"/>
            <w:gridSpan w:val="3"/>
            <w:shd w:val="clear" w:color="auto" w:fill="auto"/>
          </w:tcPr>
          <w:p w:rsidR="0004334E" w:rsidRPr="0004334E" w:rsidRDefault="0004334E" w:rsidP="0004334E">
            <w:pPr>
              <w:pStyle w:val="--7"/>
              <w:spacing w:line="240" w:lineRule="auto"/>
              <w:ind w:firstLine="0"/>
              <w:jc w:val="center"/>
            </w:pPr>
            <w:r w:rsidRPr="0004334E">
              <w:t>V</w:t>
            </w:r>
          </w:p>
        </w:tc>
      </w:tr>
      <w:tr w:rsidR="0004334E" w:rsidRPr="0004334E" w:rsidTr="003D1118">
        <w:trPr>
          <w:trHeight w:val="241"/>
          <w:jc w:val="center"/>
        </w:trPr>
        <w:tc>
          <w:tcPr>
            <w:tcW w:w="699" w:type="pct"/>
            <w:shd w:val="clear" w:color="auto" w:fill="auto"/>
            <w:vAlign w:val="center"/>
          </w:tcPr>
          <w:p w:rsidR="0004334E" w:rsidRPr="0004334E" w:rsidRDefault="0004334E" w:rsidP="0004334E">
            <w:pPr>
              <w:pStyle w:val="--7"/>
              <w:spacing w:line="240" w:lineRule="auto"/>
              <w:ind w:firstLine="0"/>
              <w:jc w:val="center"/>
            </w:pPr>
            <w:r w:rsidRPr="0004334E">
              <w:t>декада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282"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437"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94"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91"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3</w:t>
            </w:r>
          </w:p>
        </w:tc>
      </w:tr>
      <w:tr w:rsidR="0004334E" w:rsidRPr="0004334E" w:rsidTr="003D1118">
        <w:trPr>
          <w:trHeight w:val="249"/>
          <w:jc w:val="center"/>
        </w:trPr>
        <w:tc>
          <w:tcPr>
            <w:tcW w:w="699" w:type="pct"/>
            <w:shd w:val="clear" w:color="auto" w:fill="auto"/>
            <w:vAlign w:val="center"/>
          </w:tcPr>
          <w:p w:rsidR="0004334E" w:rsidRPr="0004334E" w:rsidRDefault="0004334E" w:rsidP="0004334E">
            <w:pPr>
              <w:pStyle w:val="--7"/>
              <w:spacing w:line="240" w:lineRule="auto"/>
              <w:ind w:firstLine="0"/>
              <w:jc w:val="center"/>
            </w:pPr>
            <w:r w:rsidRPr="0004334E">
              <w:t>высота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65</w:t>
            </w:r>
          </w:p>
        </w:tc>
        <w:tc>
          <w:tcPr>
            <w:tcW w:w="282" w:type="pct"/>
            <w:shd w:val="clear" w:color="auto" w:fill="auto"/>
            <w:vAlign w:val="center"/>
          </w:tcPr>
          <w:p w:rsidR="0004334E" w:rsidRPr="0004334E" w:rsidRDefault="0004334E" w:rsidP="0004334E">
            <w:pPr>
              <w:pStyle w:val="--7"/>
              <w:spacing w:line="240" w:lineRule="auto"/>
              <w:ind w:firstLine="0"/>
              <w:jc w:val="center"/>
            </w:pPr>
            <w:r w:rsidRPr="0004334E">
              <w:t>69</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72</w:t>
            </w:r>
          </w:p>
        </w:tc>
        <w:tc>
          <w:tcPr>
            <w:tcW w:w="437" w:type="pct"/>
            <w:shd w:val="clear" w:color="auto" w:fill="auto"/>
            <w:vAlign w:val="center"/>
          </w:tcPr>
          <w:p w:rsidR="0004334E" w:rsidRPr="0004334E" w:rsidRDefault="0004334E" w:rsidP="0004334E">
            <w:pPr>
              <w:pStyle w:val="--7"/>
              <w:spacing w:line="240" w:lineRule="auto"/>
              <w:ind w:firstLine="0"/>
              <w:jc w:val="center"/>
            </w:pPr>
            <w:r w:rsidRPr="0004334E">
              <w:t>73</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74</w:t>
            </w:r>
          </w:p>
        </w:tc>
        <w:tc>
          <w:tcPr>
            <w:tcW w:w="394" w:type="pct"/>
            <w:shd w:val="clear" w:color="auto" w:fill="auto"/>
            <w:vAlign w:val="center"/>
          </w:tcPr>
          <w:p w:rsidR="0004334E" w:rsidRPr="0004334E" w:rsidRDefault="0004334E" w:rsidP="0004334E">
            <w:pPr>
              <w:pStyle w:val="--7"/>
              <w:spacing w:line="240" w:lineRule="auto"/>
              <w:ind w:firstLine="0"/>
              <w:jc w:val="center"/>
            </w:pPr>
            <w:r w:rsidRPr="0004334E">
              <w:t>75</w:t>
            </w:r>
          </w:p>
        </w:tc>
        <w:tc>
          <w:tcPr>
            <w:tcW w:w="391" w:type="pct"/>
            <w:shd w:val="clear" w:color="auto" w:fill="auto"/>
            <w:vAlign w:val="center"/>
          </w:tcPr>
          <w:p w:rsidR="0004334E" w:rsidRPr="0004334E" w:rsidRDefault="0004334E" w:rsidP="0004334E">
            <w:pPr>
              <w:pStyle w:val="--7"/>
              <w:spacing w:line="240" w:lineRule="auto"/>
              <w:ind w:firstLine="0"/>
              <w:jc w:val="center"/>
            </w:pPr>
            <w:r w:rsidRPr="0004334E">
              <w:t>70</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56</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37</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19</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7</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w:t>
            </w:r>
          </w:p>
        </w:tc>
      </w:tr>
    </w:tbl>
    <w:p w:rsidR="0004334E" w:rsidRDefault="0004334E" w:rsidP="0004334E">
      <w:pPr>
        <w:pStyle w:val="--7"/>
      </w:pPr>
    </w:p>
    <w:p w:rsidR="003D1118" w:rsidRPr="003D1118" w:rsidRDefault="003D1118" w:rsidP="003D1118">
      <w:pPr>
        <w:pStyle w:val="--7"/>
      </w:pPr>
      <w:r w:rsidRPr="003D1118">
        <w:t xml:space="preserve">Средняя из наибольших декадных высот снежного покрова за зиму на защищенных участках составляет </w:t>
      </w:r>
      <w:smartTag w:uri="urn:schemas-microsoft-com:office:smarttags" w:element="metricconverter">
        <w:smartTagPr>
          <w:attr w:name="ProductID" w:val="78 см"/>
        </w:smartTagPr>
        <w:r w:rsidRPr="003D1118">
          <w:t>78 см</w:t>
        </w:r>
      </w:smartTag>
      <w:r w:rsidRPr="003D1118">
        <w:t>. (таблица 5).</w:t>
      </w:r>
    </w:p>
    <w:p w:rsidR="003D1118" w:rsidRPr="003D1118" w:rsidRDefault="003D1118" w:rsidP="003D1118">
      <w:pPr>
        <w:pStyle w:val="--7"/>
      </w:pPr>
      <w:r w:rsidRPr="003D1118">
        <w:t xml:space="preserve">Согласно районированию территории по весу снегового покрова [СП 20.13330.2011. Нагрузки и воздействия. – М., 2003. – 55с.] район изысканий относится ко V району, расчётное значение веса снегового покрова </w:t>
      </w:r>
      <w:proofErr w:type="spellStart"/>
      <w:r w:rsidRPr="003D1118">
        <w:t>Sg</w:t>
      </w:r>
      <w:proofErr w:type="spellEnd"/>
      <w:r w:rsidRPr="003D1118">
        <w:t xml:space="preserve"> составляет 3,2 кПа или 320 кгс/м2 (согласно карте 1); нормативное значение снеговой нагрузки составляет 224 кгс/м</w:t>
      </w:r>
      <w:r w:rsidRPr="003D1118">
        <w:rPr>
          <w:vertAlign w:val="superscript"/>
        </w:rPr>
        <w:t>2</w:t>
      </w:r>
      <w:r w:rsidRPr="003D1118">
        <w:t>.</w:t>
      </w:r>
    </w:p>
    <w:p w:rsidR="003D1118" w:rsidRPr="003D1118" w:rsidRDefault="003D1118" w:rsidP="003D1118">
      <w:pPr>
        <w:pStyle w:val="--7"/>
      </w:pPr>
      <w:r w:rsidRPr="003D1118">
        <w:lastRenderedPageBreak/>
        <w:t>В табл. 1.6 представлены наибольшие декадные высоты снежного покрова различной обеспеченности.</w:t>
      </w:r>
    </w:p>
    <w:p w:rsidR="003D1118" w:rsidRDefault="003D1118" w:rsidP="003D1118">
      <w:pPr>
        <w:pStyle w:val="--7"/>
        <w:ind w:firstLine="0"/>
        <w:jc w:val="center"/>
      </w:pPr>
      <w:r w:rsidRPr="003D1118">
        <w:t xml:space="preserve">Таблица 6 – </w:t>
      </w:r>
      <w:r>
        <w:t>Н</w:t>
      </w:r>
      <w:r w:rsidRPr="003D1118">
        <w:t>аибольшие декадные высоты снежного покрова различной обеспеченности (см)</w:t>
      </w:r>
    </w:p>
    <w:tbl>
      <w:tblPr>
        <w:tblW w:w="8216"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708"/>
        <w:gridCol w:w="709"/>
        <w:gridCol w:w="851"/>
        <w:gridCol w:w="850"/>
        <w:gridCol w:w="851"/>
        <w:gridCol w:w="850"/>
        <w:gridCol w:w="2693"/>
      </w:tblGrid>
      <w:tr w:rsidR="003D1118" w:rsidRPr="003D1118" w:rsidTr="009915F5">
        <w:trPr>
          <w:jc w:val="center"/>
        </w:trPr>
        <w:tc>
          <w:tcPr>
            <w:tcW w:w="5523" w:type="dxa"/>
            <w:gridSpan w:val="7"/>
            <w:shd w:val="clear" w:color="auto" w:fill="auto"/>
            <w:vAlign w:val="center"/>
          </w:tcPr>
          <w:p w:rsidR="003D1118" w:rsidRPr="003D1118" w:rsidRDefault="003D1118" w:rsidP="003D1118">
            <w:pPr>
              <w:pStyle w:val="--7"/>
              <w:spacing w:line="240" w:lineRule="auto"/>
              <w:ind w:firstLine="0"/>
              <w:jc w:val="center"/>
            </w:pPr>
            <w:r w:rsidRPr="003D1118">
              <w:t>Обеспеченность декадных высот (%)</w:t>
            </w:r>
          </w:p>
        </w:tc>
        <w:tc>
          <w:tcPr>
            <w:tcW w:w="2693" w:type="dxa"/>
            <w:vMerge w:val="restart"/>
            <w:shd w:val="clear" w:color="auto" w:fill="auto"/>
            <w:vAlign w:val="center"/>
          </w:tcPr>
          <w:p w:rsidR="003D1118" w:rsidRPr="003D1118" w:rsidRDefault="003D1118" w:rsidP="003D1118">
            <w:pPr>
              <w:pStyle w:val="--7"/>
              <w:spacing w:line="240" w:lineRule="auto"/>
              <w:ind w:firstLine="0"/>
              <w:jc w:val="center"/>
            </w:pPr>
            <w:r w:rsidRPr="003D1118">
              <w:t>Место установки рейки</w:t>
            </w:r>
          </w:p>
        </w:tc>
      </w:tr>
      <w:tr w:rsidR="003D1118" w:rsidRPr="003D1118" w:rsidTr="009915F5">
        <w:trPr>
          <w:jc w:val="center"/>
        </w:trPr>
        <w:tc>
          <w:tcPr>
            <w:tcW w:w="704" w:type="dxa"/>
            <w:shd w:val="clear" w:color="auto" w:fill="auto"/>
            <w:vAlign w:val="center"/>
          </w:tcPr>
          <w:p w:rsidR="003D1118" w:rsidRPr="003D1118" w:rsidRDefault="003D1118" w:rsidP="003D1118">
            <w:pPr>
              <w:pStyle w:val="--7"/>
              <w:spacing w:line="240" w:lineRule="auto"/>
              <w:ind w:firstLine="0"/>
              <w:jc w:val="center"/>
            </w:pPr>
            <w:r w:rsidRPr="003D1118">
              <w:t>95</w:t>
            </w:r>
          </w:p>
        </w:tc>
        <w:tc>
          <w:tcPr>
            <w:tcW w:w="708" w:type="dxa"/>
            <w:shd w:val="clear" w:color="auto" w:fill="auto"/>
            <w:vAlign w:val="center"/>
          </w:tcPr>
          <w:p w:rsidR="003D1118" w:rsidRPr="003D1118" w:rsidRDefault="003D1118" w:rsidP="003D1118">
            <w:pPr>
              <w:pStyle w:val="--7"/>
              <w:spacing w:line="240" w:lineRule="auto"/>
              <w:ind w:firstLine="0"/>
              <w:jc w:val="center"/>
            </w:pPr>
            <w:r w:rsidRPr="003D1118">
              <w:t>90</w:t>
            </w:r>
          </w:p>
        </w:tc>
        <w:tc>
          <w:tcPr>
            <w:tcW w:w="709" w:type="dxa"/>
            <w:shd w:val="clear" w:color="auto" w:fill="auto"/>
            <w:vAlign w:val="center"/>
          </w:tcPr>
          <w:p w:rsidR="003D1118" w:rsidRPr="003D1118" w:rsidRDefault="003D1118" w:rsidP="003D1118">
            <w:pPr>
              <w:pStyle w:val="--7"/>
              <w:spacing w:line="240" w:lineRule="auto"/>
              <w:ind w:firstLine="0"/>
              <w:jc w:val="center"/>
            </w:pPr>
            <w:r w:rsidRPr="003D1118">
              <w:t>75</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50</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25</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10</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5</w:t>
            </w:r>
          </w:p>
        </w:tc>
        <w:tc>
          <w:tcPr>
            <w:tcW w:w="2693" w:type="dxa"/>
            <w:vMerge/>
            <w:shd w:val="clear" w:color="auto" w:fill="auto"/>
            <w:vAlign w:val="center"/>
          </w:tcPr>
          <w:p w:rsidR="003D1118" w:rsidRPr="003D1118" w:rsidRDefault="003D1118" w:rsidP="003D1118">
            <w:pPr>
              <w:pStyle w:val="--7"/>
              <w:spacing w:line="240" w:lineRule="auto"/>
              <w:ind w:firstLine="0"/>
              <w:jc w:val="center"/>
            </w:pPr>
          </w:p>
        </w:tc>
      </w:tr>
      <w:tr w:rsidR="003D1118" w:rsidRPr="003D1118" w:rsidTr="009915F5">
        <w:trPr>
          <w:jc w:val="center"/>
        </w:trPr>
        <w:tc>
          <w:tcPr>
            <w:tcW w:w="704" w:type="dxa"/>
            <w:shd w:val="clear" w:color="auto" w:fill="auto"/>
            <w:vAlign w:val="center"/>
          </w:tcPr>
          <w:p w:rsidR="003D1118" w:rsidRPr="003D1118" w:rsidRDefault="003D1118" w:rsidP="003D1118">
            <w:pPr>
              <w:pStyle w:val="--7"/>
              <w:spacing w:line="240" w:lineRule="auto"/>
              <w:ind w:firstLine="0"/>
              <w:jc w:val="center"/>
            </w:pPr>
            <w:r w:rsidRPr="003D1118">
              <w:t>30</w:t>
            </w:r>
          </w:p>
        </w:tc>
        <w:tc>
          <w:tcPr>
            <w:tcW w:w="708" w:type="dxa"/>
            <w:shd w:val="clear" w:color="auto" w:fill="auto"/>
            <w:vAlign w:val="center"/>
          </w:tcPr>
          <w:p w:rsidR="003D1118" w:rsidRPr="003D1118" w:rsidRDefault="003D1118" w:rsidP="003D1118">
            <w:pPr>
              <w:pStyle w:val="--7"/>
              <w:spacing w:line="240" w:lineRule="auto"/>
              <w:ind w:firstLine="0"/>
              <w:jc w:val="center"/>
            </w:pPr>
            <w:r w:rsidRPr="003D1118">
              <w:t>37</w:t>
            </w:r>
          </w:p>
        </w:tc>
        <w:tc>
          <w:tcPr>
            <w:tcW w:w="709" w:type="dxa"/>
            <w:shd w:val="clear" w:color="auto" w:fill="auto"/>
            <w:vAlign w:val="center"/>
          </w:tcPr>
          <w:p w:rsidR="003D1118" w:rsidRPr="003D1118" w:rsidRDefault="003D1118" w:rsidP="003D1118">
            <w:pPr>
              <w:pStyle w:val="--7"/>
              <w:spacing w:line="240" w:lineRule="auto"/>
              <w:ind w:firstLine="0"/>
              <w:jc w:val="center"/>
            </w:pPr>
            <w:r w:rsidRPr="003D1118">
              <w:t>47</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56</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65</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73</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77</w:t>
            </w:r>
          </w:p>
        </w:tc>
        <w:tc>
          <w:tcPr>
            <w:tcW w:w="2693" w:type="dxa"/>
            <w:shd w:val="clear" w:color="auto" w:fill="auto"/>
            <w:vAlign w:val="center"/>
          </w:tcPr>
          <w:p w:rsidR="003D1118" w:rsidRPr="003D1118" w:rsidRDefault="003D1118" w:rsidP="003D1118">
            <w:pPr>
              <w:pStyle w:val="--7"/>
              <w:spacing w:line="240" w:lineRule="auto"/>
              <w:ind w:firstLine="0"/>
              <w:jc w:val="center"/>
            </w:pPr>
            <w:r w:rsidRPr="003D1118">
              <w:t>Открытое</w:t>
            </w:r>
          </w:p>
        </w:tc>
      </w:tr>
      <w:tr w:rsidR="003D1118" w:rsidRPr="003D1118" w:rsidTr="009915F5">
        <w:trPr>
          <w:jc w:val="center"/>
        </w:trPr>
        <w:tc>
          <w:tcPr>
            <w:tcW w:w="704" w:type="dxa"/>
            <w:shd w:val="clear" w:color="auto" w:fill="auto"/>
            <w:vAlign w:val="center"/>
          </w:tcPr>
          <w:p w:rsidR="003D1118" w:rsidRPr="003D1118" w:rsidRDefault="003D1118" w:rsidP="003D1118">
            <w:pPr>
              <w:pStyle w:val="--7"/>
              <w:spacing w:line="240" w:lineRule="auto"/>
              <w:ind w:firstLine="0"/>
              <w:jc w:val="center"/>
            </w:pPr>
            <w:r w:rsidRPr="003D1118">
              <w:t>42</w:t>
            </w:r>
          </w:p>
        </w:tc>
        <w:tc>
          <w:tcPr>
            <w:tcW w:w="708" w:type="dxa"/>
            <w:shd w:val="clear" w:color="auto" w:fill="auto"/>
            <w:vAlign w:val="center"/>
          </w:tcPr>
          <w:p w:rsidR="003D1118" w:rsidRPr="003D1118" w:rsidRDefault="003D1118" w:rsidP="003D1118">
            <w:pPr>
              <w:pStyle w:val="--7"/>
              <w:spacing w:line="240" w:lineRule="auto"/>
              <w:ind w:firstLine="0"/>
              <w:jc w:val="center"/>
            </w:pPr>
            <w:r w:rsidRPr="003D1118">
              <w:t>52</w:t>
            </w:r>
          </w:p>
        </w:tc>
        <w:tc>
          <w:tcPr>
            <w:tcW w:w="709" w:type="dxa"/>
            <w:shd w:val="clear" w:color="auto" w:fill="auto"/>
            <w:vAlign w:val="center"/>
          </w:tcPr>
          <w:p w:rsidR="003D1118" w:rsidRPr="003D1118" w:rsidRDefault="003D1118" w:rsidP="003D1118">
            <w:pPr>
              <w:pStyle w:val="--7"/>
              <w:spacing w:line="240" w:lineRule="auto"/>
              <w:ind w:firstLine="0"/>
              <w:jc w:val="center"/>
            </w:pPr>
            <w:r w:rsidRPr="003D1118">
              <w:t>66</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78</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91</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102</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108</w:t>
            </w:r>
          </w:p>
        </w:tc>
        <w:tc>
          <w:tcPr>
            <w:tcW w:w="2693" w:type="dxa"/>
            <w:shd w:val="clear" w:color="auto" w:fill="auto"/>
            <w:vAlign w:val="center"/>
          </w:tcPr>
          <w:p w:rsidR="003D1118" w:rsidRPr="003D1118" w:rsidRDefault="003D1118" w:rsidP="003D1118">
            <w:pPr>
              <w:pStyle w:val="--7"/>
              <w:spacing w:line="240" w:lineRule="auto"/>
              <w:ind w:firstLine="0"/>
              <w:jc w:val="center"/>
            </w:pPr>
            <w:r w:rsidRPr="003D1118">
              <w:t>Защищенное</w:t>
            </w:r>
          </w:p>
        </w:tc>
      </w:tr>
    </w:tbl>
    <w:p w:rsidR="003D1118" w:rsidRPr="003D1118" w:rsidRDefault="003D1118" w:rsidP="003D1118">
      <w:pPr>
        <w:pStyle w:val="--7"/>
      </w:pPr>
      <w:r w:rsidRPr="003D1118">
        <w:rPr>
          <w:i/>
        </w:rPr>
        <w:t>Ветер</w:t>
      </w:r>
      <w:r w:rsidRPr="003D1118">
        <w:t>. Средняя годовая скорость ветра составляет 2,6 м/с (таблица 7). Скорость ветра, повторяемость превышения которой составляет 5 % – 12 м/с.</w:t>
      </w:r>
    </w:p>
    <w:p w:rsidR="003D1118" w:rsidRPr="003D1118" w:rsidRDefault="003D1118" w:rsidP="003D1118">
      <w:pPr>
        <w:pStyle w:val="--7"/>
        <w:ind w:firstLine="0"/>
        <w:jc w:val="center"/>
      </w:pPr>
      <w:r w:rsidRPr="003D1118">
        <w:t xml:space="preserve">Таблица 7 – </w:t>
      </w:r>
      <w:r>
        <w:t>Средняя</w:t>
      </w:r>
      <w:r w:rsidRPr="003D1118">
        <w:t xml:space="preserve"> месячная и годовая скорость ветра, м/с</w:t>
      </w:r>
    </w:p>
    <w:tbl>
      <w:tblPr>
        <w:tblW w:w="7366"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
        <w:gridCol w:w="558"/>
        <w:gridCol w:w="558"/>
        <w:gridCol w:w="557"/>
        <w:gridCol w:w="557"/>
        <w:gridCol w:w="557"/>
        <w:gridCol w:w="563"/>
        <w:gridCol w:w="630"/>
        <w:gridCol w:w="557"/>
        <w:gridCol w:w="557"/>
        <w:gridCol w:w="557"/>
        <w:gridCol w:w="563"/>
        <w:gridCol w:w="597"/>
      </w:tblGrid>
      <w:tr w:rsidR="003D1118" w:rsidRPr="003D1118" w:rsidTr="009915F5">
        <w:trPr>
          <w:jc w:val="center"/>
        </w:trPr>
        <w:tc>
          <w:tcPr>
            <w:tcW w:w="560" w:type="dxa"/>
            <w:shd w:val="clear" w:color="auto" w:fill="auto"/>
            <w:vAlign w:val="center"/>
          </w:tcPr>
          <w:p w:rsidR="003D1118" w:rsidRPr="003D1118" w:rsidRDefault="003D1118" w:rsidP="003D1118">
            <w:pPr>
              <w:pStyle w:val="--7"/>
              <w:spacing w:line="240" w:lineRule="auto"/>
              <w:ind w:firstLine="0"/>
              <w:jc w:val="center"/>
            </w:pPr>
            <w:r w:rsidRPr="003D1118">
              <w:t>I</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II</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III</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IV</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V</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VI</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VII</w:t>
            </w:r>
          </w:p>
        </w:tc>
        <w:tc>
          <w:tcPr>
            <w:tcW w:w="595" w:type="dxa"/>
            <w:shd w:val="clear" w:color="auto" w:fill="auto"/>
            <w:vAlign w:val="center"/>
          </w:tcPr>
          <w:p w:rsidR="003D1118" w:rsidRPr="003D1118" w:rsidRDefault="003D1118" w:rsidP="003D1118">
            <w:pPr>
              <w:pStyle w:val="--7"/>
              <w:spacing w:line="240" w:lineRule="auto"/>
              <w:ind w:firstLine="0"/>
              <w:jc w:val="center"/>
            </w:pPr>
            <w:r w:rsidRPr="003D1118">
              <w:t>VIII</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IX</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X</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XI</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XII</w:t>
            </w:r>
          </w:p>
        </w:tc>
        <w:tc>
          <w:tcPr>
            <w:tcW w:w="567" w:type="dxa"/>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9915F5">
        <w:trPr>
          <w:jc w:val="center"/>
        </w:trPr>
        <w:tc>
          <w:tcPr>
            <w:tcW w:w="560" w:type="dxa"/>
            <w:shd w:val="clear" w:color="auto" w:fill="auto"/>
            <w:vAlign w:val="center"/>
          </w:tcPr>
          <w:p w:rsidR="003D1118" w:rsidRPr="003D1118" w:rsidRDefault="003D1118" w:rsidP="003D1118">
            <w:pPr>
              <w:pStyle w:val="--7"/>
              <w:spacing w:line="240" w:lineRule="auto"/>
              <w:ind w:firstLine="0"/>
              <w:jc w:val="center"/>
            </w:pPr>
            <w:r w:rsidRPr="003D1118">
              <w:t>2,0</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2,4</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2,6</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3,0</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3,2</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3,0</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2,6</w:t>
            </w:r>
          </w:p>
        </w:tc>
        <w:tc>
          <w:tcPr>
            <w:tcW w:w="595" w:type="dxa"/>
            <w:shd w:val="clear" w:color="auto" w:fill="auto"/>
            <w:vAlign w:val="center"/>
          </w:tcPr>
          <w:p w:rsidR="003D1118" w:rsidRPr="003D1118" w:rsidRDefault="003D1118" w:rsidP="003D1118">
            <w:pPr>
              <w:pStyle w:val="--7"/>
              <w:spacing w:line="240" w:lineRule="auto"/>
              <w:ind w:firstLine="0"/>
              <w:jc w:val="center"/>
            </w:pPr>
            <w:r w:rsidRPr="003D1118">
              <w:t>2,3</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2,6</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2,7</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2,4</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2,1</w:t>
            </w:r>
          </w:p>
        </w:tc>
        <w:tc>
          <w:tcPr>
            <w:tcW w:w="567" w:type="dxa"/>
            <w:shd w:val="clear" w:color="auto" w:fill="auto"/>
            <w:vAlign w:val="center"/>
          </w:tcPr>
          <w:p w:rsidR="003D1118" w:rsidRPr="003D1118" w:rsidRDefault="003D1118" w:rsidP="003D1118">
            <w:pPr>
              <w:pStyle w:val="--7"/>
              <w:spacing w:line="240" w:lineRule="auto"/>
              <w:ind w:firstLine="0"/>
              <w:jc w:val="center"/>
            </w:pPr>
            <w:r w:rsidRPr="003D1118">
              <w:t>2,6</w:t>
            </w:r>
          </w:p>
        </w:tc>
      </w:tr>
    </w:tbl>
    <w:p w:rsidR="003D1118" w:rsidRPr="003D1118" w:rsidRDefault="003D1118" w:rsidP="003D1118">
      <w:pPr>
        <w:pStyle w:val="--7"/>
      </w:pPr>
    </w:p>
    <w:p w:rsidR="003D1118" w:rsidRPr="003D1118" w:rsidRDefault="003D1118" w:rsidP="003D1118">
      <w:pPr>
        <w:pStyle w:val="--7"/>
      </w:pPr>
      <w:r w:rsidRPr="003D1118">
        <w:t>Преобладающее направление ветра зимой восточное, летом – северное, северо-восточное, северо-западное (рисунок 1). В целом за год преобладают ветры северного направления.</w:t>
      </w:r>
    </w:p>
    <w:p w:rsidR="003D1118" w:rsidRPr="003D1118" w:rsidRDefault="003D1118" w:rsidP="003D1118">
      <w:pPr>
        <w:pStyle w:val="--7"/>
      </w:pPr>
      <w:r w:rsidRPr="003D1118">
        <w:t xml:space="preserve">В зимний период в среднем бывает 44 дня с ветром силой более 4-х баллов (&gt;8 м/с). </w:t>
      </w:r>
    </w:p>
    <w:p w:rsidR="003D1118" w:rsidRPr="003D1118" w:rsidRDefault="003D1118" w:rsidP="003D1118">
      <w:pPr>
        <w:pStyle w:val="--7"/>
      </w:pPr>
      <w:r w:rsidRPr="003D1118">
        <w:t xml:space="preserve">Согласно районированию территории по ветровому давлению район строительства относится ко II району, нормативное ветровое давление на высоте </w:t>
      </w:r>
      <w:smartTag w:uri="urn:schemas-microsoft-com:office:smarttags" w:element="metricconverter">
        <w:smartTagPr>
          <w:attr w:name="ProductID" w:val="10 м"/>
        </w:smartTagPr>
        <w:r w:rsidRPr="003D1118">
          <w:t>10 м</w:t>
        </w:r>
      </w:smartTag>
      <w:r w:rsidRPr="003D1118">
        <w:t xml:space="preserve"> составляет 500 Па, соответствующая нормативная скорость ветра на высоте </w:t>
      </w:r>
      <w:smartTag w:uri="urn:schemas-microsoft-com:office:smarttags" w:element="metricconverter">
        <w:smartTagPr>
          <w:attr w:name="ProductID" w:val="10 м"/>
        </w:smartTagPr>
        <w:r w:rsidRPr="003D1118">
          <w:t>10 м</w:t>
        </w:r>
      </w:smartTag>
      <w:r w:rsidRPr="003D1118">
        <w:t xml:space="preserve"> составляет 29 м/с; указанные данные рекомендуется принять при проектировании.</w:t>
      </w:r>
    </w:p>
    <w:p w:rsidR="003D1118" w:rsidRPr="003D1118" w:rsidRDefault="003D1118" w:rsidP="003D1118">
      <w:pPr>
        <w:pStyle w:val="--7"/>
      </w:pPr>
      <w:r w:rsidRPr="003D1118">
        <w:t>Наибольшая расчетная скорость ветра 10 % обеспеченности – 25 м/с, скоростной напор – 0,40 кПа.</w:t>
      </w:r>
    </w:p>
    <w:p w:rsidR="003D1118" w:rsidRPr="003D1118" w:rsidRDefault="003D1118" w:rsidP="003D1118">
      <w:pPr>
        <w:pStyle w:val="--7"/>
      </w:pPr>
      <w:r w:rsidRPr="003D1118">
        <w:t>Максимальная скорость ветра и порыв ветра представлены в таблице 8.</w:t>
      </w:r>
    </w:p>
    <w:p w:rsidR="003D1118" w:rsidRPr="003D1118" w:rsidRDefault="003D1118" w:rsidP="003D1118">
      <w:pPr>
        <w:pStyle w:val="--7"/>
        <w:ind w:firstLine="0"/>
        <w:jc w:val="center"/>
      </w:pPr>
      <w:r w:rsidRPr="003D1118">
        <w:t xml:space="preserve">Таблица 8 – </w:t>
      </w:r>
      <w:r>
        <w:t xml:space="preserve">Максимальная </w:t>
      </w:r>
      <w:r w:rsidRPr="003D1118">
        <w:t>скорость ветра и порыв ветра (м/с) по флюгеру(ф) и анеморумбометру(а)</w:t>
      </w:r>
    </w:p>
    <w:tbl>
      <w:tblPr>
        <w:tblW w:w="9094"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0"/>
        <w:gridCol w:w="612"/>
        <w:gridCol w:w="612"/>
        <w:gridCol w:w="612"/>
        <w:gridCol w:w="612"/>
        <w:gridCol w:w="612"/>
        <w:gridCol w:w="612"/>
        <w:gridCol w:w="612"/>
        <w:gridCol w:w="630"/>
        <w:gridCol w:w="612"/>
        <w:gridCol w:w="612"/>
        <w:gridCol w:w="612"/>
        <w:gridCol w:w="612"/>
        <w:gridCol w:w="612"/>
      </w:tblGrid>
      <w:tr w:rsidR="003D1118" w:rsidRPr="003D1118" w:rsidTr="003D1118">
        <w:trPr>
          <w:jc w:val="center"/>
        </w:trPr>
        <w:tc>
          <w:tcPr>
            <w:tcW w:w="616" w:type="pct"/>
            <w:shd w:val="clear" w:color="auto" w:fill="auto"/>
          </w:tcPr>
          <w:p w:rsidR="003D1118" w:rsidRPr="003D1118" w:rsidRDefault="003D1118" w:rsidP="003D1118">
            <w:pPr>
              <w:pStyle w:val="--7"/>
              <w:spacing w:line="240" w:lineRule="auto"/>
              <w:ind w:firstLine="0"/>
              <w:jc w:val="center"/>
            </w:pPr>
            <w:proofErr w:type="spellStart"/>
            <w:r w:rsidRPr="003D1118">
              <w:t>Хар-ка</w:t>
            </w:r>
            <w:proofErr w:type="spellEnd"/>
            <w:r w:rsidRPr="003D1118">
              <w:t xml:space="preserve"> ветра</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III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IV</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V</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VI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VII</w:t>
            </w:r>
          </w:p>
        </w:tc>
        <w:tc>
          <w:tcPr>
            <w:tcW w:w="346" w:type="pct"/>
            <w:shd w:val="clear" w:color="auto" w:fill="auto"/>
            <w:vAlign w:val="center"/>
          </w:tcPr>
          <w:p w:rsidR="003D1118" w:rsidRPr="003D1118" w:rsidRDefault="003D1118" w:rsidP="003D1118">
            <w:pPr>
              <w:pStyle w:val="--7"/>
              <w:spacing w:line="240" w:lineRule="auto"/>
              <w:ind w:firstLine="0"/>
              <w:jc w:val="center"/>
            </w:pPr>
            <w:r w:rsidRPr="003D1118">
              <w:t>VIII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IX</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X</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XI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XII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3D1118">
        <w:trPr>
          <w:jc w:val="center"/>
        </w:trPr>
        <w:tc>
          <w:tcPr>
            <w:tcW w:w="616" w:type="pct"/>
            <w:shd w:val="clear" w:color="auto" w:fill="auto"/>
            <w:vAlign w:val="center"/>
          </w:tcPr>
          <w:p w:rsidR="003D1118" w:rsidRPr="003D1118" w:rsidRDefault="003D1118" w:rsidP="003D1118">
            <w:pPr>
              <w:pStyle w:val="--7"/>
              <w:spacing w:line="240" w:lineRule="auto"/>
              <w:ind w:firstLine="0"/>
              <w:jc w:val="center"/>
            </w:pPr>
            <w:r w:rsidRPr="003D1118">
              <w:t>скорость</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18ф</w:t>
            </w:r>
          </w:p>
        </w:tc>
        <w:tc>
          <w:tcPr>
            <w:tcW w:w="346" w:type="pct"/>
            <w:shd w:val="clear" w:color="auto" w:fill="auto"/>
            <w:vAlign w:val="center"/>
          </w:tcPr>
          <w:p w:rsidR="003D1118" w:rsidRPr="003D1118" w:rsidRDefault="003D1118" w:rsidP="003D1118">
            <w:pPr>
              <w:pStyle w:val="--7"/>
              <w:spacing w:line="240" w:lineRule="auto"/>
              <w:ind w:firstLine="0"/>
              <w:jc w:val="center"/>
            </w:pPr>
            <w:r w:rsidRPr="003D1118">
              <w:t>17ф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24а</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21а</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r>
      <w:tr w:rsidR="003D1118" w:rsidRPr="003D1118" w:rsidTr="003D1118">
        <w:trPr>
          <w:jc w:val="center"/>
        </w:trPr>
        <w:tc>
          <w:tcPr>
            <w:tcW w:w="616" w:type="pct"/>
            <w:shd w:val="clear" w:color="auto" w:fill="auto"/>
            <w:vAlign w:val="center"/>
          </w:tcPr>
          <w:p w:rsidR="003D1118" w:rsidRPr="003D1118" w:rsidRDefault="003D1118" w:rsidP="003D1118">
            <w:pPr>
              <w:pStyle w:val="--7"/>
              <w:spacing w:line="240" w:lineRule="auto"/>
              <w:ind w:firstLine="0"/>
              <w:jc w:val="center"/>
            </w:pPr>
            <w:r w:rsidRPr="003D1118">
              <w:t>порыв</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28ф</w:t>
            </w:r>
          </w:p>
        </w:tc>
        <w:tc>
          <w:tcPr>
            <w:tcW w:w="346" w:type="pct"/>
            <w:shd w:val="clear" w:color="auto" w:fill="auto"/>
            <w:vAlign w:val="center"/>
          </w:tcPr>
          <w:p w:rsidR="003D1118" w:rsidRPr="003D1118" w:rsidRDefault="003D1118" w:rsidP="003D1118">
            <w:pPr>
              <w:pStyle w:val="--7"/>
              <w:spacing w:line="240" w:lineRule="auto"/>
              <w:ind w:firstLine="0"/>
              <w:jc w:val="center"/>
            </w:pPr>
            <w:r w:rsidRPr="003D1118">
              <w:t>18ф</w:t>
            </w: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28ф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28ф</w:t>
            </w:r>
          </w:p>
        </w:tc>
      </w:tr>
    </w:tbl>
    <w:p w:rsidR="003D1118" w:rsidRPr="003D1118" w:rsidRDefault="003D1118" w:rsidP="003D1118">
      <w:pPr>
        <w:pStyle w:val="--7"/>
        <w:spacing w:before="120"/>
      </w:pPr>
      <w:r w:rsidRPr="003D1118">
        <w:t>Среднее число дней с сильным ветром &gt;15 м/с представлены в таблице 9.</w:t>
      </w:r>
    </w:p>
    <w:p w:rsidR="003D1118" w:rsidRPr="003D1118" w:rsidRDefault="003D1118" w:rsidP="003D1118">
      <w:pPr>
        <w:pStyle w:val="--7"/>
        <w:ind w:firstLine="0"/>
        <w:jc w:val="center"/>
      </w:pPr>
      <w:r w:rsidRPr="003D1118">
        <w:t xml:space="preserve">Таблица 9 – </w:t>
      </w:r>
      <w:r>
        <w:t>Среднее</w:t>
      </w:r>
      <w:r w:rsidRPr="003D1118">
        <w:t xml:space="preserve"> число дней с сильным ветром &gt;15 м/с</w:t>
      </w:r>
    </w:p>
    <w:tbl>
      <w:tblPr>
        <w:tblW w:w="9147" w:type="dxa"/>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0"/>
        <w:gridCol w:w="535"/>
        <w:gridCol w:w="540"/>
        <w:gridCol w:w="540"/>
        <w:gridCol w:w="540"/>
        <w:gridCol w:w="540"/>
        <w:gridCol w:w="540"/>
        <w:gridCol w:w="573"/>
        <w:gridCol w:w="657"/>
        <w:gridCol w:w="540"/>
        <w:gridCol w:w="540"/>
        <w:gridCol w:w="540"/>
        <w:gridCol w:w="573"/>
        <w:gridCol w:w="609"/>
      </w:tblGrid>
      <w:tr w:rsidR="003D1118" w:rsidRPr="003D1118" w:rsidTr="009915F5">
        <w:trPr>
          <w:trHeight w:val="249"/>
          <w:jc w:val="center"/>
        </w:trPr>
        <w:tc>
          <w:tcPr>
            <w:tcW w:w="1028" w:type="pct"/>
            <w:shd w:val="clear" w:color="auto" w:fill="auto"/>
            <w:vAlign w:val="center"/>
          </w:tcPr>
          <w:p w:rsidR="003D1118" w:rsidRPr="003D1118" w:rsidRDefault="003D1118" w:rsidP="003D1118">
            <w:pPr>
              <w:pStyle w:val="--7"/>
              <w:spacing w:line="240" w:lineRule="auto"/>
              <w:ind w:firstLine="0"/>
              <w:jc w:val="center"/>
            </w:pPr>
            <w:r w:rsidRPr="003D1118">
              <w:t>Высота флюгера, м</w:t>
            </w:r>
          </w:p>
        </w:tc>
        <w:tc>
          <w:tcPr>
            <w:tcW w:w="293" w:type="pct"/>
            <w:shd w:val="clear" w:color="auto" w:fill="auto"/>
            <w:vAlign w:val="center"/>
          </w:tcPr>
          <w:p w:rsidR="003D1118" w:rsidRPr="003D1118" w:rsidRDefault="003D1118" w:rsidP="003D1118">
            <w:pPr>
              <w:pStyle w:val="--7"/>
              <w:spacing w:line="240" w:lineRule="auto"/>
              <w:ind w:firstLine="0"/>
              <w:jc w:val="center"/>
            </w:pPr>
            <w:r w:rsidRPr="003D1118">
              <w:t>I</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II</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III</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IV</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V</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VI</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VII</w:t>
            </w:r>
          </w:p>
        </w:tc>
        <w:tc>
          <w:tcPr>
            <w:tcW w:w="359" w:type="pct"/>
            <w:shd w:val="clear" w:color="auto" w:fill="auto"/>
            <w:vAlign w:val="center"/>
          </w:tcPr>
          <w:p w:rsidR="003D1118" w:rsidRPr="003D1118" w:rsidRDefault="003D1118" w:rsidP="003D1118">
            <w:pPr>
              <w:pStyle w:val="--7"/>
              <w:spacing w:line="240" w:lineRule="auto"/>
              <w:ind w:firstLine="0"/>
              <w:jc w:val="center"/>
            </w:pPr>
            <w:r w:rsidRPr="003D1118">
              <w:t>VIII</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IX</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X</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XI</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XII</w:t>
            </w:r>
          </w:p>
        </w:tc>
        <w:tc>
          <w:tcPr>
            <w:tcW w:w="333" w:type="pct"/>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9915F5">
        <w:trPr>
          <w:trHeight w:val="263"/>
          <w:jc w:val="center"/>
        </w:trPr>
        <w:tc>
          <w:tcPr>
            <w:tcW w:w="1028" w:type="pct"/>
            <w:shd w:val="clear" w:color="auto" w:fill="auto"/>
            <w:vAlign w:val="center"/>
          </w:tcPr>
          <w:p w:rsidR="003D1118" w:rsidRPr="003D1118" w:rsidRDefault="003D1118" w:rsidP="003D1118">
            <w:pPr>
              <w:pStyle w:val="--7"/>
              <w:spacing w:line="240" w:lineRule="auto"/>
              <w:ind w:firstLine="0"/>
              <w:jc w:val="center"/>
            </w:pPr>
            <w:r w:rsidRPr="003D1118">
              <w:t>10</w:t>
            </w:r>
          </w:p>
        </w:tc>
        <w:tc>
          <w:tcPr>
            <w:tcW w:w="293"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0,4</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0,8</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359" w:type="pct"/>
            <w:shd w:val="clear" w:color="auto" w:fill="auto"/>
            <w:vAlign w:val="center"/>
          </w:tcPr>
          <w:p w:rsidR="003D1118" w:rsidRPr="003D1118" w:rsidRDefault="003D1118" w:rsidP="003D1118">
            <w:pPr>
              <w:pStyle w:val="--7"/>
              <w:spacing w:line="240" w:lineRule="auto"/>
              <w:ind w:firstLine="0"/>
              <w:jc w:val="center"/>
            </w:pPr>
            <w:r w:rsidRPr="003D1118">
              <w:t>0,2</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0,4</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0,9</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0,4</w:t>
            </w:r>
          </w:p>
        </w:tc>
        <w:tc>
          <w:tcPr>
            <w:tcW w:w="333" w:type="pct"/>
            <w:shd w:val="clear" w:color="auto" w:fill="auto"/>
            <w:vAlign w:val="center"/>
          </w:tcPr>
          <w:p w:rsidR="003D1118" w:rsidRPr="003D1118" w:rsidRDefault="003D1118" w:rsidP="003D1118">
            <w:pPr>
              <w:pStyle w:val="--7"/>
              <w:spacing w:line="240" w:lineRule="auto"/>
              <w:ind w:firstLine="0"/>
              <w:jc w:val="center"/>
            </w:pPr>
            <w:r w:rsidRPr="003D1118">
              <w:t>6</w:t>
            </w:r>
          </w:p>
        </w:tc>
      </w:tr>
    </w:tbl>
    <w:p w:rsidR="003D1118" w:rsidRPr="003D1118" w:rsidRDefault="003D1118" w:rsidP="003D1118">
      <w:pPr>
        <w:pStyle w:val="--7"/>
      </w:pPr>
    </w:p>
    <w:p w:rsidR="003D1118" w:rsidRDefault="003D1118" w:rsidP="003D1118">
      <w:pPr>
        <w:pStyle w:val="--7"/>
        <w:jc w:val="center"/>
      </w:pPr>
      <w:r>
        <w:rPr>
          <w:rFonts w:ascii="Arial" w:hAnsi="Arial"/>
          <w:noProof/>
        </w:rPr>
        <w:lastRenderedPageBreak/>
        <w:drawing>
          <wp:inline distT="0" distB="0" distL="0" distR="0">
            <wp:extent cx="4100338" cy="386080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03745" cy="3864008"/>
                    </a:xfrm>
                    <a:prstGeom prst="rect">
                      <a:avLst/>
                    </a:prstGeom>
                    <a:noFill/>
                    <a:ln>
                      <a:noFill/>
                    </a:ln>
                  </pic:spPr>
                </pic:pic>
              </a:graphicData>
            </a:graphic>
          </wp:inline>
        </w:drawing>
      </w:r>
    </w:p>
    <w:p w:rsidR="003D1118" w:rsidRPr="003D1118" w:rsidRDefault="003D1118" w:rsidP="003D1118">
      <w:pPr>
        <w:pStyle w:val="--7"/>
        <w:ind w:firstLine="0"/>
        <w:jc w:val="center"/>
      </w:pPr>
      <w:r w:rsidRPr="003D1118">
        <w:t xml:space="preserve">Рисунок 1 – </w:t>
      </w:r>
      <w:r>
        <w:t>Повторяемость</w:t>
      </w:r>
      <w:r w:rsidRPr="003D1118">
        <w:t xml:space="preserve"> ветра и штилей по метеостанции Октябрьское</w:t>
      </w:r>
    </w:p>
    <w:p w:rsidR="003D1118" w:rsidRPr="003D1118" w:rsidRDefault="003D1118" w:rsidP="003D1118">
      <w:pPr>
        <w:pStyle w:val="--7"/>
      </w:pPr>
      <w:r w:rsidRPr="003D1118">
        <w:rPr>
          <w:i/>
        </w:rPr>
        <w:t>Температура почвы</w:t>
      </w:r>
      <w:r w:rsidRPr="003D1118">
        <w:t>. Средняя температура почвы за год составляет минус 4 ºС (таблица 10).</w:t>
      </w:r>
    </w:p>
    <w:p w:rsidR="003D1118" w:rsidRPr="003D1118" w:rsidRDefault="003D1118" w:rsidP="003D1118">
      <w:pPr>
        <w:pStyle w:val="--7"/>
      </w:pPr>
      <w:r w:rsidRPr="003D1118">
        <w:t xml:space="preserve">Нормативная глубина сезонного оттаивания, согласно прил. 3 СНиП 2.02.04-88, составляет для торфов 1,1 м, для супесей и суглинков 2,7 м, для песков 3,0 м. </w:t>
      </w:r>
    </w:p>
    <w:p w:rsidR="003D1118" w:rsidRPr="003D1118" w:rsidRDefault="003D1118" w:rsidP="003D1118">
      <w:pPr>
        <w:pStyle w:val="--7"/>
        <w:ind w:firstLine="0"/>
        <w:jc w:val="center"/>
      </w:pPr>
      <w:r w:rsidRPr="003D1118">
        <w:t>Таблица 10 – характеристика температурного режима поверхности почвы, °С</w:t>
      </w:r>
    </w:p>
    <w:tbl>
      <w:tblPr>
        <w:tblW w:w="10152"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6"/>
        <w:gridCol w:w="546"/>
        <w:gridCol w:w="546"/>
        <w:gridCol w:w="546"/>
        <w:gridCol w:w="545"/>
        <w:gridCol w:w="545"/>
        <w:gridCol w:w="602"/>
        <w:gridCol w:w="602"/>
        <w:gridCol w:w="641"/>
        <w:gridCol w:w="545"/>
        <w:gridCol w:w="545"/>
        <w:gridCol w:w="545"/>
        <w:gridCol w:w="560"/>
        <w:gridCol w:w="608"/>
      </w:tblGrid>
      <w:tr w:rsidR="003D1118" w:rsidRPr="003D1118" w:rsidTr="009915F5">
        <w:trPr>
          <w:trHeight w:val="247"/>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температура почвы, °С</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IV</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V</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VI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VII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VIII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IX</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X</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XI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XII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9915F5">
        <w:trPr>
          <w:trHeight w:val="262"/>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средняя</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+19</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r>
      <w:tr w:rsidR="003D1118" w:rsidRPr="003D1118" w:rsidTr="009915F5">
        <w:trPr>
          <w:trHeight w:val="247"/>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средняя максимальная</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29</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39</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44</w:t>
            </w:r>
          </w:p>
        </w:tc>
      </w:tr>
      <w:tr w:rsidR="003D1118" w:rsidRPr="003D1118" w:rsidTr="009915F5">
        <w:trPr>
          <w:trHeight w:val="247"/>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средняя минимальная</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-48</w:t>
            </w:r>
          </w:p>
        </w:tc>
      </w:tr>
      <w:tr w:rsidR="003D1118" w:rsidRPr="003D1118" w:rsidTr="009915F5">
        <w:trPr>
          <w:trHeight w:val="262"/>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абсолютный минимум</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-55</w:t>
            </w:r>
          </w:p>
        </w:tc>
      </w:tr>
      <w:tr w:rsidR="003D1118" w:rsidRPr="003D1118" w:rsidTr="009915F5">
        <w:trPr>
          <w:trHeight w:val="262"/>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абсолютный максимум</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50</w:t>
            </w:r>
          </w:p>
        </w:tc>
      </w:tr>
    </w:tbl>
    <w:p w:rsidR="003D1118" w:rsidRPr="003D1118" w:rsidRDefault="003D1118" w:rsidP="003D1118">
      <w:pPr>
        <w:pStyle w:val="--7"/>
        <w:spacing w:before="120"/>
        <w:rPr>
          <w:i/>
        </w:rPr>
      </w:pPr>
      <w:r w:rsidRPr="003D1118">
        <w:rPr>
          <w:i/>
        </w:rPr>
        <w:t xml:space="preserve">Атмосферные явления. </w:t>
      </w:r>
      <w:r w:rsidRPr="003D1118">
        <w:t>На территории изысканий наблюдается с т</w:t>
      </w:r>
      <w:r w:rsidRPr="003D1118">
        <w:rPr>
          <w:i/>
        </w:rPr>
        <w:t>уманами</w:t>
      </w:r>
      <w:r w:rsidRPr="003D1118">
        <w:t xml:space="preserve"> 22 дня в году, с </w:t>
      </w:r>
      <w:r w:rsidRPr="003D1118">
        <w:rPr>
          <w:i/>
        </w:rPr>
        <w:t>метелью</w:t>
      </w:r>
      <w:r w:rsidRPr="003D1118">
        <w:t xml:space="preserve"> – 34 дня, с </w:t>
      </w:r>
      <w:r w:rsidRPr="003D1118">
        <w:rPr>
          <w:i/>
        </w:rPr>
        <w:t>гололедом</w:t>
      </w:r>
      <w:r w:rsidRPr="003D1118">
        <w:t xml:space="preserve"> – 3 дня, с кристаллической изморозью – 27 дней, с </w:t>
      </w:r>
      <w:r w:rsidRPr="003D1118">
        <w:rPr>
          <w:i/>
        </w:rPr>
        <w:t>грозой</w:t>
      </w:r>
      <w:r w:rsidRPr="003D1118">
        <w:t xml:space="preserve"> – 19 дней, с </w:t>
      </w:r>
      <w:r w:rsidRPr="003D1118">
        <w:rPr>
          <w:i/>
        </w:rPr>
        <w:t>градом</w:t>
      </w:r>
      <w:r w:rsidRPr="003D1118">
        <w:t xml:space="preserve"> – 1 день (таблица 11).</w:t>
      </w:r>
    </w:p>
    <w:p w:rsidR="003D1118" w:rsidRPr="003D1118" w:rsidRDefault="003D1118" w:rsidP="003D1118">
      <w:pPr>
        <w:pStyle w:val="--7"/>
        <w:ind w:firstLine="0"/>
        <w:jc w:val="center"/>
      </w:pPr>
      <w:r w:rsidRPr="003D1118">
        <w:t xml:space="preserve">Таблица 11 – </w:t>
      </w:r>
      <w:r>
        <w:t>С</w:t>
      </w:r>
      <w:r w:rsidRPr="003D1118">
        <w:t>реднее число дней с явлениями. Станция Октябрьское</w:t>
      </w:r>
    </w:p>
    <w:tbl>
      <w:tblPr>
        <w:tblW w:w="9858" w:type="dxa"/>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3"/>
        <w:gridCol w:w="370"/>
        <w:gridCol w:w="569"/>
        <w:gridCol w:w="704"/>
        <w:gridCol w:w="570"/>
        <w:gridCol w:w="570"/>
        <w:gridCol w:w="704"/>
        <w:gridCol w:w="570"/>
        <w:gridCol w:w="371"/>
        <w:gridCol w:w="704"/>
        <w:gridCol w:w="704"/>
        <w:gridCol w:w="570"/>
        <w:gridCol w:w="570"/>
        <w:gridCol w:w="629"/>
      </w:tblGrid>
      <w:tr w:rsidR="003D1118" w:rsidRPr="003D1118" w:rsidTr="003D1118">
        <w:trPr>
          <w:trHeight w:val="109"/>
          <w:jc w:val="center"/>
        </w:trPr>
        <w:tc>
          <w:tcPr>
            <w:tcW w:w="1143"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7</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8</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9</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10</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12</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3D1118">
        <w:trPr>
          <w:trHeight w:val="37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Туман</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0,5</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22</w:t>
            </w:r>
          </w:p>
        </w:tc>
      </w:tr>
      <w:tr w:rsidR="003D1118" w:rsidRPr="003D1118" w:rsidTr="003D1118">
        <w:trPr>
          <w:trHeight w:val="37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Метель</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0,7</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34</w:t>
            </w:r>
          </w:p>
        </w:tc>
      </w:tr>
      <w:tr w:rsidR="003D1118" w:rsidRPr="003D1118" w:rsidTr="003D1118">
        <w:trPr>
          <w:trHeight w:val="37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Гололед</w:t>
            </w: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0,5</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0,9</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3</w:t>
            </w:r>
          </w:p>
        </w:tc>
      </w:tr>
      <w:tr w:rsidR="003D1118" w:rsidRPr="003D1118" w:rsidTr="003D1118">
        <w:trPr>
          <w:trHeight w:val="74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Кристаллическая изморозь</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0,7</w:t>
            </w:r>
          </w:p>
        </w:tc>
        <w:tc>
          <w:tcPr>
            <w:tcW w:w="357"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7</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27</w:t>
            </w:r>
          </w:p>
        </w:tc>
      </w:tr>
      <w:tr w:rsidR="003D1118" w:rsidRPr="003D1118" w:rsidTr="003D1118">
        <w:trPr>
          <w:trHeight w:val="383"/>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Гроза</w:t>
            </w: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7</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0,9</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0,02</w:t>
            </w: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19</w:t>
            </w:r>
          </w:p>
        </w:tc>
      </w:tr>
    </w:tbl>
    <w:p w:rsidR="003D1118" w:rsidRPr="003D1118" w:rsidRDefault="003D1118" w:rsidP="003D1118">
      <w:pPr>
        <w:pStyle w:val="--7"/>
      </w:pPr>
      <w:r w:rsidRPr="003D1118">
        <w:lastRenderedPageBreak/>
        <w:t>Средняя продолжительность грозы в день с грозой 6,9 часа, максимальное число дней за год с грозой 32 дня. Средняя продолжительность гроз по району составляет от 40 до 60 часов в год.</w:t>
      </w:r>
    </w:p>
    <w:p w:rsidR="003D1118" w:rsidRPr="003D1118" w:rsidRDefault="003D1118" w:rsidP="003D1118">
      <w:pPr>
        <w:pStyle w:val="--7"/>
      </w:pPr>
      <w:r w:rsidRPr="003D1118">
        <w:rPr>
          <w:i/>
        </w:rPr>
        <w:t>Радиационный баланс</w:t>
      </w:r>
      <w:r w:rsidRPr="003D1118">
        <w:t xml:space="preserve"> зоны изысканий с апреля по сентябрь месяцы положителен с наибольшими значениями в июне и июле. С октября по март месяц баланс имеет отрицательные значения с наименьшими величинами в декабре-январе.</w:t>
      </w:r>
    </w:p>
    <w:p w:rsidR="003D1118" w:rsidRPr="003D1118" w:rsidRDefault="003D1118" w:rsidP="003D1118">
      <w:pPr>
        <w:pStyle w:val="--7"/>
      </w:pPr>
      <w:r w:rsidRPr="003D1118">
        <w:t>Годовая величина радиационного баланса составляет около 27 ккал/см</w:t>
      </w:r>
      <w:r w:rsidRPr="003D1118">
        <w:rPr>
          <w:vertAlign w:val="superscript"/>
        </w:rPr>
        <w:t>2</w:t>
      </w:r>
      <w:r w:rsidRPr="003D1118">
        <w:t>.</w:t>
      </w:r>
    </w:p>
    <w:p w:rsidR="003D1118" w:rsidRPr="003D1118" w:rsidRDefault="003D1118" w:rsidP="003D1118">
      <w:pPr>
        <w:pStyle w:val="--7"/>
      </w:pPr>
      <w:r w:rsidRPr="003D1118">
        <w:t>Максимальная величина отложения льда на проводах за год представлена в таблице</w:t>
      </w:r>
      <w:r>
        <w:t xml:space="preserve"> </w:t>
      </w:r>
      <w:r w:rsidRPr="003D1118">
        <w:t>12.</w:t>
      </w:r>
    </w:p>
    <w:p w:rsidR="003D1118" w:rsidRPr="003D1118" w:rsidRDefault="003D1118" w:rsidP="003D1118">
      <w:pPr>
        <w:pStyle w:val="--7"/>
        <w:ind w:firstLine="0"/>
        <w:jc w:val="center"/>
      </w:pPr>
      <w:r w:rsidRPr="003D1118">
        <w:t xml:space="preserve">Таблица 12 – </w:t>
      </w:r>
      <w:r>
        <w:t>М</w:t>
      </w:r>
      <w:r w:rsidRPr="003D1118">
        <w:t>аксимальная величина отложения льда на проводах за год</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000"/>
      </w:tblPr>
      <w:tblGrid>
        <w:gridCol w:w="655"/>
        <w:gridCol w:w="1217"/>
        <w:gridCol w:w="612"/>
        <w:gridCol w:w="606"/>
        <w:gridCol w:w="623"/>
        <w:gridCol w:w="755"/>
        <w:gridCol w:w="1081"/>
        <w:gridCol w:w="615"/>
        <w:gridCol w:w="679"/>
        <w:gridCol w:w="611"/>
        <w:gridCol w:w="615"/>
        <w:gridCol w:w="755"/>
        <w:gridCol w:w="1081"/>
      </w:tblGrid>
      <w:tr w:rsidR="003D1118" w:rsidRPr="003D1118" w:rsidTr="003D1118">
        <w:trPr>
          <w:cantSplit/>
          <w:trHeight w:val="204"/>
          <w:jc w:val="center"/>
        </w:trPr>
        <w:tc>
          <w:tcPr>
            <w:tcW w:w="0" w:type="auto"/>
            <w:vMerge w:val="restart"/>
            <w:vAlign w:val="center"/>
          </w:tcPr>
          <w:p w:rsidR="003D1118" w:rsidRPr="003D1118" w:rsidRDefault="003D1118" w:rsidP="003D1118">
            <w:pPr>
              <w:pStyle w:val="--7"/>
              <w:spacing w:line="240" w:lineRule="auto"/>
              <w:ind w:firstLine="0"/>
              <w:jc w:val="center"/>
            </w:pPr>
            <w:r w:rsidRPr="003D1118">
              <w:t>Годы</w:t>
            </w:r>
          </w:p>
        </w:tc>
        <w:tc>
          <w:tcPr>
            <w:tcW w:w="0" w:type="auto"/>
            <w:vMerge w:val="restart"/>
            <w:vAlign w:val="center"/>
          </w:tcPr>
          <w:p w:rsidR="003D1118" w:rsidRPr="003D1118" w:rsidRDefault="003D1118" w:rsidP="003D1118">
            <w:pPr>
              <w:pStyle w:val="--7"/>
              <w:spacing w:line="240" w:lineRule="auto"/>
              <w:ind w:firstLine="0"/>
              <w:jc w:val="center"/>
            </w:pPr>
            <w:r w:rsidRPr="003D1118">
              <w:t>Вид</w:t>
            </w:r>
          </w:p>
          <w:p w:rsidR="003D1118" w:rsidRPr="003D1118" w:rsidRDefault="003D1118" w:rsidP="003D1118">
            <w:pPr>
              <w:pStyle w:val="--7"/>
              <w:spacing w:line="240" w:lineRule="auto"/>
              <w:ind w:firstLine="0"/>
              <w:jc w:val="center"/>
            </w:pPr>
            <w:r w:rsidRPr="003D1118">
              <w:t>отложения</w:t>
            </w:r>
          </w:p>
        </w:tc>
        <w:tc>
          <w:tcPr>
            <w:tcW w:w="0" w:type="auto"/>
            <w:gridSpan w:val="2"/>
            <w:vMerge w:val="restart"/>
            <w:vAlign w:val="center"/>
          </w:tcPr>
          <w:p w:rsidR="003D1118" w:rsidRPr="003D1118" w:rsidRDefault="003D1118" w:rsidP="003D1118">
            <w:pPr>
              <w:pStyle w:val="--7"/>
              <w:spacing w:line="240" w:lineRule="auto"/>
              <w:ind w:firstLine="0"/>
              <w:jc w:val="center"/>
            </w:pPr>
            <w:proofErr w:type="spellStart"/>
            <w:r w:rsidRPr="003D1118">
              <w:t>max</w:t>
            </w:r>
            <w:proofErr w:type="spellEnd"/>
          </w:p>
          <w:p w:rsidR="003D1118" w:rsidRPr="003D1118" w:rsidRDefault="003D1118" w:rsidP="003D1118">
            <w:pPr>
              <w:pStyle w:val="--7"/>
              <w:spacing w:line="240" w:lineRule="auto"/>
              <w:ind w:firstLine="0"/>
              <w:jc w:val="center"/>
            </w:pPr>
            <w:r w:rsidRPr="003D1118">
              <w:t>величина отложения</w:t>
            </w:r>
          </w:p>
        </w:tc>
        <w:tc>
          <w:tcPr>
            <w:tcW w:w="6813" w:type="dxa"/>
            <w:gridSpan w:val="9"/>
            <w:vAlign w:val="center"/>
          </w:tcPr>
          <w:p w:rsidR="003D1118" w:rsidRPr="003D1118" w:rsidRDefault="003D1118" w:rsidP="003D1118">
            <w:pPr>
              <w:pStyle w:val="--7"/>
              <w:spacing w:line="240" w:lineRule="auto"/>
              <w:ind w:firstLine="0"/>
              <w:jc w:val="center"/>
            </w:pPr>
            <w:r w:rsidRPr="003D1118">
              <w:t>Метеорологические данные</w:t>
            </w:r>
          </w:p>
        </w:tc>
      </w:tr>
      <w:tr w:rsidR="003D1118" w:rsidRPr="003D1118" w:rsidTr="003D1118">
        <w:trPr>
          <w:cantSplit/>
          <w:trHeight w:val="115"/>
          <w:jc w:val="center"/>
        </w:trPr>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gridSpan w:val="2"/>
            <w:vMerge/>
            <w:vAlign w:val="center"/>
          </w:tcPr>
          <w:p w:rsidR="003D1118" w:rsidRPr="003D1118" w:rsidRDefault="003D1118" w:rsidP="003D1118">
            <w:pPr>
              <w:pStyle w:val="--7"/>
              <w:spacing w:line="240" w:lineRule="auto"/>
              <w:ind w:firstLine="0"/>
              <w:jc w:val="center"/>
            </w:pPr>
          </w:p>
        </w:tc>
        <w:tc>
          <w:tcPr>
            <w:tcW w:w="2459" w:type="dxa"/>
            <w:gridSpan w:val="3"/>
            <w:vAlign w:val="center"/>
          </w:tcPr>
          <w:p w:rsidR="003D1118" w:rsidRPr="003D1118" w:rsidRDefault="003D1118" w:rsidP="003D1118">
            <w:pPr>
              <w:pStyle w:val="--7"/>
              <w:spacing w:line="240" w:lineRule="auto"/>
              <w:ind w:firstLine="0"/>
              <w:jc w:val="center"/>
            </w:pPr>
            <w:r w:rsidRPr="003D1118">
              <w:t>В начале обледенения</w:t>
            </w:r>
          </w:p>
        </w:tc>
        <w:tc>
          <w:tcPr>
            <w:tcW w:w="1905" w:type="dxa"/>
            <w:gridSpan w:val="3"/>
            <w:vAlign w:val="center"/>
          </w:tcPr>
          <w:p w:rsidR="003D1118" w:rsidRPr="003D1118" w:rsidRDefault="003D1118" w:rsidP="003D1118">
            <w:pPr>
              <w:pStyle w:val="--7"/>
              <w:spacing w:line="240" w:lineRule="auto"/>
              <w:ind w:firstLine="0"/>
              <w:jc w:val="center"/>
            </w:pPr>
            <w:r w:rsidRPr="003D1118">
              <w:t xml:space="preserve">При достижении </w:t>
            </w:r>
            <w:proofErr w:type="spellStart"/>
            <w:r w:rsidRPr="003D1118">
              <w:t>маx</w:t>
            </w:r>
            <w:proofErr w:type="spellEnd"/>
            <w:r w:rsidRPr="003D1118">
              <w:t xml:space="preserve"> размеров</w:t>
            </w:r>
          </w:p>
        </w:tc>
        <w:tc>
          <w:tcPr>
            <w:tcW w:w="2449" w:type="dxa"/>
            <w:gridSpan w:val="3"/>
            <w:vAlign w:val="center"/>
          </w:tcPr>
          <w:p w:rsidR="003D1118" w:rsidRPr="003D1118" w:rsidRDefault="003D1118" w:rsidP="003D1118">
            <w:pPr>
              <w:pStyle w:val="--7"/>
              <w:spacing w:line="240" w:lineRule="auto"/>
              <w:ind w:firstLine="0"/>
              <w:jc w:val="center"/>
            </w:pPr>
            <w:r w:rsidRPr="003D1118">
              <w:t>За период обледенения</w:t>
            </w:r>
          </w:p>
        </w:tc>
      </w:tr>
      <w:tr w:rsidR="003D1118" w:rsidRPr="003D1118" w:rsidTr="003D1118">
        <w:trPr>
          <w:cantSplit/>
          <w:trHeight w:val="115"/>
          <w:jc w:val="center"/>
        </w:trPr>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vMerge w:val="restart"/>
            <w:vAlign w:val="center"/>
          </w:tcPr>
          <w:p w:rsidR="003D1118" w:rsidRPr="003D1118" w:rsidRDefault="003D1118" w:rsidP="003D1118">
            <w:pPr>
              <w:pStyle w:val="--7"/>
              <w:spacing w:line="240" w:lineRule="auto"/>
              <w:ind w:firstLine="0"/>
              <w:jc w:val="center"/>
            </w:pPr>
            <w:proofErr w:type="spellStart"/>
            <w:r w:rsidRPr="003D1118">
              <w:t>max</w:t>
            </w:r>
            <w:proofErr w:type="spellEnd"/>
          </w:p>
          <w:p w:rsidR="003D1118" w:rsidRPr="003D1118" w:rsidRDefault="003D1118" w:rsidP="003D1118">
            <w:pPr>
              <w:pStyle w:val="--7"/>
              <w:spacing w:line="240" w:lineRule="auto"/>
              <w:ind w:firstLine="0"/>
              <w:jc w:val="center"/>
            </w:pPr>
            <w:proofErr w:type="spellStart"/>
            <w:r w:rsidRPr="003D1118">
              <w:t>диа-метр</w:t>
            </w:r>
            <w:proofErr w:type="spellEnd"/>
          </w:p>
        </w:tc>
        <w:tc>
          <w:tcPr>
            <w:tcW w:w="0" w:type="auto"/>
            <w:vMerge w:val="restart"/>
            <w:vAlign w:val="center"/>
          </w:tcPr>
          <w:p w:rsidR="003D1118" w:rsidRPr="003D1118" w:rsidRDefault="003D1118" w:rsidP="003D1118">
            <w:pPr>
              <w:pStyle w:val="--7"/>
              <w:spacing w:line="240" w:lineRule="auto"/>
              <w:ind w:firstLine="0"/>
              <w:jc w:val="center"/>
            </w:pPr>
            <w:proofErr w:type="spellStart"/>
            <w:r w:rsidRPr="003D1118">
              <w:t>min</w:t>
            </w:r>
            <w:proofErr w:type="spellEnd"/>
          </w:p>
          <w:p w:rsidR="003D1118" w:rsidRPr="003D1118" w:rsidRDefault="003D1118" w:rsidP="003D1118">
            <w:pPr>
              <w:pStyle w:val="--7"/>
              <w:spacing w:line="240" w:lineRule="auto"/>
              <w:ind w:firstLine="0"/>
              <w:jc w:val="center"/>
            </w:pPr>
            <w:proofErr w:type="spellStart"/>
            <w:r w:rsidRPr="003D1118">
              <w:t>диа-метр</w:t>
            </w:r>
            <w:proofErr w:type="spellEnd"/>
          </w:p>
        </w:tc>
        <w:tc>
          <w:tcPr>
            <w:tcW w:w="625" w:type="dxa"/>
            <w:vMerge w:val="restart"/>
            <w:vAlign w:val="center"/>
          </w:tcPr>
          <w:p w:rsidR="003D1118" w:rsidRPr="003D1118" w:rsidRDefault="003D1118" w:rsidP="003D1118">
            <w:pPr>
              <w:pStyle w:val="--7"/>
              <w:spacing w:line="240" w:lineRule="auto"/>
              <w:ind w:firstLine="0"/>
              <w:jc w:val="center"/>
            </w:pPr>
            <w:proofErr w:type="spellStart"/>
            <w:r w:rsidRPr="003D1118">
              <w:t>t°С</w:t>
            </w:r>
            <w:proofErr w:type="spellEnd"/>
          </w:p>
        </w:tc>
        <w:tc>
          <w:tcPr>
            <w:tcW w:w="1834" w:type="dxa"/>
            <w:gridSpan w:val="2"/>
            <w:vAlign w:val="center"/>
          </w:tcPr>
          <w:p w:rsidR="003D1118" w:rsidRPr="003D1118" w:rsidRDefault="003D1118" w:rsidP="003D1118">
            <w:pPr>
              <w:pStyle w:val="--7"/>
              <w:spacing w:line="240" w:lineRule="auto"/>
              <w:ind w:firstLine="0"/>
              <w:jc w:val="center"/>
            </w:pPr>
            <w:r w:rsidRPr="003D1118">
              <w:t>Ветер</w:t>
            </w:r>
          </w:p>
        </w:tc>
        <w:tc>
          <w:tcPr>
            <w:tcW w:w="615" w:type="dxa"/>
            <w:vMerge w:val="restart"/>
            <w:vAlign w:val="center"/>
          </w:tcPr>
          <w:p w:rsidR="003D1118" w:rsidRPr="003D1118" w:rsidRDefault="003D1118" w:rsidP="003D1118">
            <w:pPr>
              <w:pStyle w:val="--7"/>
              <w:spacing w:line="240" w:lineRule="auto"/>
              <w:ind w:firstLine="0"/>
              <w:jc w:val="center"/>
            </w:pPr>
            <w:proofErr w:type="spellStart"/>
            <w:r w:rsidRPr="003D1118">
              <w:t>t°С</w:t>
            </w:r>
            <w:proofErr w:type="spellEnd"/>
          </w:p>
        </w:tc>
        <w:tc>
          <w:tcPr>
            <w:tcW w:w="0" w:type="auto"/>
            <w:gridSpan w:val="2"/>
            <w:vAlign w:val="center"/>
          </w:tcPr>
          <w:p w:rsidR="003D1118" w:rsidRPr="003D1118" w:rsidRDefault="003D1118" w:rsidP="003D1118">
            <w:pPr>
              <w:pStyle w:val="--7"/>
              <w:spacing w:line="240" w:lineRule="auto"/>
              <w:ind w:firstLine="0"/>
              <w:jc w:val="center"/>
            </w:pPr>
            <w:r w:rsidRPr="003D1118">
              <w:t>Ветер</w:t>
            </w:r>
          </w:p>
        </w:tc>
        <w:tc>
          <w:tcPr>
            <w:tcW w:w="615" w:type="dxa"/>
            <w:vMerge w:val="restart"/>
            <w:vAlign w:val="center"/>
          </w:tcPr>
          <w:p w:rsidR="003D1118" w:rsidRPr="003D1118" w:rsidRDefault="003D1118" w:rsidP="003D1118">
            <w:pPr>
              <w:pStyle w:val="--7"/>
              <w:spacing w:line="240" w:lineRule="auto"/>
              <w:ind w:firstLine="0"/>
              <w:jc w:val="center"/>
            </w:pPr>
            <w:proofErr w:type="spellStart"/>
            <w:r w:rsidRPr="003D1118">
              <w:t>min</w:t>
            </w:r>
            <w:proofErr w:type="spellEnd"/>
          </w:p>
          <w:p w:rsidR="003D1118" w:rsidRPr="003D1118" w:rsidRDefault="003D1118" w:rsidP="003D1118">
            <w:pPr>
              <w:pStyle w:val="--7"/>
              <w:spacing w:line="240" w:lineRule="auto"/>
              <w:ind w:firstLine="0"/>
              <w:jc w:val="center"/>
            </w:pPr>
            <w:proofErr w:type="spellStart"/>
            <w:r w:rsidRPr="003D1118">
              <w:t>t°С</w:t>
            </w:r>
            <w:proofErr w:type="spellEnd"/>
          </w:p>
        </w:tc>
        <w:tc>
          <w:tcPr>
            <w:tcW w:w="1834" w:type="dxa"/>
            <w:gridSpan w:val="2"/>
            <w:vAlign w:val="center"/>
          </w:tcPr>
          <w:p w:rsidR="003D1118" w:rsidRPr="003D1118" w:rsidRDefault="003D1118" w:rsidP="003D1118">
            <w:pPr>
              <w:pStyle w:val="--7"/>
              <w:spacing w:line="240" w:lineRule="auto"/>
              <w:ind w:firstLine="0"/>
              <w:jc w:val="center"/>
            </w:pPr>
            <w:r w:rsidRPr="003D1118">
              <w:t>Ветер</w:t>
            </w:r>
          </w:p>
        </w:tc>
      </w:tr>
      <w:tr w:rsidR="003D1118" w:rsidRPr="003D1118" w:rsidTr="003D1118">
        <w:trPr>
          <w:cantSplit/>
          <w:trHeight w:val="115"/>
          <w:jc w:val="center"/>
        </w:trPr>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625" w:type="dxa"/>
            <w:vMerge/>
            <w:vAlign w:val="center"/>
          </w:tcPr>
          <w:p w:rsidR="003D1118" w:rsidRPr="003D1118" w:rsidRDefault="003D1118" w:rsidP="003D1118">
            <w:pPr>
              <w:pStyle w:val="--7"/>
              <w:spacing w:line="240" w:lineRule="auto"/>
              <w:ind w:firstLine="0"/>
              <w:jc w:val="center"/>
            </w:pPr>
          </w:p>
        </w:tc>
        <w:tc>
          <w:tcPr>
            <w:tcW w:w="755" w:type="dxa"/>
            <w:vAlign w:val="center"/>
          </w:tcPr>
          <w:p w:rsidR="003D1118" w:rsidRPr="003D1118" w:rsidRDefault="003D1118" w:rsidP="003D1118">
            <w:pPr>
              <w:pStyle w:val="--7"/>
              <w:spacing w:line="240" w:lineRule="auto"/>
              <w:ind w:firstLine="0"/>
              <w:jc w:val="center"/>
            </w:pPr>
            <w:proofErr w:type="spellStart"/>
            <w:r w:rsidRPr="003D1118">
              <w:t>напр-е</w:t>
            </w:r>
            <w:proofErr w:type="spellEnd"/>
          </w:p>
        </w:tc>
        <w:tc>
          <w:tcPr>
            <w:tcW w:w="0" w:type="auto"/>
            <w:vAlign w:val="center"/>
          </w:tcPr>
          <w:p w:rsidR="003D1118" w:rsidRPr="003D1118" w:rsidRDefault="003D1118" w:rsidP="003D1118">
            <w:pPr>
              <w:pStyle w:val="--7"/>
              <w:spacing w:line="240" w:lineRule="auto"/>
              <w:ind w:firstLine="0"/>
              <w:jc w:val="center"/>
            </w:pPr>
            <w:proofErr w:type="spellStart"/>
            <w:r w:rsidRPr="003D1118">
              <w:t>max</w:t>
            </w:r>
            <w:proofErr w:type="spellEnd"/>
            <w:r w:rsidRPr="003D1118">
              <w:t xml:space="preserve"> </w:t>
            </w:r>
            <w:proofErr w:type="spellStart"/>
            <w:r w:rsidRPr="003D1118">
              <w:t>Vм</w:t>
            </w:r>
            <w:proofErr w:type="spellEnd"/>
            <w:r w:rsidRPr="003D1118">
              <w:t>/с</w:t>
            </w:r>
          </w:p>
        </w:tc>
        <w:tc>
          <w:tcPr>
            <w:tcW w:w="615" w:type="dxa"/>
            <w:vMerge/>
            <w:vAlign w:val="center"/>
          </w:tcPr>
          <w:p w:rsidR="003D1118" w:rsidRPr="003D1118" w:rsidRDefault="003D1118" w:rsidP="003D1118">
            <w:pPr>
              <w:pStyle w:val="--7"/>
              <w:spacing w:line="240" w:lineRule="auto"/>
              <w:ind w:firstLine="0"/>
              <w:jc w:val="center"/>
            </w:pPr>
          </w:p>
        </w:tc>
        <w:tc>
          <w:tcPr>
            <w:tcW w:w="0" w:type="auto"/>
            <w:vAlign w:val="center"/>
          </w:tcPr>
          <w:p w:rsidR="003D1118" w:rsidRPr="003D1118" w:rsidRDefault="003D1118" w:rsidP="003D1118">
            <w:pPr>
              <w:pStyle w:val="--7"/>
              <w:spacing w:line="240" w:lineRule="auto"/>
              <w:ind w:firstLine="0"/>
              <w:jc w:val="center"/>
            </w:pPr>
            <w:proofErr w:type="spellStart"/>
            <w:r w:rsidRPr="003D1118">
              <w:t>напр-е</w:t>
            </w:r>
            <w:proofErr w:type="spellEnd"/>
          </w:p>
        </w:tc>
        <w:tc>
          <w:tcPr>
            <w:tcW w:w="0" w:type="auto"/>
            <w:vAlign w:val="center"/>
          </w:tcPr>
          <w:p w:rsidR="003D1118" w:rsidRPr="003D1118" w:rsidRDefault="003D1118" w:rsidP="003D1118">
            <w:pPr>
              <w:pStyle w:val="--7"/>
              <w:spacing w:line="240" w:lineRule="auto"/>
              <w:ind w:firstLine="0"/>
              <w:jc w:val="center"/>
            </w:pPr>
            <w:proofErr w:type="spellStart"/>
            <w:r w:rsidRPr="003D1118">
              <w:t>max</w:t>
            </w:r>
            <w:proofErr w:type="spellEnd"/>
            <w:r w:rsidRPr="003D1118">
              <w:t xml:space="preserve"> </w:t>
            </w:r>
            <w:proofErr w:type="spellStart"/>
            <w:r w:rsidRPr="003D1118">
              <w:t>Vм</w:t>
            </w:r>
            <w:proofErr w:type="spellEnd"/>
            <w:r w:rsidRPr="003D1118">
              <w:t>/с</w:t>
            </w:r>
          </w:p>
        </w:tc>
        <w:tc>
          <w:tcPr>
            <w:tcW w:w="615" w:type="dxa"/>
            <w:vMerge/>
            <w:vAlign w:val="center"/>
          </w:tcPr>
          <w:p w:rsidR="003D1118" w:rsidRPr="003D1118" w:rsidRDefault="003D1118" w:rsidP="003D1118">
            <w:pPr>
              <w:pStyle w:val="--7"/>
              <w:spacing w:line="240" w:lineRule="auto"/>
              <w:ind w:firstLine="0"/>
              <w:jc w:val="center"/>
            </w:pPr>
          </w:p>
        </w:tc>
        <w:tc>
          <w:tcPr>
            <w:tcW w:w="755" w:type="dxa"/>
            <w:vAlign w:val="center"/>
          </w:tcPr>
          <w:p w:rsidR="003D1118" w:rsidRPr="003D1118" w:rsidRDefault="003D1118" w:rsidP="003D1118">
            <w:pPr>
              <w:pStyle w:val="--7"/>
              <w:spacing w:line="240" w:lineRule="auto"/>
              <w:ind w:firstLine="0"/>
              <w:jc w:val="center"/>
            </w:pPr>
            <w:proofErr w:type="spellStart"/>
            <w:r w:rsidRPr="003D1118">
              <w:t>напр-е</w:t>
            </w:r>
            <w:proofErr w:type="spellEnd"/>
          </w:p>
        </w:tc>
        <w:tc>
          <w:tcPr>
            <w:tcW w:w="0" w:type="auto"/>
            <w:vAlign w:val="center"/>
          </w:tcPr>
          <w:p w:rsidR="003D1118" w:rsidRPr="003D1118" w:rsidRDefault="003D1118" w:rsidP="003D1118">
            <w:pPr>
              <w:pStyle w:val="--7"/>
              <w:spacing w:line="240" w:lineRule="auto"/>
              <w:ind w:firstLine="0"/>
              <w:jc w:val="center"/>
            </w:pPr>
            <w:proofErr w:type="spellStart"/>
            <w:r w:rsidRPr="003D1118">
              <w:t>max</w:t>
            </w:r>
            <w:proofErr w:type="spellEnd"/>
            <w:r w:rsidRPr="003D1118">
              <w:t xml:space="preserve"> </w:t>
            </w:r>
            <w:proofErr w:type="spellStart"/>
            <w:r w:rsidRPr="003D1118">
              <w:t>Vм</w:t>
            </w:r>
            <w:proofErr w:type="spellEnd"/>
            <w:r w:rsidRPr="003D1118">
              <w:t>/с</w:t>
            </w:r>
          </w:p>
        </w:tc>
      </w:tr>
      <w:tr w:rsidR="003D1118" w:rsidRPr="003D1118" w:rsidTr="003D1118">
        <w:trPr>
          <w:cantSplit/>
          <w:trHeight w:val="820"/>
          <w:jc w:val="center"/>
        </w:trPr>
        <w:tc>
          <w:tcPr>
            <w:tcW w:w="0" w:type="auto"/>
          </w:tcPr>
          <w:p w:rsidR="003D1118" w:rsidRPr="003D1118" w:rsidRDefault="003D1118" w:rsidP="003D1118">
            <w:pPr>
              <w:pStyle w:val="--7"/>
              <w:spacing w:line="240" w:lineRule="auto"/>
              <w:ind w:firstLine="0"/>
              <w:jc w:val="center"/>
            </w:pPr>
            <w:r w:rsidRPr="003D1118">
              <w:t>1953</w:t>
            </w:r>
            <w:r w:rsidRPr="003D1118">
              <w:br/>
              <w:t>-54</w:t>
            </w:r>
          </w:p>
        </w:tc>
        <w:tc>
          <w:tcPr>
            <w:tcW w:w="0" w:type="auto"/>
          </w:tcPr>
          <w:p w:rsidR="003D1118" w:rsidRPr="003D1118" w:rsidRDefault="003D1118" w:rsidP="003D1118">
            <w:pPr>
              <w:pStyle w:val="--7"/>
              <w:spacing w:line="240" w:lineRule="auto"/>
              <w:ind w:firstLine="0"/>
              <w:jc w:val="center"/>
            </w:pPr>
            <w:r w:rsidRPr="003D1118">
              <w:t>Изморозь</w:t>
            </w:r>
            <w:r w:rsidRPr="003D1118">
              <w:br/>
              <w:t>зернистая</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7</w:t>
            </w:r>
            <w:r w:rsidRPr="003D1118">
              <w:br/>
            </w:r>
            <w:r w:rsidRPr="003D1118">
              <w:br/>
              <w:t>47</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r>
            <w:r w:rsidRPr="003D1118">
              <w:br/>
              <w:t>32</w:t>
            </w:r>
          </w:p>
        </w:tc>
        <w:tc>
          <w:tcPr>
            <w:tcW w:w="625" w:type="dxa"/>
            <w:vAlign w:val="center"/>
          </w:tcPr>
          <w:p w:rsidR="003D1118" w:rsidRPr="003D1118" w:rsidRDefault="003D1118" w:rsidP="003D1118">
            <w:pPr>
              <w:pStyle w:val="--7"/>
              <w:spacing w:line="240" w:lineRule="auto"/>
              <w:ind w:firstLine="0"/>
              <w:jc w:val="center"/>
            </w:pPr>
            <w:r w:rsidRPr="003D1118">
              <w:t>-14,3</w:t>
            </w:r>
            <w:r w:rsidRPr="003D1118">
              <w:br/>
            </w:r>
            <w:r w:rsidRPr="003D1118">
              <w:br/>
              <w:t>-21,3</w:t>
            </w:r>
          </w:p>
        </w:tc>
        <w:tc>
          <w:tcPr>
            <w:tcW w:w="755" w:type="dxa"/>
            <w:vAlign w:val="center"/>
          </w:tcPr>
          <w:p w:rsidR="003D1118" w:rsidRPr="003D1118" w:rsidRDefault="003D1118" w:rsidP="003D1118">
            <w:pPr>
              <w:pStyle w:val="--7"/>
              <w:spacing w:line="240" w:lineRule="auto"/>
              <w:ind w:firstLine="0"/>
              <w:jc w:val="center"/>
            </w:pPr>
            <w:r w:rsidRPr="003D1118">
              <w:t>ВЮВ</w:t>
            </w:r>
            <w:r w:rsidRPr="003D1118">
              <w:br/>
            </w:r>
            <w:r w:rsidRPr="003D1118">
              <w:br/>
              <w:t>ВЮВ</w:t>
            </w:r>
          </w:p>
        </w:tc>
        <w:tc>
          <w:tcPr>
            <w:tcW w:w="0" w:type="auto"/>
            <w:vAlign w:val="center"/>
          </w:tcPr>
          <w:p w:rsidR="003D1118" w:rsidRPr="003D1118" w:rsidRDefault="003D1118" w:rsidP="003D1118">
            <w:pPr>
              <w:pStyle w:val="--7"/>
              <w:spacing w:line="240" w:lineRule="auto"/>
              <w:ind w:firstLine="0"/>
              <w:jc w:val="center"/>
            </w:pPr>
            <w:r w:rsidRPr="003D1118">
              <w:t>6</w:t>
            </w:r>
            <w:r w:rsidRPr="003D1118">
              <w:br/>
            </w:r>
            <w:r w:rsidRPr="003D1118">
              <w:br/>
              <w:t>5</w:t>
            </w:r>
          </w:p>
        </w:tc>
        <w:tc>
          <w:tcPr>
            <w:tcW w:w="615" w:type="dxa"/>
            <w:vAlign w:val="center"/>
          </w:tcPr>
          <w:p w:rsidR="003D1118" w:rsidRPr="003D1118" w:rsidRDefault="003D1118" w:rsidP="003D1118">
            <w:pPr>
              <w:pStyle w:val="--7"/>
              <w:spacing w:line="240" w:lineRule="auto"/>
              <w:ind w:firstLine="0"/>
              <w:jc w:val="center"/>
            </w:pPr>
            <w:r w:rsidRPr="003D1118">
              <w:t>-12,5</w:t>
            </w:r>
            <w:r w:rsidRPr="003D1118">
              <w:br/>
            </w:r>
            <w:r w:rsidRPr="003D1118">
              <w:br/>
              <w:t>-22,5</w:t>
            </w:r>
          </w:p>
        </w:tc>
        <w:tc>
          <w:tcPr>
            <w:tcW w:w="0" w:type="auto"/>
            <w:vAlign w:val="center"/>
          </w:tcPr>
          <w:p w:rsidR="003D1118" w:rsidRPr="003D1118" w:rsidRDefault="003D1118" w:rsidP="003D1118">
            <w:pPr>
              <w:pStyle w:val="--7"/>
              <w:spacing w:line="240" w:lineRule="auto"/>
              <w:ind w:firstLine="0"/>
              <w:jc w:val="center"/>
            </w:pPr>
            <w:r w:rsidRPr="003D1118">
              <w:t>ВЮВ</w:t>
            </w:r>
            <w:r w:rsidRPr="003D1118">
              <w:br/>
            </w:r>
            <w:r w:rsidRPr="003D1118">
              <w:br/>
              <w:t>СВ</w:t>
            </w:r>
          </w:p>
        </w:tc>
        <w:tc>
          <w:tcPr>
            <w:tcW w:w="0" w:type="auto"/>
            <w:vAlign w:val="center"/>
          </w:tcPr>
          <w:p w:rsidR="003D1118" w:rsidRPr="003D1118" w:rsidRDefault="003D1118" w:rsidP="003D1118">
            <w:pPr>
              <w:pStyle w:val="--7"/>
              <w:spacing w:line="240" w:lineRule="auto"/>
              <w:ind w:firstLine="0"/>
              <w:jc w:val="center"/>
            </w:pPr>
            <w:r w:rsidRPr="003D1118">
              <w:t>6</w:t>
            </w:r>
            <w:r w:rsidRPr="003D1118">
              <w:br/>
            </w:r>
            <w:r w:rsidRPr="003D1118">
              <w:br/>
              <w:t>2</w:t>
            </w:r>
          </w:p>
        </w:tc>
        <w:tc>
          <w:tcPr>
            <w:tcW w:w="615" w:type="dxa"/>
            <w:vAlign w:val="center"/>
          </w:tcPr>
          <w:p w:rsidR="003D1118" w:rsidRPr="003D1118" w:rsidRDefault="003D1118" w:rsidP="003D1118">
            <w:pPr>
              <w:pStyle w:val="--7"/>
              <w:spacing w:line="240" w:lineRule="auto"/>
              <w:ind w:firstLine="0"/>
              <w:jc w:val="center"/>
            </w:pPr>
            <w:r w:rsidRPr="003D1118">
              <w:t>-14,3</w:t>
            </w:r>
            <w:r w:rsidRPr="003D1118">
              <w:br/>
            </w:r>
            <w:r w:rsidRPr="003D1118">
              <w:br/>
              <w:t>-22,5</w:t>
            </w:r>
          </w:p>
        </w:tc>
        <w:tc>
          <w:tcPr>
            <w:tcW w:w="755" w:type="dxa"/>
            <w:vAlign w:val="center"/>
          </w:tcPr>
          <w:p w:rsidR="003D1118" w:rsidRPr="003D1118" w:rsidRDefault="003D1118" w:rsidP="003D1118">
            <w:pPr>
              <w:pStyle w:val="--7"/>
              <w:spacing w:line="240" w:lineRule="auto"/>
              <w:ind w:firstLine="0"/>
              <w:jc w:val="center"/>
            </w:pPr>
            <w:r w:rsidRPr="003D1118">
              <w:t>ВЮВ</w:t>
            </w:r>
            <w:r w:rsidRPr="003D1118">
              <w:br/>
            </w:r>
            <w:r w:rsidRPr="003D1118">
              <w:br/>
              <w:t>ВЮВ</w:t>
            </w:r>
            <w:r w:rsidRPr="003D1118">
              <w:br/>
              <w:t>ЮЗ</w:t>
            </w:r>
          </w:p>
        </w:tc>
        <w:tc>
          <w:tcPr>
            <w:tcW w:w="0" w:type="auto"/>
            <w:vAlign w:val="center"/>
          </w:tcPr>
          <w:p w:rsidR="003D1118" w:rsidRPr="003D1118" w:rsidRDefault="003D1118" w:rsidP="003D1118">
            <w:pPr>
              <w:pStyle w:val="--7"/>
              <w:spacing w:line="240" w:lineRule="auto"/>
              <w:ind w:firstLine="0"/>
              <w:jc w:val="center"/>
            </w:pPr>
            <w:r w:rsidRPr="003D1118">
              <w:t>6</w:t>
            </w:r>
            <w:r w:rsidRPr="003D1118">
              <w:br/>
            </w:r>
            <w:r w:rsidRPr="003D1118">
              <w:br/>
              <w:t>5</w:t>
            </w:r>
          </w:p>
        </w:tc>
      </w:tr>
      <w:tr w:rsidR="003D1118" w:rsidRPr="003D1118" w:rsidTr="003D1118">
        <w:trPr>
          <w:cantSplit/>
          <w:trHeight w:val="820"/>
          <w:jc w:val="center"/>
        </w:trPr>
        <w:tc>
          <w:tcPr>
            <w:tcW w:w="0" w:type="auto"/>
          </w:tcPr>
          <w:p w:rsidR="003D1118" w:rsidRPr="003D1118" w:rsidRDefault="003D1118" w:rsidP="003D1118">
            <w:pPr>
              <w:pStyle w:val="--7"/>
              <w:spacing w:line="240" w:lineRule="auto"/>
              <w:ind w:firstLine="0"/>
              <w:jc w:val="center"/>
            </w:pPr>
            <w:r w:rsidRPr="003D1118">
              <w:t>1954</w:t>
            </w:r>
            <w:r w:rsidRPr="003D1118">
              <w:br/>
              <w:t>-55</w:t>
            </w:r>
          </w:p>
        </w:tc>
        <w:tc>
          <w:tcPr>
            <w:tcW w:w="0" w:type="auto"/>
          </w:tcPr>
          <w:p w:rsidR="003D1118" w:rsidRPr="003D1118" w:rsidRDefault="003D1118" w:rsidP="003D1118">
            <w:pPr>
              <w:pStyle w:val="--7"/>
              <w:spacing w:line="240" w:lineRule="auto"/>
              <w:ind w:firstLine="0"/>
              <w:jc w:val="center"/>
            </w:pPr>
            <w:r w:rsidRPr="003D1118">
              <w:t>Изморозь</w:t>
            </w:r>
            <w:r w:rsidRPr="003D1118">
              <w:br/>
              <w:t>зернистая</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20</w:t>
            </w:r>
            <w:r w:rsidRPr="003D1118">
              <w:br/>
            </w:r>
            <w:r w:rsidRPr="003D1118">
              <w:br/>
              <w:t>24</w:t>
            </w:r>
          </w:p>
        </w:tc>
        <w:tc>
          <w:tcPr>
            <w:tcW w:w="0" w:type="auto"/>
            <w:vAlign w:val="center"/>
          </w:tcPr>
          <w:p w:rsidR="003D1118" w:rsidRPr="003D1118" w:rsidRDefault="003D1118" w:rsidP="003D1118">
            <w:pPr>
              <w:pStyle w:val="--7"/>
              <w:spacing w:line="240" w:lineRule="auto"/>
              <w:ind w:firstLine="0"/>
              <w:jc w:val="center"/>
            </w:pPr>
            <w:r w:rsidRPr="003D1118">
              <w:t>18</w:t>
            </w:r>
            <w:r w:rsidRPr="003D1118">
              <w:br/>
            </w:r>
            <w:r w:rsidRPr="003D1118">
              <w:br/>
              <w:t>14</w:t>
            </w:r>
          </w:p>
        </w:tc>
        <w:tc>
          <w:tcPr>
            <w:tcW w:w="625" w:type="dxa"/>
            <w:vAlign w:val="center"/>
          </w:tcPr>
          <w:p w:rsidR="003D1118" w:rsidRPr="003D1118" w:rsidRDefault="003D1118" w:rsidP="003D1118">
            <w:pPr>
              <w:pStyle w:val="--7"/>
              <w:spacing w:line="240" w:lineRule="auto"/>
              <w:ind w:firstLine="0"/>
              <w:jc w:val="center"/>
            </w:pPr>
            <w:r w:rsidRPr="003D1118">
              <w:t>-14,7</w:t>
            </w:r>
            <w:r w:rsidRPr="003D1118">
              <w:br/>
            </w:r>
            <w:r w:rsidRPr="003D1118">
              <w:br/>
              <w:t>-10,8</w:t>
            </w:r>
          </w:p>
        </w:tc>
        <w:tc>
          <w:tcPr>
            <w:tcW w:w="755" w:type="dxa"/>
            <w:vAlign w:val="center"/>
          </w:tcPr>
          <w:p w:rsidR="003D1118" w:rsidRPr="003D1118" w:rsidRDefault="003D1118" w:rsidP="003D1118">
            <w:pPr>
              <w:pStyle w:val="--7"/>
              <w:spacing w:line="240" w:lineRule="auto"/>
              <w:ind w:firstLine="0"/>
              <w:jc w:val="center"/>
            </w:pPr>
            <w:r w:rsidRPr="003D1118">
              <w:t>СВ</w:t>
            </w:r>
            <w:r w:rsidRPr="003D1118">
              <w:br/>
            </w:r>
            <w:r w:rsidRPr="003D1118">
              <w:br/>
              <w:t>ЮВ</w:t>
            </w:r>
          </w:p>
        </w:tc>
        <w:tc>
          <w:tcPr>
            <w:tcW w:w="0" w:type="auto"/>
            <w:vAlign w:val="center"/>
          </w:tcPr>
          <w:p w:rsidR="003D1118" w:rsidRPr="003D1118" w:rsidRDefault="003D1118" w:rsidP="003D1118">
            <w:pPr>
              <w:pStyle w:val="--7"/>
              <w:spacing w:line="240" w:lineRule="auto"/>
              <w:ind w:firstLine="0"/>
              <w:jc w:val="center"/>
            </w:pPr>
            <w:r w:rsidRPr="003D1118">
              <w:t>1</w:t>
            </w:r>
            <w:r w:rsidRPr="003D1118">
              <w:br/>
            </w:r>
            <w:r w:rsidRPr="003D1118">
              <w:br/>
              <w:t>4</w:t>
            </w:r>
          </w:p>
        </w:tc>
        <w:tc>
          <w:tcPr>
            <w:tcW w:w="615" w:type="dxa"/>
            <w:vAlign w:val="center"/>
          </w:tcPr>
          <w:p w:rsidR="003D1118" w:rsidRPr="003D1118" w:rsidRDefault="003D1118" w:rsidP="003D1118">
            <w:pPr>
              <w:pStyle w:val="--7"/>
              <w:spacing w:line="240" w:lineRule="auto"/>
              <w:ind w:firstLine="0"/>
              <w:jc w:val="center"/>
            </w:pPr>
            <w:r w:rsidRPr="003D1118">
              <w:t>-16,3</w:t>
            </w:r>
            <w:r w:rsidRPr="003D1118">
              <w:br/>
            </w:r>
            <w:r w:rsidRPr="003D1118">
              <w:br/>
              <w:t>-20,3</w:t>
            </w:r>
          </w:p>
        </w:tc>
        <w:tc>
          <w:tcPr>
            <w:tcW w:w="0" w:type="auto"/>
            <w:vAlign w:val="center"/>
          </w:tcPr>
          <w:p w:rsidR="003D1118" w:rsidRPr="003D1118" w:rsidRDefault="003D1118" w:rsidP="003D1118">
            <w:pPr>
              <w:pStyle w:val="--7"/>
              <w:spacing w:line="240" w:lineRule="auto"/>
              <w:ind w:firstLine="0"/>
              <w:jc w:val="center"/>
            </w:pPr>
            <w:r w:rsidRPr="003D1118">
              <w:br/>
            </w:r>
            <w:r w:rsidRPr="003D1118">
              <w:br/>
              <w:t>ЮВ</w:t>
            </w:r>
          </w:p>
        </w:tc>
        <w:tc>
          <w:tcPr>
            <w:tcW w:w="0" w:type="auto"/>
            <w:vAlign w:val="center"/>
          </w:tcPr>
          <w:p w:rsidR="003D1118" w:rsidRPr="003D1118" w:rsidRDefault="003D1118" w:rsidP="003D1118">
            <w:pPr>
              <w:pStyle w:val="--7"/>
              <w:spacing w:line="240" w:lineRule="auto"/>
              <w:ind w:firstLine="0"/>
              <w:jc w:val="center"/>
            </w:pPr>
            <w:r w:rsidRPr="003D1118">
              <w:t>0</w:t>
            </w:r>
            <w:r w:rsidRPr="003D1118">
              <w:br/>
            </w:r>
            <w:r w:rsidRPr="003D1118">
              <w:br/>
              <w:t>5</w:t>
            </w:r>
          </w:p>
        </w:tc>
        <w:tc>
          <w:tcPr>
            <w:tcW w:w="615" w:type="dxa"/>
            <w:vAlign w:val="center"/>
          </w:tcPr>
          <w:p w:rsidR="003D1118" w:rsidRPr="003D1118" w:rsidRDefault="003D1118" w:rsidP="003D1118">
            <w:pPr>
              <w:pStyle w:val="--7"/>
              <w:spacing w:line="240" w:lineRule="auto"/>
              <w:ind w:firstLine="0"/>
              <w:jc w:val="center"/>
            </w:pPr>
            <w:r w:rsidRPr="003D1118">
              <w:t>-16,3</w:t>
            </w:r>
            <w:r w:rsidRPr="003D1118">
              <w:br/>
            </w:r>
            <w:r w:rsidRPr="003D1118">
              <w:br/>
              <w:t>-20,6</w:t>
            </w:r>
          </w:p>
        </w:tc>
        <w:tc>
          <w:tcPr>
            <w:tcW w:w="755" w:type="dxa"/>
            <w:vAlign w:val="center"/>
          </w:tcPr>
          <w:p w:rsidR="003D1118" w:rsidRPr="003D1118" w:rsidRDefault="003D1118" w:rsidP="003D1118">
            <w:pPr>
              <w:pStyle w:val="--7"/>
              <w:spacing w:line="240" w:lineRule="auto"/>
              <w:ind w:firstLine="0"/>
              <w:jc w:val="center"/>
            </w:pPr>
            <w:r w:rsidRPr="003D1118">
              <w:t>СВ</w:t>
            </w:r>
            <w:r w:rsidRPr="003D1118">
              <w:br/>
            </w:r>
            <w:r w:rsidRPr="003D1118">
              <w:br/>
              <w:t>В</w:t>
            </w:r>
          </w:p>
        </w:tc>
        <w:tc>
          <w:tcPr>
            <w:tcW w:w="0" w:type="auto"/>
            <w:vAlign w:val="center"/>
          </w:tcPr>
          <w:p w:rsidR="003D1118" w:rsidRPr="003D1118" w:rsidRDefault="003D1118" w:rsidP="003D1118">
            <w:pPr>
              <w:pStyle w:val="--7"/>
              <w:spacing w:line="240" w:lineRule="auto"/>
              <w:ind w:firstLine="0"/>
              <w:jc w:val="center"/>
            </w:pPr>
            <w:r w:rsidRPr="003D1118">
              <w:t>1</w:t>
            </w:r>
            <w:r w:rsidRPr="003D1118">
              <w:br/>
            </w:r>
            <w:r w:rsidRPr="003D1118">
              <w:br/>
              <w:t>7</w:t>
            </w:r>
          </w:p>
        </w:tc>
      </w:tr>
      <w:tr w:rsidR="003D1118" w:rsidRPr="003D1118" w:rsidTr="003D1118">
        <w:trPr>
          <w:cantSplit/>
          <w:trHeight w:val="614"/>
          <w:jc w:val="center"/>
        </w:trPr>
        <w:tc>
          <w:tcPr>
            <w:tcW w:w="0" w:type="auto"/>
          </w:tcPr>
          <w:p w:rsidR="003D1118" w:rsidRPr="003D1118" w:rsidRDefault="003D1118" w:rsidP="003D1118">
            <w:pPr>
              <w:pStyle w:val="--7"/>
              <w:spacing w:line="240" w:lineRule="auto"/>
              <w:ind w:firstLine="0"/>
              <w:jc w:val="center"/>
            </w:pPr>
            <w:r w:rsidRPr="003D1118">
              <w:t>1956</w:t>
            </w:r>
            <w:r w:rsidRPr="003D1118">
              <w:br/>
              <w:t>-57</w:t>
            </w:r>
          </w:p>
        </w:tc>
        <w:tc>
          <w:tcPr>
            <w:tcW w:w="0" w:type="auto"/>
          </w:tcPr>
          <w:p w:rsidR="003D1118" w:rsidRPr="003D1118" w:rsidRDefault="003D1118" w:rsidP="003D1118">
            <w:pPr>
              <w:pStyle w:val="--7"/>
              <w:spacing w:line="240" w:lineRule="auto"/>
              <w:ind w:firstLine="0"/>
              <w:jc w:val="center"/>
            </w:pPr>
            <w:r w:rsidRPr="003D1118">
              <w:t>Гололед</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10</w:t>
            </w:r>
            <w:r w:rsidRPr="003D1118">
              <w:br/>
              <w:t>34</w:t>
            </w:r>
          </w:p>
        </w:tc>
        <w:tc>
          <w:tcPr>
            <w:tcW w:w="0" w:type="auto"/>
            <w:vAlign w:val="center"/>
          </w:tcPr>
          <w:p w:rsidR="003D1118" w:rsidRPr="003D1118" w:rsidRDefault="003D1118" w:rsidP="003D1118">
            <w:pPr>
              <w:pStyle w:val="--7"/>
              <w:spacing w:line="240" w:lineRule="auto"/>
              <w:ind w:firstLine="0"/>
              <w:jc w:val="center"/>
            </w:pPr>
            <w:r w:rsidRPr="003D1118">
              <w:t>4</w:t>
            </w:r>
            <w:r w:rsidRPr="003D1118">
              <w:br/>
              <w:t>28</w:t>
            </w:r>
          </w:p>
        </w:tc>
        <w:tc>
          <w:tcPr>
            <w:tcW w:w="625" w:type="dxa"/>
            <w:vAlign w:val="center"/>
          </w:tcPr>
          <w:p w:rsidR="003D1118" w:rsidRPr="003D1118" w:rsidRDefault="003D1118" w:rsidP="003D1118">
            <w:pPr>
              <w:pStyle w:val="--7"/>
              <w:spacing w:line="240" w:lineRule="auto"/>
              <w:ind w:firstLine="0"/>
              <w:jc w:val="center"/>
            </w:pPr>
            <w:r w:rsidRPr="003D1118">
              <w:t>-2,6</w:t>
            </w:r>
            <w:r w:rsidRPr="003D1118">
              <w:br/>
              <w:t>-25,3</w:t>
            </w:r>
          </w:p>
        </w:tc>
        <w:tc>
          <w:tcPr>
            <w:tcW w:w="755" w:type="dxa"/>
            <w:vAlign w:val="center"/>
          </w:tcPr>
          <w:p w:rsidR="003D1118" w:rsidRPr="003D1118" w:rsidRDefault="003D1118" w:rsidP="003D1118">
            <w:pPr>
              <w:pStyle w:val="--7"/>
              <w:spacing w:line="240" w:lineRule="auto"/>
              <w:ind w:firstLine="0"/>
              <w:jc w:val="center"/>
            </w:pPr>
            <w:r w:rsidRPr="003D1118">
              <w:t>ЗСЗ</w:t>
            </w:r>
            <w:r w:rsidRPr="003D1118">
              <w:br/>
              <w:t>В</w:t>
            </w:r>
          </w:p>
        </w:tc>
        <w:tc>
          <w:tcPr>
            <w:tcW w:w="0" w:type="auto"/>
            <w:vAlign w:val="center"/>
          </w:tcPr>
          <w:p w:rsidR="003D1118" w:rsidRPr="003D1118" w:rsidRDefault="003D1118" w:rsidP="003D1118">
            <w:pPr>
              <w:pStyle w:val="--7"/>
              <w:spacing w:line="240" w:lineRule="auto"/>
              <w:ind w:firstLine="0"/>
              <w:jc w:val="center"/>
            </w:pPr>
            <w:r w:rsidRPr="003D1118">
              <w:t>2</w:t>
            </w:r>
            <w:r w:rsidRPr="003D1118">
              <w:br/>
              <w:t>1</w:t>
            </w:r>
          </w:p>
        </w:tc>
        <w:tc>
          <w:tcPr>
            <w:tcW w:w="615" w:type="dxa"/>
            <w:vAlign w:val="center"/>
          </w:tcPr>
          <w:p w:rsidR="003D1118" w:rsidRPr="003D1118" w:rsidRDefault="003D1118" w:rsidP="003D1118">
            <w:pPr>
              <w:pStyle w:val="--7"/>
              <w:spacing w:line="240" w:lineRule="auto"/>
              <w:ind w:firstLine="0"/>
              <w:jc w:val="center"/>
            </w:pPr>
            <w:r w:rsidRPr="003D1118">
              <w:t>-2,6</w:t>
            </w:r>
            <w:r w:rsidRPr="003D1118">
              <w:br/>
              <w:t>-29,6</w:t>
            </w:r>
          </w:p>
        </w:tc>
        <w:tc>
          <w:tcPr>
            <w:tcW w:w="0" w:type="auto"/>
            <w:vAlign w:val="center"/>
          </w:tcPr>
          <w:p w:rsidR="003D1118" w:rsidRPr="003D1118" w:rsidRDefault="003D1118" w:rsidP="003D1118">
            <w:pPr>
              <w:pStyle w:val="--7"/>
              <w:spacing w:line="240" w:lineRule="auto"/>
              <w:ind w:firstLine="0"/>
              <w:jc w:val="center"/>
            </w:pPr>
            <w:r w:rsidRPr="003D1118">
              <w:t>ЗСЗ</w:t>
            </w:r>
            <w:r w:rsidRPr="003D1118">
              <w:br/>
              <w:t>ЮВ</w:t>
            </w:r>
          </w:p>
        </w:tc>
        <w:tc>
          <w:tcPr>
            <w:tcW w:w="0" w:type="auto"/>
            <w:vAlign w:val="center"/>
          </w:tcPr>
          <w:p w:rsidR="003D1118" w:rsidRPr="003D1118" w:rsidRDefault="003D1118" w:rsidP="003D1118">
            <w:pPr>
              <w:pStyle w:val="--7"/>
              <w:spacing w:line="240" w:lineRule="auto"/>
              <w:ind w:firstLine="0"/>
              <w:jc w:val="center"/>
            </w:pPr>
            <w:r w:rsidRPr="003D1118">
              <w:t>2</w:t>
            </w:r>
            <w:r w:rsidRPr="003D1118">
              <w:br/>
              <w:t>3</w:t>
            </w:r>
          </w:p>
        </w:tc>
        <w:tc>
          <w:tcPr>
            <w:tcW w:w="615" w:type="dxa"/>
            <w:vAlign w:val="center"/>
          </w:tcPr>
          <w:p w:rsidR="003D1118" w:rsidRPr="003D1118" w:rsidRDefault="003D1118" w:rsidP="003D1118">
            <w:pPr>
              <w:pStyle w:val="--7"/>
              <w:spacing w:line="240" w:lineRule="auto"/>
              <w:ind w:firstLine="0"/>
              <w:jc w:val="center"/>
            </w:pPr>
            <w:r w:rsidRPr="003D1118">
              <w:t>-14,7</w:t>
            </w:r>
            <w:r w:rsidRPr="003D1118">
              <w:br/>
              <w:t>-31,1</w:t>
            </w:r>
          </w:p>
        </w:tc>
        <w:tc>
          <w:tcPr>
            <w:tcW w:w="755" w:type="dxa"/>
            <w:vAlign w:val="center"/>
          </w:tcPr>
          <w:p w:rsidR="003D1118" w:rsidRPr="003D1118" w:rsidRDefault="003D1118" w:rsidP="003D1118">
            <w:pPr>
              <w:pStyle w:val="--7"/>
              <w:spacing w:line="240" w:lineRule="auto"/>
              <w:ind w:firstLine="0"/>
              <w:jc w:val="center"/>
            </w:pPr>
            <w:r w:rsidRPr="003D1118">
              <w:t>ЗСЗ</w:t>
            </w:r>
            <w:r w:rsidRPr="003D1118">
              <w:br/>
              <w:t>ВЮВ</w:t>
            </w:r>
          </w:p>
        </w:tc>
        <w:tc>
          <w:tcPr>
            <w:tcW w:w="0" w:type="auto"/>
            <w:vAlign w:val="center"/>
          </w:tcPr>
          <w:p w:rsidR="003D1118" w:rsidRPr="003D1118" w:rsidRDefault="003D1118" w:rsidP="003D1118">
            <w:pPr>
              <w:pStyle w:val="--7"/>
              <w:spacing w:line="240" w:lineRule="auto"/>
              <w:ind w:firstLine="0"/>
              <w:jc w:val="center"/>
            </w:pPr>
            <w:r w:rsidRPr="003D1118">
              <w:t>8</w:t>
            </w:r>
            <w:r w:rsidRPr="003D1118">
              <w:br/>
              <w:t>8</w:t>
            </w:r>
          </w:p>
        </w:tc>
      </w:tr>
      <w:tr w:rsidR="003D1118" w:rsidRPr="003D1118" w:rsidTr="003D1118">
        <w:trPr>
          <w:cantSplit/>
          <w:trHeight w:val="408"/>
          <w:jc w:val="center"/>
        </w:trPr>
        <w:tc>
          <w:tcPr>
            <w:tcW w:w="0" w:type="auto"/>
          </w:tcPr>
          <w:p w:rsidR="003D1118" w:rsidRPr="003D1118" w:rsidRDefault="003D1118" w:rsidP="003D1118">
            <w:pPr>
              <w:pStyle w:val="--7"/>
              <w:spacing w:line="240" w:lineRule="auto"/>
              <w:ind w:firstLine="0"/>
              <w:jc w:val="center"/>
            </w:pPr>
            <w:r w:rsidRPr="003D1118">
              <w:t>1957</w:t>
            </w:r>
            <w:r w:rsidRPr="003D1118">
              <w:br/>
              <w:t>-58</w:t>
            </w:r>
          </w:p>
        </w:tc>
        <w:tc>
          <w:tcPr>
            <w:tcW w:w="0" w:type="auto"/>
          </w:tcPr>
          <w:p w:rsidR="003D1118" w:rsidRPr="003D1118" w:rsidRDefault="003D1118" w:rsidP="003D1118">
            <w:pPr>
              <w:pStyle w:val="--7"/>
              <w:spacing w:line="240" w:lineRule="auto"/>
              <w:ind w:firstLine="0"/>
              <w:jc w:val="center"/>
            </w:pPr>
            <w:r w:rsidRPr="003D1118">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8</w:t>
            </w:r>
          </w:p>
        </w:tc>
        <w:tc>
          <w:tcPr>
            <w:tcW w:w="0" w:type="auto"/>
            <w:vAlign w:val="center"/>
          </w:tcPr>
          <w:p w:rsidR="003D1118" w:rsidRPr="003D1118" w:rsidRDefault="003D1118" w:rsidP="003D1118">
            <w:pPr>
              <w:pStyle w:val="--7"/>
              <w:spacing w:line="240" w:lineRule="auto"/>
              <w:ind w:firstLine="0"/>
              <w:jc w:val="center"/>
            </w:pPr>
            <w:r w:rsidRPr="003D1118">
              <w:t>6</w:t>
            </w:r>
          </w:p>
        </w:tc>
        <w:tc>
          <w:tcPr>
            <w:tcW w:w="625" w:type="dxa"/>
            <w:vAlign w:val="center"/>
          </w:tcPr>
          <w:p w:rsidR="003D1118" w:rsidRPr="003D1118" w:rsidRDefault="003D1118" w:rsidP="003D1118">
            <w:pPr>
              <w:pStyle w:val="--7"/>
              <w:spacing w:line="240" w:lineRule="auto"/>
              <w:ind w:firstLine="0"/>
              <w:jc w:val="center"/>
            </w:pPr>
            <w:r w:rsidRPr="003D1118">
              <w:t>-20,5</w:t>
            </w:r>
          </w:p>
        </w:tc>
        <w:tc>
          <w:tcPr>
            <w:tcW w:w="755" w:type="dxa"/>
            <w:vAlign w:val="center"/>
          </w:tcPr>
          <w:p w:rsidR="003D1118" w:rsidRPr="003D1118" w:rsidRDefault="003D1118" w:rsidP="003D1118">
            <w:pPr>
              <w:pStyle w:val="--7"/>
              <w:spacing w:line="240" w:lineRule="auto"/>
              <w:ind w:firstLine="0"/>
              <w:jc w:val="center"/>
            </w:pPr>
            <w:r w:rsidRPr="003D1118">
              <w:t>С</w:t>
            </w:r>
          </w:p>
        </w:tc>
        <w:tc>
          <w:tcPr>
            <w:tcW w:w="0" w:type="auto"/>
            <w:vAlign w:val="center"/>
          </w:tcPr>
          <w:p w:rsidR="003D1118" w:rsidRPr="003D1118" w:rsidRDefault="003D1118" w:rsidP="003D1118">
            <w:pPr>
              <w:pStyle w:val="--7"/>
              <w:spacing w:line="240" w:lineRule="auto"/>
              <w:ind w:firstLine="0"/>
              <w:jc w:val="center"/>
            </w:pPr>
            <w:r w:rsidRPr="003D1118">
              <w:t>2</w:t>
            </w:r>
          </w:p>
        </w:tc>
        <w:tc>
          <w:tcPr>
            <w:tcW w:w="615" w:type="dxa"/>
            <w:vAlign w:val="center"/>
          </w:tcPr>
          <w:p w:rsidR="003D1118" w:rsidRPr="003D1118" w:rsidRDefault="003D1118" w:rsidP="003D1118">
            <w:pPr>
              <w:pStyle w:val="--7"/>
              <w:spacing w:line="240" w:lineRule="auto"/>
              <w:ind w:firstLine="0"/>
              <w:jc w:val="center"/>
            </w:pPr>
            <w:r w:rsidRPr="003D1118">
              <w:t>-30,5</w:t>
            </w:r>
          </w:p>
        </w:tc>
        <w:tc>
          <w:tcPr>
            <w:tcW w:w="0" w:type="auto"/>
            <w:vAlign w:val="center"/>
          </w:tcPr>
          <w:p w:rsidR="003D1118" w:rsidRPr="003D1118" w:rsidRDefault="003D1118" w:rsidP="003D1118">
            <w:pPr>
              <w:pStyle w:val="--7"/>
              <w:spacing w:line="240" w:lineRule="auto"/>
              <w:ind w:firstLine="0"/>
              <w:jc w:val="center"/>
            </w:pPr>
            <w:r w:rsidRPr="003D1118">
              <w:t>ССВ</w:t>
            </w:r>
          </w:p>
        </w:tc>
        <w:tc>
          <w:tcPr>
            <w:tcW w:w="0" w:type="auto"/>
            <w:vAlign w:val="center"/>
          </w:tcPr>
          <w:p w:rsidR="003D1118" w:rsidRPr="003D1118" w:rsidRDefault="003D1118" w:rsidP="003D1118">
            <w:pPr>
              <w:pStyle w:val="--7"/>
              <w:spacing w:line="240" w:lineRule="auto"/>
              <w:ind w:firstLine="0"/>
              <w:jc w:val="center"/>
            </w:pPr>
            <w:r w:rsidRPr="003D1118">
              <w:t>3</w:t>
            </w:r>
          </w:p>
        </w:tc>
        <w:tc>
          <w:tcPr>
            <w:tcW w:w="615" w:type="dxa"/>
            <w:vAlign w:val="center"/>
          </w:tcPr>
          <w:p w:rsidR="003D1118" w:rsidRPr="003D1118" w:rsidRDefault="003D1118" w:rsidP="003D1118">
            <w:pPr>
              <w:pStyle w:val="--7"/>
              <w:spacing w:line="240" w:lineRule="auto"/>
              <w:ind w:firstLine="0"/>
              <w:jc w:val="center"/>
            </w:pPr>
            <w:r w:rsidRPr="003D1118">
              <w:t>-32,5</w:t>
            </w:r>
          </w:p>
        </w:tc>
        <w:tc>
          <w:tcPr>
            <w:tcW w:w="755" w:type="dxa"/>
            <w:vAlign w:val="center"/>
          </w:tcPr>
          <w:p w:rsidR="003D1118" w:rsidRPr="003D1118" w:rsidRDefault="003D1118" w:rsidP="003D1118">
            <w:pPr>
              <w:pStyle w:val="--7"/>
              <w:spacing w:line="240" w:lineRule="auto"/>
              <w:ind w:firstLine="0"/>
              <w:jc w:val="center"/>
            </w:pPr>
            <w:r w:rsidRPr="003D1118">
              <w:t>ССВ</w:t>
            </w:r>
          </w:p>
        </w:tc>
        <w:tc>
          <w:tcPr>
            <w:tcW w:w="0" w:type="auto"/>
            <w:vAlign w:val="center"/>
          </w:tcPr>
          <w:p w:rsidR="003D1118" w:rsidRPr="003D1118" w:rsidRDefault="003D1118" w:rsidP="003D1118">
            <w:pPr>
              <w:pStyle w:val="--7"/>
              <w:spacing w:line="240" w:lineRule="auto"/>
              <w:ind w:firstLine="0"/>
              <w:jc w:val="center"/>
            </w:pPr>
            <w:r w:rsidRPr="003D1118">
              <w:t>3</w:t>
            </w:r>
          </w:p>
        </w:tc>
      </w:tr>
      <w:tr w:rsidR="003D1118" w:rsidRPr="003D1118" w:rsidTr="003D1118">
        <w:trPr>
          <w:cantSplit/>
          <w:trHeight w:val="640"/>
          <w:jc w:val="center"/>
        </w:trPr>
        <w:tc>
          <w:tcPr>
            <w:tcW w:w="0" w:type="auto"/>
          </w:tcPr>
          <w:p w:rsidR="003D1118" w:rsidRPr="003D1118" w:rsidRDefault="003D1118" w:rsidP="003D1118">
            <w:pPr>
              <w:pStyle w:val="--7"/>
              <w:spacing w:line="240" w:lineRule="auto"/>
              <w:ind w:firstLine="0"/>
              <w:jc w:val="center"/>
            </w:pPr>
            <w:r w:rsidRPr="003D1118">
              <w:t>1958</w:t>
            </w:r>
            <w:r w:rsidRPr="003D1118">
              <w:br/>
              <w:t>-59</w:t>
            </w:r>
          </w:p>
        </w:tc>
        <w:tc>
          <w:tcPr>
            <w:tcW w:w="0" w:type="auto"/>
          </w:tcPr>
          <w:p w:rsidR="003D1118" w:rsidRPr="003D1118" w:rsidRDefault="003D1118" w:rsidP="003D1118">
            <w:pPr>
              <w:pStyle w:val="--7"/>
              <w:spacing w:line="240" w:lineRule="auto"/>
              <w:ind w:firstLine="0"/>
              <w:jc w:val="center"/>
            </w:pPr>
            <w:r w:rsidRPr="003D1118">
              <w:t>Гололед</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7</w:t>
            </w:r>
            <w:r w:rsidRPr="003D1118">
              <w:br/>
              <w:t>25</w:t>
            </w:r>
          </w:p>
        </w:tc>
        <w:tc>
          <w:tcPr>
            <w:tcW w:w="0" w:type="auto"/>
            <w:vAlign w:val="center"/>
          </w:tcPr>
          <w:p w:rsidR="003D1118" w:rsidRPr="003D1118" w:rsidRDefault="003D1118" w:rsidP="003D1118">
            <w:pPr>
              <w:pStyle w:val="--7"/>
              <w:spacing w:line="240" w:lineRule="auto"/>
              <w:ind w:firstLine="0"/>
              <w:jc w:val="center"/>
            </w:pPr>
            <w:r w:rsidRPr="003D1118">
              <w:t>7</w:t>
            </w:r>
            <w:r w:rsidRPr="003D1118">
              <w:br/>
              <w:t>22</w:t>
            </w:r>
          </w:p>
        </w:tc>
        <w:tc>
          <w:tcPr>
            <w:tcW w:w="625" w:type="dxa"/>
            <w:vAlign w:val="center"/>
          </w:tcPr>
          <w:p w:rsidR="003D1118" w:rsidRPr="003D1118" w:rsidRDefault="003D1118" w:rsidP="003D1118">
            <w:pPr>
              <w:pStyle w:val="--7"/>
              <w:spacing w:line="240" w:lineRule="auto"/>
              <w:ind w:firstLine="0"/>
              <w:jc w:val="center"/>
            </w:pPr>
            <w:r w:rsidRPr="003D1118">
              <w:t>0,0</w:t>
            </w:r>
            <w:r w:rsidRPr="003D1118">
              <w:br/>
              <w:t>-7,9</w:t>
            </w:r>
          </w:p>
        </w:tc>
        <w:tc>
          <w:tcPr>
            <w:tcW w:w="755" w:type="dxa"/>
            <w:vAlign w:val="center"/>
          </w:tcPr>
          <w:p w:rsidR="003D1118" w:rsidRPr="003D1118" w:rsidRDefault="003D1118" w:rsidP="003D1118">
            <w:pPr>
              <w:pStyle w:val="--7"/>
              <w:spacing w:line="240" w:lineRule="auto"/>
              <w:ind w:firstLine="0"/>
              <w:jc w:val="center"/>
            </w:pPr>
            <w:r w:rsidRPr="003D1118">
              <w:t>ЮВ</w:t>
            </w:r>
            <w:r w:rsidRPr="003D1118">
              <w:br/>
              <w:t>С</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t>2</w:t>
            </w:r>
          </w:p>
        </w:tc>
        <w:tc>
          <w:tcPr>
            <w:tcW w:w="615" w:type="dxa"/>
            <w:vAlign w:val="center"/>
          </w:tcPr>
          <w:p w:rsidR="003D1118" w:rsidRPr="003D1118" w:rsidRDefault="003D1118" w:rsidP="003D1118">
            <w:pPr>
              <w:pStyle w:val="--7"/>
              <w:spacing w:line="240" w:lineRule="auto"/>
              <w:ind w:firstLine="0"/>
              <w:jc w:val="center"/>
            </w:pPr>
            <w:r w:rsidRPr="003D1118">
              <w:t>0,2</w:t>
            </w:r>
            <w:r w:rsidRPr="003D1118">
              <w:br/>
              <w:t>-2,2</w:t>
            </w:r>
          </w:p>
        </w:tc>
        <w:tc>
          <w:tcPr>
            <w:tcW w:w="0" w:type="auto"/>
            <w:vAlign w:val="center"/>
          </w:tcPr>
          <w:p w:rsidR="003D1118" w:rsidRPr="003D1118" w:rsidRDefault="003D1118" w:rsidP="003D1118">
            <w:pPr>
              <w:pStyle w:val="--7"/>
              <w:spacing w:line="240" w:lineRule="auto"/>
              <w:ind w:firstLine="0"/>
              <w:jc w:val="center"/>
            </w:pPr>
            <w:r w:rsidRPr="003D1118">
              <w:t>ЮВ</w:t>
            </w:r>
            <w:r w:rsidRPr="003D1118">
              <w:br/>
              <w:t>ЮЗ</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t>3</w:t>
            </w:r>
          </w:p>
        </w:tc>
        <w:tc>
          <w:tcPr>
            <w:tcW w:w="615" w:type="dxa"/>
            <w:vAlign w:val="center"/>
          </w:tcPr>
          <w:p w:rsidR="003D1118" w:rsidRPr="003D1118" w:rsidRDefault="003D1118" w:rsidP="003D1118">
            <w:pPr>
              <w:pStyle w:val="--7"/>
              <w:spacing w:line="240" w:lineRule="auto"/>
              <w:ind w:firstLine="0"/>
              <w:jc w:val="center"/>
            </w:pPr>
            <w:r w:rsidRPr="003D1118">
              <w:t>0,0</w:t>
            </w:r>
            <w:r w:rsidRPr="003D1118">
              <w:br/>
              <w:t>-7,9</w:t>
            </w:r>
          </w:p>
        </w:tc>
        <w:tc>
          <w:tcPr>
            <w:tcW w:w="755" w:type="dxa"/>
            <w:vAlign w:val="center"/>
          </w:tcPr>
          <w:p w:rsidR="003D1118" w:rsidRPr="003D1118" w:rsidRDefault="003D1118" w:rsidP="003D1118">
            <w:pPr>
              <w:pStyle w:val="--7"/>
              <w:spacing w:line="240" w:lineRule="auto"/>
              <w:ind w:firstLine="0"/>
              <w:jc w:val="center"/>
            </w:pPr>
            <w:r w:rsidRPr="003D1118">
              <w:t>ЮВ</w:t>
            </w:r>
            <w:r w:rsidRPr="003D1118">
              <w:br/>
              <w:t>ЮЗ</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t>3</w:t>
            </w:r>
          </w:p>
        </w:tc>
      </w:tr>
      <w:tr w:rsidR="003D1118" w:rsidRPr="003D1118" w:rsidTr="003D1118">
        <w:trPr>
          <w:cantSplit/>
          <w:trHeight w:val="128"/>
          <w:jc w:val="center"/>
        </w:trPr>
        <w:tc>
          <w:tcPr>
            <w:tcW w:w="0" w:type="auto"/>
          </w:tcPr>
          <w:p w:rsidR="003D1118" w:rsidRPr="003D1118" w:rsidRDefault="003D1118" w:rsidP="009915F5">
            <w:pPr>
              <w:pStyle w:val="--7"/>
              <w:spacing w:line="240" w:lineRule="auto"/>
              <w:ind w:firstLine="0"/>
              <w:jc w:val="center"/>
            </w:pPr>
            <w:r w:rsidRPr="003D1118">
              <w:t>1959</w:t>
            </w:r>
            <w:r w:rsidRPr="003D1118">
              <w:br/>
              <w:t>-60</w:t>
            </w:r>
          </w:p>
        </w:tc>
        <w:tc>
          <w:tcPr>
            <w:tcW w:w="0" w:type="auto"/>
          </w:tcPr>
          <w:p w:rsidR="003D1118" w:rsidRPr="003D1118" w:rsidRDefault="003D1118" w:rsidP="009915F5">
            <w:pPr>
              <w:pStyle w:val="--7"/>
              <w:spacing w:line="240" w:lineRule="auto"/>
              <w:ind w:firstLine="0"/>
              <w:jc w:val="center"/>
            </w:pPr>
            <w:r w:rsidRPr="003D1118">
              <w:t>Гололед</w:t>
            </w:r>
            <w:r w:rsidRPr="003D1118">
              <w:br/>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10</w:t>
            </w:r>
            <w:r w:rsidRPr="003D1118">
              <w:br/>
              <w:t>41</w:t>
            </w:r>
          </w:p>
        </w:tc>
        <w:tc>
          <w:tcPr>
            <w:tcW w:w="0" w:type="auto"/>
            <w:vAlign w:val="center"/>
          </w:tcPr>
          <w:p w:rsidR="003D1118" w:rsidRPr="003D1118" w:rsidRDefault="003D1118" w:rsidP="009915F5">
            <w:pPr>
              <w:pStyle w:val="--7"/>
              <w:spacing w:line="240" w:lineRule="auto"/>
              <w:ind w:firstLine="0"/>
              <w:jc w:val="center"/>
            </w:pPr>
            <w:r w:rsidRPr="003D1118">
              <w:t>6</w:t>
            </w:r>
            <w:r w:rsidRPr="003D1118">
              <w:br/>
              <w:t>36</w:t>
            </w:r>
          </w:p>
        </w:tc>
        <w:tc>
          <w:tcPr>
            <w:tcW w:w="625" w:type="dxa"/>
            <w:vAlign w:val="center"/>
          </w:tcPr>
          <w:p w:rsidR="003D1118" w:rsidRPr="003D1118" w:rsidRDefault="003D1118" w:rsidP="009915F5">
            <w:pPr>
              <w:pStyle w:val="--7"/>
              <w:spacing w:line="240" w:lineRule="auto"/>
              <w:ind w:firstLine="0"/>
              <w:jc w:val="center"/>
            </w:pPr>
            <w:r w:rsidRPr="003D1118">
              <w:t>-1,8</w:t>
            </w:r>
            <w:r w:rsidRPr="003D1118">
              <w:br/>
              <w:t>-14,5</w:t>
            </w:r>
          </w:p>
        </w:tc>
        <w:tc>
          <w:tcPr>
            <w:tcW w:w="755" w:type="dxa"/>
            <w:vAlign w:val="center"/>
          </w:tcPr>
          <w:p w:rsidR="003D1118" w:rsidRPr="003D1118" w:rsidRDefault="003D1118" w:rsidP="009915F5">
            <w:pPr>
              <w:pStyle w:val="--7"/>
              <w:spacing w:line="240" w:lineRule="auto"/>
              <w:ind w:firstLine="0"/>
              <w:jc w:val="center"/>
            </w:pPr>
            <w:r w:rsidRPr="003D1118">
              <w:t>ВЮВ</w:t>
            </w:r>
            <w:r w:rsidRPr="003D1118">
              <w:br/>
              <w:t>СВ</w:t>
            </w:r>
          </w:p>
        </w:tc>
        <w:tc>
          <w:tcPr>
            <w:tcW w:w="0" w:type="auto"/>
            <w:vAlign w:val="center"/>
          </w:tcPr>
          <w:p w:rsidR="003D1118" w:rsidRPr="003D1118" w:rsidRDefault="003D1118" w:rsidP="009915F5">
            <w:pPr>
              <w:pStyle w:val="--7"/>
              <w:spacing w:line="240" w:lineRule="auto"/>
              <w:ind w:firstLine="0"/>
              <w:jc w:val="center"/>
            </w:pPr>
            <w:r w:rsidRPr="003D1118">
              <w:t>16</w:t>
            </w:r>
            <w:r w:rsidRPr="003D1118">
              <w:br/>
              <w:t>2</w:t>
            </w:r>
          </w:p>
        </w:tc>
        <w:tc>
          <w:tcPr>
            <w:tcW w:w="615" w:type="dxa"/>
            <w:vAlign w:val="center"/>
          </w:tcPr>
          <w:p w:rsidR="003D1118" w:rsidRPr="003D1118" w:rsidRDefault="003D1118" w:rsidP="009915F5">
            <w:pPr>
              <w:pStyle w:val="--7"/>
              <w:spacing w:line="240" w:lineRule="auto"/>
              <w:ind w:firstLine="0"/>
              <w:jc w:val="center"/>
            </w:pPr>
            <w:r w:rsidRPr="003D1118">
              <w:t>-0,8</w:t>
            </w:r>
            <w:r w:rsidRPr="003D1118">
              <w:br/>
              <w:t>-6,5</w:t>
            </w:r>
          </w:p>
        </w:tc>
        <w:tc>
          <w:tcPr>
            <w:tcW w:w="0" w:type="auto"/>
            <w:vAlign w:val="center"/>
          </w:tcPr>
          <w:p w:rsidR="003D1118" w:rsidRPr="003D1118" w:rsidRDefault="003D1118" w:rsidP="009915F5">
            <w:pPr>
              <w:pStyle w:val="--7"/>
              <w:spacing w:line="240" w:lineRule="auto"/>
              <w:ind w:firstLine="0"/>
              <w:jc w:val="center"/>
            </w:pPr>
            <w:r w:rsidRPr="003D1118">
              <w:t>ВЮВ</w:t>
            </w:r>
            <w:r w:rsidRPr="003D1118">
              <w:br/>
              <w:t>З</w:t>
            </w:r>
          </w:p>
        </w:tc>
        <w:tc>
          <w:tcPr>
            <w:tcW w:w="0" w:type="auto"/>
            <w:vAlign w:val="center"/>
          </w:tcPr>
          <w:p w:rsidR="003D1118" w:rsidRPr="003D1118" w:rsidRDefault="003D1118" w:rsidP="009915F5">
            <w:pPr>
              <w:pStyle w:val="--7"/>
              <w:spacing w:line="240" w:lineRule="auto"/>
              <w:ind w:firstLine="0"/>
              <w:jc w:val="center"/>
            </w:pPr>
            <w:r w:rsidRPr="003D1118">
              <w:t>16</w:t>
            </w:r>
            <w:r w:rsidRPr="003D1118">
              <w:br/>
              <w:t>2</w:t>
            </w:r>
          </w:p>
        </w:tc>
        <w:tc>
          <w:tcPr>
            <w:tcW w:w="615" w:type="dxa"/>
            <w:vAlign w:val="center"/>
          </w:tcPr>
          <w:p w:rsidR="003D1118" w:rsidRPr="003D1118" w:rsidRDefault="003D1118" w:rsidP="009915F5">
            <w:pPr>
              <w:pStyle w:val="--7"/>
              <w:spacing w:line="240" w:lineRule="auto"/>
              <w:ind w:firstLine="0"/>
              <w:jc w:val="center"/>
            </w:pPr>
            <w:r w:rsidRPr="003D1118">
              <w:t>-4,7</w:t>
            </w:r>
            <w:r w:rsidRPr="003D1118">
              <w:br/>
              <w:t>-15,1</w:t>
            </w:r>
          </w:p>
        </w:tc>
        <w:tc>
          <w:tcPr>
            <w:tcW w:w="755" w:type="dxa"/>
            <w:vAlign w:val="center"/>
          </w:tcPr>
          <w:p w:rsidR="003D1118" w:rsidRPr="003D1118" w:rsidRDefault="003D1118" w:rsidP="009915F5">
            <w:pPr>
              <w:pStyle w:val="--7"/>
              <w:spacing w:line="240" w:lineRule="auto"/>
              <w:ind w:firstLine="0"/>
              <w:jc w:val="center"/>
            </w:pPr>
            <w:r w:rsidRPr="003D1118">
              <w:t>ВЮВ</w:t>
            </w:r>
            <w:r w:rsidRPr="003D1118">
              <w:br/>
              <w:t>З</w:t>
            </w:r>
          </w:p>
        </w:tc>
        <w:tc>
          <w:tcPr>
            <w:tcW w:w="0" w:type="auto"/>
            <w:vAlign w:val="center"/>
          </w:tcPr>
          <w:p w:rsidR="003D1118" w:rsidRPr="003D1118" w:rsidRDefault="003D1118" w:rsidP="009915F5">
            <w:pPr>
              <w:pStyle w:val="--7"/>
              <w:spacing w:line="240" w:lineRule="auto"/>
              <w:ind w:firstLine="0"/>
              <w:jc w:val="center"/>
            </w:pPr>
            <w:r w:rsidRPr="003D1118">
              <w:t>16</w:t>
            </w:r>
            <w:r w:rsidRPr="003D1118">
              <w:br/>
              <w:t>2</w:t>
            </w:r>
          </w:p>
        </w:tc>
      </w:tr>
      <w:tr w:rsidR="003D1118" w:rsidRPr="003D1118" w:rsidTr="003D1118">
        <w:trPr>
          <w:cantSplit/>
          <w:trHeight w:val="128"/>
          <w:jc w:val="center"/>
        </w:trPr>
        <w:tc>
          <w:tcPr>
            <w:tcW w:w="0" w:type="auto"/>
          </w:tcPr>
          <w:p w:rsidR="003D1118" w:rsidRPr="003D1118" w:rsidRDefault="003D1118" w:rsidP="009915F5">
            <w:pPr>
              <w:pStyle w:val="--7"/>
              <w:spacing w:line="240" w:lineRule="auto"/>
              <w:ind w:firstLine="0"/>
              <w:jc w:val="center"/>
            </w:pPr>
            <w:r w:rsidRPr="003D1118">
              <w:t>1962</w:t>
            </w:r>
            <w:r w:rsidRPr="003D1118">
              <w:br/>
              <w:t>-63</w:t>
            </w:r>
          </w:p>
        </w:tc>
        <w:tc>
          <w:tcPr>
            <w:tcW w:w="0" w:type="auto"/>
          </w:tcPr>
          <w:p w:rsidR="003D1118" w:rsidRPr="003D1118" w:rsidRDefault="003D1118" w:rsidP="009915F5">
            <w:pPr>
              <w:pStyle w:val="--7"/>
              <w:spacing w:line="240" w:lineRule="auto"/>
              <w:ind w:firstLine="0"/>
              <w:jc w:val="center"/>
            </w:pPr>
            <w:r w:rsidRPr="003D1118">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32</w:t>
            </w:r>
          </w:p>
        </w:tc>
        <w:tc>
          <w:tcPr>
            <w:tcW w:w="0" w:type="auto"/>
            <w:vAlign w:val="center"/>
          </w:tcPr>
          <w:p w:rsidR="003D1118" w:rsidRPr="003D1118" w:rsidRDefault="003D1118" w:rsidP="009915F5">
            <w:pPr>
              <w:pStyle w:val="--7"/>
              <w:spacing w:line="240" w:lineRule="auto"/>
              <w:ind w:firstLine="0"/>
              <w:jc w:val="center"/>
            </w:pPr>
            <w:r w:rsidRPr="003D1118">
              <w:t>30</w:t>
            </w:r>
          </w:p>
        </w:tc>
        <w:tc>
          <w:tcPr>
            <w:tcW w:w="625" w:type="dxa"/>
            <w:vAlign w:val="center"/>
          </w:tcPr>
          <w:p w:rsidR="003D1118" w:rsidRPr="003D1118" w:rsidRDefault="003D1118" w:rsidP="009915F5">
            <w:pPr>
              <w:pStyle w:val="--7"/>
              <w:spacing w:line="240" w:lineRule="auto"/>
              <w:ind w:firstLine="0"/>
              <w:jc w:val="center"/>
            </w:pPr>
            <w:r w:rsidRPr="003D1118">
              <w:t>-19,1</w:t>
            </w:r>
          </w:p>
        </w:tc>
        <w:tc>
          <w:tcPr>
            <w:tcW w:w="755" w:type="dxa"/>
            <w:vAlign w:val="center"/>
          </w:tcPr>
          <w:p w:rsidR="003D1118" w:rsidRPr="003D1118" w:rsidRDefault="003D1118" w:rsidP="009915F5">
            <w:pPr>
              <w:pStyle w:val="--7"/>
              <w:spacing w:line="240" w:lineRule="auto"/>
              <w:ind w:firstLine="0"/>
              <w:jc w:val="center"/>
            </w:pPr>
            <w:r w:rsidRPr="003D1118">
              <w:t>ЮЗ</w:t>
            </w:r>
          </w:p>
        </w:tc>
        <w:tc>
          <w:tcPr>
            <w:tcW w:w="0" w:type="auto"/>
            <w:vAlign w:val="center"/>
          </w:tcPr>
          <w:p w:rsidR="003D1118" w:rsidRPr="003D1118" w:rsidRDefault="003D1118" w:rsidP="009915F5">
            <w:pPr>
              <w:pStyle w:val="--7"/>
              <w:spacing w:line="240" w:lineRule="auto"/>
              <w:ind w:firstLine="0"/>
              <w:jc w:val="center"/>
            </w:pPr>
            <w:r w:rsidRPr="003D1118">
              <w:t>1</w:t>
            </w:r>
          </w:p>
        </w:tc>
        <w:tc>
          <w:tcPr>
            <w:tcW w:w="615" w:type="dxa"/>
            <w:vAlign w:val="center"/>
          </w:tcPr>
          <w:p w:rsidR="003D1118" w:rsidRPr="003D1118" w:rsidRDefault="003D1118" w:rsidP="009915F5">
            <w:pPr>
              <w:pStyle w:val="--7"/>
              <w:spacing w:line="240" w:lineRule="auto"/>
              <w:ind w:firstLine="0"/>
              <w:jc w:val="center"/>
            </w:pPr>
            <w:r w:rsidRPr="003D1118">
              <w:t>-15,9</w:t>
            </w:r>
          </w:p>
        </w:tc>
        <w:tc>
          <w:tcPr>
            <w:tcW w:w="0" w:type="auto"/>
            <w:vAlign w:val="center"/>
          </w:tcPr>
          <w:p w:rsidR="003D1118" w:rsidRPr="003D1118" w:rsidRDefault="003D1118" w:rsidP="009915F5">
            <w:pPr>
              <w:pStyle w:val="--7"/>
              <w:spacing w:line="240" w:lineRule="auto"/>
              <w:ind w:firstLine="0"/>
              <w:jc w:val="center"/>
            </w:pPr>
            <w:r w:rsidRPr="003D1118">
              <w:t>ЮВ</w:t>
            </w:r>
          </w:p>
        </w:tc>
        <w:tc>
          <w:tcPr>
            <w:tcW w:w="0" w:type="auto"/>
            <w:vAlign w:val="center"/>
          </w:tcPr>
          <w:p w:rsidR="003D1118" w:rsidRPr="003D1118" w:rsidRDefault="003D1118" w:rsidP="009915F5">
            <w:pPr>
              <w:pStyle w:val="--7"/>
              <w:spacing w:line="240" w:lineRule="auto"/>
              <w:ind w:firstLine="0"/>
              <w:jc w:val="center"/>
            </w:pPr>
            <w:r w:rsidRPr="003D1118">
              <w:t>4</w:t>
            </w:r>
          </w:p>
        </w:tc>
        <w:tc>
          <w:tcPr>
            <w:tcW w:w="615" w:type="dxa"/>
            <w:vAlign w:val="center"/>
          </w:tcPr>
          <w:p w:rsidR="003D1118" w:rsidRPr="003D1118" w:rsidRDefault="003D1118" w:rsidP="009915F5">
            <w:pPr>
              <w:pStyle w:val="--7"/>
              <w:spacing w:line="240" w:lineRule="auto"/>
              <w:ind w:firstLine="0"/>
              <w:jc w:val="center"/>
            </w:pPr>
            <w:r w:rsidRPr="003D1118">
              <w:t>-19,1</w:t>
            </w:r>
          </w:p>
        </w:tc>
        <w:tc>
          <w:tcPr>
            <w:tcW w:w="755" w:type="dxa"/>
            <w:vAlign w:val="center"/>
          </w:tcPr>
          <w:p w:rsidR="003D1118" w:rsidRPr="003D1118" w:rsidRDefault="003D1118" w:rsidP="009915F5">
            <w:pPr>
              <w:pStyle w:val="--7"/>
              <w:spacing w:line="240" w:lineRule="auto"/>
              <w:ind w:firstLine="0"/>
              <w:jc w:val="center"/>
            </w:pPr>
            <w:r w:rsidRPr="003D1118">
              <w:t>Ю</w:t>
            </w:r>
          </w:p>
        </w:tc>
        <w:tc>
          <w:tcPr>
            <w:tcW w:w="0" w:type="auto"/>
            <w:vAlign w:val="center"/>
          </w:tcPr>
          <w:p w:rsidR="003D1118" w:rsidRPr="003D1118" w:rsidRDefault="003D1118" w:rsidP="009915F5">
            <w:pPr>
              <w:pStyle w:val="--7"/>
              <w:spacing w:line="240" w:lineRule="auto"/>
              <w:ind w:firstLine="0"/>
              <w:jc w:val="center"/>
            </w:pPr>
            <w:r w:rsidRPr="003D1118">
              <w:t>12</w:t>
            </w:r>
          </w:p>
        </w:tc>
      </w:tr>
      <w:tr w:rsidR="003D1118" w:rsidRPr="003D1118" w:rsidTr="003D1118">
        <w:trPr>
          <w:cantSplit/>
          <w:trHeight w:val="132"/>
          <w:jc w:val="center"/>
        </w:trPr>
        <w:tc>
          <w:tcPr>
            <w:tcW w:w="0" w:type="auto"/>
          </w:tcPr>
          <w:p w:rsidR="003D1118" w:rsidRPr="003D1118" w:rsidRDefault="003D1118" w:rsidP="009915F5">
            <w:pPr>
              <w:pStyle w:val="--7"/>
              <w:spacing w:line="240" w:lineRule="auto"/>
              <w:ind w:firstLine="0"/>
              <w:jc w:val="center"/>
            </w:pPr>
            <w:r w:rsidRPr="003D1118">
              <w:t>1967</w:t>
            </w:r>
            <w:r w:rsidRPr="003D1118">
              <w:br/>
              <w:t>-68</w:t>
            </w:r>
          </w:p>
        </w:tc>
        <w:tc>
          <w:tcPr>
            <w:tcW w:w="0" w:type="auto"/>
          </w:tcPr>
          <w:p w:rsidR="003D1118" w:rsidRPr="003D1118" w:rsidRDefault="003D1118" w:rsidP="009915F5">
            <w:pPr>
              <w:pStyle w:val="--7"/>
              <w:spacing w:line="240" w:lineRule="auto"/>
              <w:ind w:firstLine="0"/>
              <w:jc w:val="center"/>
            </w:pPr>
            <w:r w:rsidRPr="003D1118">
              <w:t>Изморозь</w:t>
            </w:r>
            <w:r w:rsidRPr="003D1118">
              <w:br/>
              <w:t>зернистая</w:t>
            </w:r>
            <w:r w:rsidRPr="003D1118">
              <w:br/>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12</w:t>
            </w:r>
            <w:r w:rsidRPr="003D1118">
              <w:br/>
            </w:r>
            <w:r w:rsidRPr="003D1118">
              <w:br/>
              <w:t>36</w:t>
            </w:r>
          </w:p>
        </w:tc>
        <w:tc>
          <w:tcPr>
            <w:tcW w:w="0" w:type="auto"/>
            <w:vAlign w:val="center"/>
          </w:tcPr>
          <w:p w:rsidR="003D1118" w:rsidRPr="003D1118" w:rsidRDefault="003D1118" w:rsidP="009915F5">
            <w:pPr>
              <w:pStyle w:val="--7"/>
              <w:spacing w:line="240" w:lineRule="auto"/>
              <w:ind w:firstLine="0"/>
              <w:jc w:val="center"/>
            </w:pPr>
            <w:r w:rsidRPr="003D1118">
              <w:t>10</w:t>
            </w:r>
            <w:r w:rsidRPr="003D1118">
              <w:br/>
            </w:r>
            <w:r w:rsidRPr="003D1118">
              <w:br/>
              <w:t>30</w:t>
            </w:r>
          </w:p>
        </w:tc>
        <w:tc>
          <w:tcPr>
            <w:tcW w:w="625" w:type="dxa"/>
            <w:vAlign w:val="center"/>
          </w:tcPr>
          <w:p w:rsidR="003D1118" w:rsidRPr="003D1118" w:rsidRDefault="003D1118" w:rsidP="009915F5">
            <w:pPr>
              <w:pStyle w:val="--7"/>
              <w:spacing w:line="240" w:lineRule="auto"/>
              <w:ind w:firstLine="0"/>
              <w:jc w:val="center"/>
            </w:pPr>
            <w:r w:rsidRPr="003D1118">
              <w:t>-3,0</w:t>
            </w:r>
            <w:r w:rsidRPr="003D1118">
              <w:br/>
            </w:r>
            <w:r w:rsidRPr="003D1118">
              <w:br/>
              <w:t>-9,8</w:t>
            </w:r>
          </w:p>
        </w:tc>
        <w:tc>
          <w:tcPr>
            <w:tcW w:w="755" w:type="dxa"/>
            <w:vAlign w:val="center"/>
          </w:tcPr>
          <w:p w:rsidR="003D1118" w:rsidRPr="003D1118" w:rsidRDefault="003D1118" w:rsidP="009915F5">
            <w:pPr>
              <w:pStyle w:val="--7"/>
              <w:spacing w:line="240" w:lineRule="auto"/>
              <w:ind w:firstLine="0"/>
              <w:jc w:val="center"/>
            </w:pPr>
            <w:r w:rsidRPr="003D1118">
              <w:t>ЮВ</w:t>
            </w:r>
            <w:r w:rsidRPr="003D1118">
              <w:br/>
            </w:r>
            <w:r w:rsidRPr="003D1118">
              <w:br/>
              <w:t>ЮВ</w:t>
            </w:r>
          </w:p>
        </w:tc>
        <w:tc>
          <w:tcPr>
            <w:tcW w:w="0" w:type="auto"/>
            <w:vAlign w:val="center"/>
          </w:tcPr>
          <w:p w:rsidR="003D1118" w:rsidRPr="003D1118" w:rsidRDefault="003D1118" w:rsidP="009915F5">
            <w:pPr>
              <w:pStyle w:val="--7"/>
              <w:spacing w:line="240" w:lineRule="auto"/>
              <w:ind w:firstLine="0"/>
              <w:jc w:val="center"/>
            </w:pPr>
            <w:r w:rsidRPr="003D1118">
              <w:t>2</w:t>
            </w:r>
            <w:r w:rsidRPr="003D1118">
              <w:br/>
            </w:r>
            <w:r w:rsidRPr="003D1118">
              <w:br/>
              <w:t>5</w:t>
            </w:r>
          </w:p>
        </w:tc>
        <w:tc>
          <w:tcPr>
            <w:tcW w:w="615" w:type="dxa"/>
            <w:vAlign w:val="center"/>
          </w:tcPr>
          <w:p w:rsidR="003D1118" w:rsidRPr="003D1118" w:rsidRDefault="003D1118" w:rsidP="009915F5">
            <w:pPr>
              <w:pStyle w:val="--7"/>
              <w:spacing w:line="240" w:lineRule="auto"/>
              <w:ind w:firstLine="0"/>
              <w:jc w:val="center"/>
            </w:pPr>
            <w:r w:rsidRPr="003D1118">
              <w:t>-2,8</w:t>
            </w:r>
            <w:r w:rsidRPr="003D1118">
              <w:br/>
            </w:r>
            <w:r w:rsidRPr="003D1118">
              <w:br/>
              <w:t>-19,2</w:t>
            </w:r>
          </w:p>
        </w:tc>
        <w:tc>
          <w:tcPr>
            <w:tcW w:w="0" w:type="auto"/>
            <w:vAlign w:val="center"/>
          </w:tcPr>
          <w:p w:rsidR="003D1118" w:rsidRPr="003D1118" w:rsidRDefault="003D1118" w:rsidP="009915F5">
            <w:pPr>
              <w:pStyle w:val="--7"/>
              <w:spacing w:line="240" w:lineRule="auto"/>
              <w:ind w:firstLine="0"/>
              <w:jc w:val="center"/>
            </w:pPr>
            <w:r w:rsidRPr="003D1118">
              <w:t>ЮВ</w:t>
            </w:r>
            <w:r w:rsidRPr="003D1118">
              <w:br/>
            </w:r>
            <w:r w:rsidRPr="003D1118">
              <w:br/>
            </w:r>
          </w:p>
        </w:tc>
        <w:tc>
          <w:tcPr>
            <w:tcW w:w="0" w:type="auto"/>
            <w:vAlign w:val="center"/>
          </w:tcPr>
          <w:p w:rsidR="003D1118" w:rsidRPr="003D1118" w:rsidRDefault="003D1118" w:rsidP="009915F5">
            <w:pPr>
              <w:pStyle w:val="--7"/>
              <w:spacing w:line="240" w:lineRule="auto"/>
              <w:ind w:firstLine="0"/>
              <w:jc w:val="center"/>
            </w:pPr>
            <w:r w:rsidRPr="003D1118">
              <w:t>3</w:t>
            </w:r>
            <w:r w:rsidRPr="003D1118">
              <w:br/>
            </w:r>
            <w:r w:rsidRPr="003D1118">
              <w:br/>
              <w:t>0</w:t>
            </w:r>
          </w:p>
        </w:tc>
        <w:tc>
          <w:tcPr>
            <w:tcW w:w="615" w:type="dxa"/>
            <w:vAlign w:val="center"/>
          </w:tcPr>
          <w:p w:rsidR="003D1118" w:rsidRPr="003D1118" w:rsidRDefault="003D1118" w:rsidP="009915F5">
            <w:pPr>
              <w:pStyle w:val="--7"/>
              <w:spacing w:line="240" w:lineRule="auto"/>
              <w:ind w:firstLine="0"/>
              <w:jc w:val="center"/>
            </w:pPr>
            <w:r w:rsidRPr="003D1118">
              <w:t>-3,3</w:t>
            </w:r>
            <w:r w:rsidRPr="003D1118">
              <w:br/>
            </w:r>
            <w:r w:rsidRPr="003D1118">
              <w:br/>
              <w:t>-19,3</w:t>
            </w:r>
          </w:p>
        </w:tc>
        <w:tc>
          <w:tcPr>
            <w:tcW w:w="755" w:type="dxa"/>
            <w:vAlign w:val="center"/>
          </w:tcPr>
          <w:p w:rsidR="003D1118" w:rsidRPr="003D1118" w:rsidRDefault="003D1118" w:rsidP="009915F5">
            <w:pPr>
              <w:pStyle w:val="--7"/>
              <w:spacing w:line="240" w:lineRule="auto"/>
              <w:ind w:firstLine="0"/>
              <w:jc w:val="center"/>
            </w:pPr>
            <w:r w:rsidRPr="003D1118">
              <w:t>Ю</w:t>
            </w:r>
            <w:r w:rsidRPr="003D1118">
              <w:br/>
            </w:r>
            <w:r w:rsidRPr="003D1118">
              <w:br/>
              <w:t>ЮВ</w:t>
            </w:r>
          </w:p>
        </w:tc>
        <w:tc>
          <w:tcPr>
            <w:tcW w:w="0" w:type="auto"/>
            <w:vAlign w:val="center"/>
          </w:tcPr>
          <w:p w:rsidR="003D1118" w:rsidRPr="003D1118" w:rsidRDefault="003D1118" w:rsidP="009915F5">
            <w:pPr>
              <w:pStyle w:val="--7"/>
              <w:spacing w:line="240" w:lineRule="auto"/>
              <w:ind w:firstLine="0"/>
              <w:jc w:val="center"/>
            </w:pPr>
            <w:r w:rsidRPr="003D1118">
              <w:t>4</w:t>
            </w:r>
            <w:r w:rsidRPr="003D1118">
              <w:br/>
            </w:r>
            <w:r w:rsidRPr="003D1118">
              <w:br/>
              <w:t>5</w:t>
            </w:r>
          </w:p>
        </w:tc>
      </w:tr>
      <w:tr w:rsidR="003D1118" w:rsidRPr="003D1118" w:rsidTr="003D1118">
        <w:trPr>
          <w:cantSplit/>
          <w:trHeight w:val="116"/>
          <w:jc w:val="center"/>
        </w:trPr>
        <w:tc>
          <w:tcPr>
            <w:tcW w:w="0" w:type="auto"/>
          </w:tcPr>
          <w:p w:rsidR="003D1118" w:rsidRPr="003D1118" w:rsidRDefault="003D1118" w:rsidP="009915F5">
            <w:pPr>
              <w:pStyle w:val="--7"/>
              <w:spacing w:line="240" w:lineRule="auto"/>
              <w:ind w:firstLine="0"/>
              <w:jc w:val="center"/>
            </w:pPr>
            <w:r w:rsidRPr="003D1118">
              <w:t>1968</w:t>
            </w:r>
            <w:r w:rsidRPr="003D1118">
              <w:br/>
              <w:t>-69</w:t>
            </w:r>
          </w:p>
        </w:tc>
        <w:tc>
          <w:tcPr>
            <w:tcW w:w="0" w:type="auto"/>
          </w:tcPr>
          <w:p w:rsidR="003D1118" w:rsidRPr="003D1118" w:rsidRDefault="003D1118" w:rsidP="009915F5">
            <w:pPr>
              <w:pStyle w:val="--7"/>
              <w:spacing w:line="240" w:lineRule="auto"/>
              <w:ind w:firstLine="0"/>
              <w:jc w:val="center"/>
            </w:pPr>
            <w:r w:rsidRPr="003D1118">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23</w:t>
            </w:r>
          </w:p>
        </w:tc>
        <w:tc>
          <w:tcPr>
            <w:tcW w:w="0" w:type="auto"/>
            <w:vAlign w:val="center"/>
          </w:tcPr>
          <w:p w:rsidR="003D1118" w:rsidRPr="003D1118" w:rsidRDefault="003D1118" w:rsidP="009915F5">
            <w:pPr>
              <w:pStyle w:val="--7"/>
              <w:spacing w:line="240" w:lineRule="auto"/>
              <w:ind w:firstLine="0"/>
              <w:jc w:val="center"/>
            </w:pPr>
            <w:r w:rsidRPr="003D1118">
              <w:t>23</w:t>
            </w:r>
          </w:p>
        </w:tc>
        <w:tc>
          <w:tcPr>
            <w:tcW w:w="625" w:type="dxa"/>
            <w:vAlign w:val="center"/>
          </w:tcPr>
          <w:p w:rsidR="003D1118" w:rsidRPr="003D1118" w:rsidRDefault="003D1118" w:rsidP="009915F5">
            <w:pPr>
              <w:pStyle w:val="--7"/>
              <w:spacing w:line="240" w:lineRule="auto"/>
              <w:ind w:firstLine="0"/>
              <w:jc w:val="center"/>
            </w:pPr>
            <w:r w:rsidRPr="003D1118">
              <w:t>-21.4</w:t>
            </w:r>
          </w:p>
        </w:tc>
        <w:tc>
          <w:tcPr>
            <w:tcW w:w="755" w:type="dxa"/>
            <w:vAlign w:val="center"/>
          </w:tcPr>
          <w:p w:rsidR="003D1118" w:rsidRPr="003D1118" w:rsidRDefault="003D1118" w:rsidP="009915F5">
            <w:pPr>
              <w:pStyle w:val="--7"/>
              <w:spacing w:line="240" w:lineRule="auto"/>
              <w:ind w:firstLine="0"/>
              <w:jc w:val="center"/>
            </w:pPr>
            <w:r w:rsidRPr="003D1118">
              <w:t>ЮЗ</w:t>
            </w:r>
          </w:p>
        </w:tc>
        <w:tc>
          <w:tcPr>
            <w:tcW w:w="0" w:type="auto"/>
            <w:vAlign w:val="center"/>
          </w:tcPr>
          <w:p w:rsidR="003D1118" w:rsidRPr="003D1118" w:rsidRDefault="003D1118" w:rsidP="009915F5">
            <w:pPr>
              <w:pStyle w:val="--7"/>
              <w:spacing w:line="240" w:lineRule="auto"/>
              <w:ind w:firstLine="0"/>
              <w:jc w:val="center"/>
            </w:pPr>
            <w:r w:rsidRPr="003D1118">
              <w:t>1</w:t>
            </w:r>
          </w:p>
        </w:tc>
        <w:tc>
          <w:tcPr>
            <w:tcW w:w="615" w:type="dxa"/>
            <w:vAlign w:val="center"/>
          </w:tcPr>
          <w:p w:rsidR="003D1118" w:rsidRPr="003D1118" w:rsidRDefault="003D1118" w:rsidP="009915F5">
            <w:pPr>
              <w:pStyle w:val="--7"/>
              <w:spacing w:line="240" w:lineRule="auto"/>
              <w:ind w:firstLine="0"/>
              <w:jc w:val="center"/>
            </w:pPr>
            <w:r w:rsidRPr="003D1118">
              <w:t>-29.4</w:t>
            </w:r>
          </w:p>
        </w:tc>
        <w:tc>
          <w:tcPr>
            <w:tcW w:w="0" w:type="auto"/>
            <w:vAlign w:val="center"/>
          </w:tcPr>
          <w:p w:rsidR="003D1118" w:rsidRPr="003D1118" w:rsidRDefault="003D1118" w:rsidP="009915F5">
            <w:pPr>
              <w:pStyle w:val="--7"/>
              <w:spacing w:line="240" w:lineRule="auto"/>
              <w:ind w:firstLine="0"/>
              <w:jc w:val="center"/>
            </w:pPr>
          </w:p>
        </w:tc>
        <w:tc>
          <w:tcPr>
            <w:tcW w:w="0" w:type="auto"/>
            <w:vAlign w:val="center"/>
          </w:tcPr>
          <w:p w:rsidR="003D1118" w:rsidRPr="003D1118" w:rsidRDefault="003D1118" w:rsidP="009915F5">
            <w:pPr>
              <w:pStyle w:val="--7"/>
              <w:spacing w:line="240" w:lineRule="auto"/>
              <w:ind w:firstLine="0"/>
              <w:jc w:val="center"/>
            </w:pPr>
            <w:r w:rsidRPr="003D1118">
              <w:t>0</w:t>
            </w:r>
          </w:p>
        </w:tc>
        <w:tc>
          <w:tcPr>
            <w:tcW w:w="615" w:type="dxa"/>
            <w:vAlign w:val="center"/>
          </w:tcPr>
          <w:p w:rsidR="003D1118" w:rsidRPr="003D1118" w:rsidRDefault="003D1118" w:rsidP="009915F5">
            <w:pPr>
              <w:pStyle w:val="--7"/>
              <w:spacing w:line="240" w:lineRule="auto"/>
              <w:ind w:firstLine="0"/>
              <w:jc w:val="center"/>
            </w:pPr>
            <w:r w:rsidRPr="003D1118">
              <w:t>-45.4</w:t>
            </w:r>
          </w:p>
        </w:tc>
        <w:tc>
          <w:tcPr>
            <w:tcW w:w="755" w:type="dxa"/>
            <w:vAlign w:val="center"/>
          </w:tcPr>
          <w:p w:rsidR="003D1118" w:rsidRPr="003D1118" w:rsidRDefault="003D1118" w:rsidP="009915F5">
            <w:pPr>
              <w:pStyle w:val="--7"/>
              <w:spacing w:line="240" w:lineRule="auto"/>
              <w:ind w:firstLine="0"/>
              <w:jc w:val="center"/>
            </w:pPr>
            <w:r w:rsidRPr="003D1118">
              <w:t>В</w:t>
            </w:r>
          </w:p>
        </w:tc>
        <w:tc>
          <w:tcPr>
            <w:tcW w:w="0" w:type="auto"/>
            <w:vAlign w:val="center"/>
          </w:tcPr>
          <w:p w:rsidR="003D1118" w:rsidRPr="003D1118" w:rsidRDefault="003D1118" w:rsidP="009915F5">
            <w:pPr>
              <w:pStyle w:val="--7"/>
              <w:spacing w:line="240" w:lineRule="auto"/>
              <w:ind w:firstLine="0"/>
              <w:jc w:val="center"/>
            </w:pPr>
            <w:r w:rsidRPr="003D1118">
              <w:t>2</w:t>
            </w:r>
          </w:p>
        </w:tc>
      </w:tr>
    </w:tbl>
    <w:p w:rsidR="0071186C" w:rsidRPr="0071186C" w:rsidRDefault="0071186C" w:rsidP="0071186C">
      <w:pPr>
        <w:pStyle w:val="--7"/>
        <w:spacing w:before="120"/>
      </w:pPr>
      <w:r w:rsidRPr="0071186C">
        <w:t xml:space="preserve">Согласно карте районирования территории РФ по толщине стенки гололёда [7] регион изысканий относится ко II району. Нормативная толщина стенки гололёда в районе изысканий составит </w:t>
      </w:r>
      <w:smartTag w:uri="urn:schemas-microsoft-com:office:smarttags" w:element="metricconverter">
        <w:smartTagPr>
          <w:attr w:name="ProductID" w:val="15 мм"/>
        </w:smartTagPr>
        <w:r w:rsidRPr="0071186C">
          <w:t>15 мм</w:t>
        </w:r>
      </w:smartTag>
      <w:r w:rsidRPr="0071186C">
        <w:t>.</w:t>
      </w:r>
    </w:p>
    <w:p w:rsidR="0071186C" w:rsidRPr="0071186C" w:rsidRDefault="0071186C" w:rsidP="0071186C">
      <w:pPr>
        <w:pStyle w:val="--7"/>
      </w:pPr>
      <w:r w:rsidRPr="0071186C">
        <w:lastRenderedPageBreak/>
        <w:t>Нормативная глубина сезонного промерзания при проектировании согласно п. 2.27 СНиП 2.02.01-83*:</w:t>
      </w:r>
    </w:p>
    <w:p w:rsidR="0071186C" w:rsidRPr="0071186C" w:rsidRDefault="0071186C" w:rsidP="0071186C">
      <w:pPr>
        <w:pStyle w:val="--7"/>
      </w:pPr>
      <w:r w:rsidRPr="0071186C">
        <w:t>- суглинков и глин – 1,8 м;</w:t>
      </w:r>
    </w:p>
    <w:p w:rsidR="0071186C" w:rsidRPr="0071186C" w:rsidRDefault="0071186C" w:rsidP="0071186C">
      <w:pPr>
        <w:pStyle w:val="--7"/>
      </w:pPr>
      <w:r w:rsidRPr="0071186C">
        <w:t>- супесей, песков мелких и пылевых – 2,2 м;</w:t>
      </w:r>
    </w:p>
    <w:p w:rsidR="0071186C" w:rsidRPr="0071186C" w:rsidRDefault="0071186C" w:rsidP="0071186C">
      <w:pPr>
        <w:pStyle w:val="--7"/>
      </w:pPr>
      <w:r w:rsidRPr="0071186C">
        <w:t>- песков гравелистых, крупных и средней крупности – 2,3 м;</w:t>
      </w:r>
    </w:p>
    <w:p w:rsidR="0071186C" w:rsidRPr="0071186C" w:rsidRDefault="0071186C" w:rsidP="0071186C">
      <w:pPr>
        <w:pStyle w:val="--7"/>
      </w:pPr>
      <w:r w:rsidRPr="0071186C">
        <w:t>- крупнообломочных грунтов – 2,7 м.</w:t>
      </w:r>
    </w:p>
    <w:p w:rsidR="0071186C" w:rsidRPr="0071186C" w:rsidRDefault="0071186C" w:rsidP="0071186C">
      <w:pPr>
        <w:pStyle w:val="--7"/>
      </w:pPr>
      <w:r w:rsidRPr="0071186C">
        <w:t>Климатические особенности района: среднегодовая продолжительность безморозного периода – 85 дней; средняя температура июля +16,9</w:t>
      </w:r>
      <w:r w:rsidRPr="0071186C">
        <w:sym w:font="Times New Roman" w:char="00B0"/>
      </w:r>
      <w:r w:rsidRPr="0071186C">
        <w:t>С, января -22,8</w:t>
      </w:r>
      <w:r w:rsidRPr="0071186C">
        <w:sym w:font="Times New Roman" w:char="00B0"/>
      </w:r>
      <w:r w:rsidRPr="0071186C">
        <w:t>С; ежегодно выпадает в среднем 619 мм осадков, из них 347 мм – в теплый период года; среднее количество дней с осадками – 175.</w:t>
      </w:r>
    </w:p>
    <w:p w:rsidR="003D1118" w:rsidRPr="003D1118" w:rsidRDefault="003D1118" w:rsidP="00405026">
      <w:pPr>
        <w:pStyle w:val="--7"/>
      </w:pPr>
    </w:p>
    <w:p w:rsidR="008722DE" w:rsidRDefault="0071186C" w:rsidP="00766166">
      <w:pPr>
        <w:pStyle w:val="--1"/>
      </w:pPr>
      <w:bookmarkStart w:id="13" w:name="_Toc497669836"/>
      <w:r>
        <w:lastRenderedPageBreak/>
        <w:t>РЕКОМЕНДАЦИИ ПО ОРГАНИЗАЦИИ СТРОИТЕЛЬСТВА И МЕТОДЫ ПРОИЗВОДСТВА ОСНОВНЫХ РАБОТ</w:t>
      </w:r>
      <w:bookmarkEnd w:id="13"/>
      <w:r>
        <w:t xml:space="preserve"> </w:t>
      </w:r>
    </w:p>
    <w:p w:rsidR="0071186C" w:rsidRPr="0071186C" w:rsidRDefault="0071186C" w:rsidP="0071186C">
      <w:pPr>
        <w:pStyle w:val="--7"/>
      </w:pPr>
      <w:r w:rsidRPr="0071186C">
        <w:t>До начала производства работ по расширению просек необходимо провести организационно-техническую подготовку объекта согласно СП 48.13330.2012 Актуализированная редакция СНиП 12-01-2004 "Организация строительства" и технических условий, выданных Заказчиком. Заказчик должен оформить и передать подрядчику разрешение на производство работ.</w:t>
      </w:r>
    </w:p>
    <w:p w:rsidR="0071186C" w:rsidRPr="0071186C" w:rsidRDefault="0071186C" w:rsidP="0071186C">
      <w:pPr>
        <w:pStyle w:val="--7"/>
      </w:pPr>
      <w:r w:rsidRPr="0071186C">
        <w:t>Для нужд строительства намечено применение мобильных (передвижных) временных зданий и сооружений подсобно-вспомогательного назначения, а также устройство площадок складирования вырубаемой древесины в зоне производства работ.</w:t>
      </w:r>
    </w:p>
    <w:p w:rsidR="0071186C" w:rsidRPr="0071186C" w:rsidRDefault="0071186C" w:rsidP="0071186C">
      <w:pPr>
        <w:pStyle w:val="--7"/>
      </w:pPr>
      <w:r w:rsidRPr="0071186C">
        <w:t>Организационно-техническая подготовка строительства</w:t>
      </w:r>
    </w:p>
    <w:p w:rsidR="0071186C" w:rsidRPr="0071186C" w:rsidRDefault="0071186C" w:rsidP="0071186C">
      <w:pPr>
        <w:pStyle w:val="--7"/>
      </w:pPr>
      <w:r w:rsidRPr="0071186C">
        <w:t>До начала вырубки просек должны быть выполнены следующие подготовительные работы:</w:t>
      </w:r>
    </w:p>
    <w:p w:rsidR="0071186C" w:rsidRPr="0071186C" w:rsidRDefault="0071186C" w:rsidP="0071186C">
      <w:pPr>
        <w:pStyle w:val="--7"/>
      </w:pPr>
      <w:r w:rsidRPr="007E1C6F">
        <w:t>-</w:t>
      </w:r>
      <w:r w:rsidRPr="007E1C6F">
        <w:tab/>
      </w:r>
      <w:r w:rsidR="00982DFD" w:rsidRPr="007E1C6F">
        <w:t>П</w:t>
      </w:r>
      <w:r w:rsidR="00441FBD" w:rsidRPr="007E1C6F">
        <w:t>одать уведомление от имени АО «</w:t>
      </w:r>
      <w:proofErr w:type="spellStart"/>
      <w:r w:rsidR="00441FBD" w:rsidRPr="007E1C6F">
        <w:t>Тюменьэнерго</w:t>
      </w:r>
      <w:proofErr w:type="spellEnd"/>
      <w:r w:rsidR="00441FBD" w:rsidRPr="007E1C6F">
        <w:t>» в </w:t>
      </w:r>
      <w:r w:rsidR="00CA7D64" w:rsidRPr="007E1C6F">
        <w:t>соответствующее лесничество о производстве работ по расширению просек до границ охранной зоны</w:t>
      </w:r>
      <w:r w:rsidRPr="007E1C6F">
        <w:t>;</w:t>
      </w:r>
    </w:p>
    <w:p w:rsidR="0071186C" w:rsidRPr="0071186C" w:rsidRDefault="0071186C" w:rsidP="0071186C">
      <w:pPr>
        <w:pStyle w:val="--7"/>
      </w:pPr>
      <w:r w:rsidRPr="0071186C">
        <w:t>-</w:t>
      </w:r>
      <w:r w:rsidRPr="0071186C">
        <w:tab/>
        <w:t>Обозначить в натуре границы просеки согласно проекту;</w:t>
      </w:r>
    </w:p>
    <w:p w:rsidR="0071186C" w:rsidRPr="0071186C" w:rsidRDefault="0071186C" w:rsidP="0071186C">
      <w:pPr>
        <w:pStyle w:val="--7"/>
      </w:pPr>
      <w:r w:rsidRPr="0071186C">
        <w:t>-</w:t>
      </w:r>
      <w:r w:rsidRPr="0071186C">
        <w:tab/>
        <w:t xml:space="preserve">Установлена технологическая схема вырубки просеки с определением общего направления валки и выбора путей трелевки и мест </w:t>
      </w:r>
      <w:proofErr w:type="spellStart"/>
      <w:r w:rsidRPr="0071186C">
        <w:t>штабелевки</w:t>
      </w:r>
      <w:proofErr w:type="spellEnd"/>
      <w:r w:rsidRPr="0071186C">
        <w:t xml:space="preserve"> древесины, а также назначены формы и размер пасек у учетом безопасного производства работ;</w:t>
      </w:r>
    </w:p>
    <w:p w:rsidR="0071186C" w:rsidRPr="0071186C" w:rsidRDefault="0071186C" w:rsidP="0071186C">
      <w:pPr>
        <w:pStyle w:val="--7"/>
      </w:pPr>
      <w:r w:rsidRPr="0071186C">
        <w:t>-</w:t>
      </w:r>
      <w:r w:rsidRPr="0071186C">
        <w:tab/>
        <w:t xml:space="preserve">Подготовлены рабочие площадки для обрезки сучьев, раскряжевки и </w:t>
      </w:r>
      <w:proofErr w:type="spellStart"/>
      <w:r w:rsidRPr="0071186C">
        <w:t>штабелевки</w:t>
      </w:r>
      <w:proofErr w:type="spellEnd"/>
      <w:r w:rsidRPr="0071186C">
        <w:t xml:space="preserve"> древесины с расчисткой их от камней и спиливанием пней заподлицо с землей, а также определены пути вывоза древесины;</w:t>
      </w:r>
    </w:p>
    <w:p w:rsidR="0071186C" w:rsidRPr="0071186C" w:rsidRDefault="0071186C" w:rsidP="0071186C">
      <w:pPr>
        <w:pStyle w:val="--7"/>
      </w:pPr>
      <w:r w:rsidRPr="0071186C">
        <w:t>-</w:t>
      </w:r>
      <w:r w:rsidRPr="0071186C">
        <w:tab/>
        <w:t>Убраны опасные деревья – гнилые, сухостойные, зависшие, представляющие опасность при вырубке просеки.</w:t>
      </w:r>
    </w:p>
    <w:p w:rsidR="0071186C" w:rsidRPr="0071186C" w:rsidRDefault="0071186C" w:rsidP="0071186C">
      <w:pPr>
        <w:pStyle w:val="--7"/>
      </w:pPr>
      <w:r w:rsidRPr="0071186C">
        <w:t>Начало работ – согласно календарному плану строительства.</w:t>
      </w:r>
    </w:p>
    <w:p w:rsidR="0071186C" w:rsidRPr="0071186C" w:rsidRDefault="0071186C" w:rsidP="0071186C">
      <w:pPr>
        <w:pStyle w:val="--7"/>
      </w:pPr>
      <w:r w:rsidRPr="0071186C">
        <w:t>Работы:</w:t>
      </w:r>
    </w:p>
    <w:p w:rsidR="0071186C" w:rsidRPr="0071186C" w:rsidRDefault="0071186C" w:rsidP="0071186C">
      <w:pPr>
        <w:pStyle w:val="--7"/>
      </w:pPr>
      <w:r w:rsidRPr="0071186C">
        <w:t>Работы по вырубке просек для линий электропередачи производятся в следующем порядке:</w:t>
      </w:r>
    </w:p>
    <w:p w:rsidR="0071186C" w:rsidRPr="0071186C" w:rsidRDefault="007B7C05" w:rsidP="0071186C">
      <w:pPr>
        <w:pStyle w:val="--7"/>
      </w:pPr>
      <w:r>
        <w:t xml:space="preserve">1. </w:t>
      </w:r>
      <w:r w:rsidR="0071186C" w:rsidRPr="0071186C">
        <w:t>Устройство трелевочного волока;</w:t>
      </w:r>
    </w:p>
    <w:p w:rsidR="0071186C" w:rsidRPr="0071186C" w:rsidRDefault="007B7C05" w:rsidP="0071186C">
      <w:pPr>
        <w:pStyle w:val="--7"/>
      </w:pPr>
      <w:r>
        <w:t xml:space="preserve">2. </w:t>
      </w:r>
      <w:r w:rsidR="0071186C" w:rsidRPr="0071186C">
        <w:t>Валка деревьев;</w:t>
      </w:r>
    </w:p>
    <w:p w:rsidR="0071186C" w:rsidRPr="0071186C" w:rsidRDefault="007B7C05" w:rsidP="0071186C">
      <w:pPr>
        <w:pStyle w:val="--7"/>
      </w:pPr>
      <w:r>
        <w:t xml:space="preserve">3. </w:t>
      </w:r>
      <w:r w:rsidR="0071186C" w:rsidRPr="0071186C">
        <w:t>Обрезка сучьев;</w:t>
      </w:r>
    </w:p>
    <w:p w:rsidR="0071186C" w:rsidRPr="0071186C" w:rsidRDefault="007B7C05" w:rsidP="0071186C">
      <w:pPr>
        <w:pStyle w:val="--7"/>
      </w:pPr>
      <w:r>
        <w:t>4. Т</w:t>
      </w:r>
      <w:r w:rsidR="0071186C" w:rsidRPr="0071186C">
        <w:t>релевка хлыстов и деревьев;</w:t>
      </w:r>
    </w:p>
    <w:p w:rsidR="007B7C05" w:rsidRDefault="007B7C05" w:rsidP="007B7C05">
      <w:pPr>
        <w:pStyle w:val="--7"/>
        <w:rPr>
          <w:lang w:bidi="ru-RU"/>
        </w:rPr>
      </w:pPr>
      <w:r>
        <w:t xml:space="preserve">5. </w:t>
      </w:r>
      <w:r w:rsidR="0071186C" w:rsidRPr="0071186C">
        <w:t>Раскряжевка хлыстов;</w:t>
      </w:r>
      <w:r w:rsidRPr="007B7C05">
        <w:rPr>
          <w:rFonts w:ascii="Arial" w:hAnsi="Arial"/>
          <w:szCs w:val="24"/>
          <w:lang w:bidi="ru-RU"/>
        </w:rPr>
        <w:t xml:space="preserve"> </w:t>
      </w:r>
    </w:p>
    <w:p w:rsidR="007B7C05" w:rsidRPr="007B7C05" w:rsidRDefault="007B7C05" w:rsidP="007B7C05">
      <w:pPr>
        <w:pStyle w:val="--7"/>
      </w:pPr>
      <w:r>
        <w:t xml:space="preserve">6. </w:t>
      </w:r>
      <w:proofErr w:type="spellStart"/>
      <w:r w:rsidRPr="007B7C05">
        <w:t>Штабелевка</w:t>
      </w:r>
      <w:proofErr w:type="spellEnd"/>
      <w:r w:rsidRPr="007B7C05">
        <w:t>;</w:t>
      </w:r>
    </w:p>
    <w:p w:rsidR="007B7C05" w:rsidRDefault="007B7C05" w:rsidP="007B7C05">
      <w:pPr>
        <w:pStyle w:val="--7"/>
        <w:ind w:left="708" w:firstLine="143"/>
        <w:rPr>
          <w:lang w:bidi="ru-RU"/>
        </w:rPr>
      </w:pPr>
      <w:r>
        <w:rPr>
          <w:lang w:bidi="ru-RU"/>
        </w:rPr>
        <w:t xml:space="preserve">7. </w:t>
      </w:r>
      <w:r w:rsidRPr="007B7C05">
        <w:rPr>
          <w:lang w:bidi="ru-RU"/>
        </w:rPr>
        <w:t>Очистка трассы от порубочных остатков;</w:t>
      </w:r>
    </w:p>
    <w:p w:rsidR="007B7C05" w:rsidRDefault="007B7C05" w:rsidP="007B7C05">
      <w:pPr>
        <w:pStyle w:val="--7"/>
        <w:ind w:left="708" w:firstLine="143"/>
        <w:rPr>
          <w:lang w:bidi="ru-RU"/>
        </w:rPr>
      </w:pPr>
      <w:r>
        <w:rPr>
          <w:lang w:bidi="ru-RU"/>
        </w:rPr>
        <w:lastRenderedPageBreak/>
        <w:t xml:space="preserve">8. </w:t>
      </w:r>
      <w:r w:rsidRPr="007B7C05">
        <w:rPr>
          <w:lang w:bidi="ru-RU"/>
        </w:rPr>
        <w:t>Сводка тонкомерного леса и кустарника;</w:t>
      </w:r>
    </w:p>
    <w:p w:rsidR="007B7C05" w:rsidRPr="007B7C05" w:rsidRDefault="007B7C05" w:rsidP="007B7C05">
      <w:pPr>
        <w:pStyle w:val="--7"/>
        <w:ind w:left="708" w:firstLine="143"/>
        <w:rPr>
          <w:lang w:bidi="ru-RU"/>
        </w:rPr>
      </w:pPr>
      <w:r>
        <w:rPr>
          <w:lang w:bidi="ru-RU"/>
        </w:rPr>
        <w:t xml:space="preserve">9. </w:t>
      </w:r>
      <w:r w:rsidRPr="007B7C05">
        <w:rPr>
          <w:lang w:bidi="ru-RU"/>
        </w:rPr>
        <w:t>Корчевка пней.</w:t>
      </w:r>
    </w:p>
    <w:p w:rsidR="007B7C05" w:rsidRPr="007B7C05" w:rsidRDefault="007B7C05" w:rsidP="007B7C05">
      <w:pPr>
        <w:pStyle w:val="--7"/>
        <w:rPr>
          <w:lang w:bidi="ru-RU"/>
        </w:rPr>
      </w:pPr>
      <w:r w:rsidRPr="007B7C05">
        <w:rPr>
          <w:lang w:bidi="ru-RU"/>
        </w:rPr>
        <w:t>При производстве работ по вырубке просек должны строго соблюдаться правила техники безопасности. Особое внимание необходимо обратить на следующее требования:</w:t>
      </w:r>
    </w:p>
    <w:p w:rsidR="007B7C05" w:rsidRPr="007B7C05" w:rsidRDefault="007B7C05" w:rsidP="00531360">
      <w:pPr>
        <w:pStyle w:val="--7"/>
        <w:numPr>
          <w:ilvl w:val="0"/>
          <w:numId w:val="9"/>
        </w:numPr>
        <w:rPr>
          <w:lang w:bidi="ru-RU"/>
        </w:rPr>
      </w:pPr>
      <w:r w:rsidRPr="007B7C05">
        <w:rPr>
          <w:lang w:bidi="ru-RU"/>
        </w:rPr>
        <w:t>Оградить опасные зоны запрещающими знаками;</w:t>
      </w:r>
    </w:p>
    <w:p w:rsidR="007B7C05" w:rsidRPr="007B7C05" w:rsidRDefault="007B7C05" w:rsidP="00531360">
      <w:pPr>
        <w:pStyle w:val="--7"/>
        <w:numPr>
          <w:ilvl w:val="0"/>
          <w:numId w:val="9"/>
        </w:numPr>
        <w:rPr>
          <w:lang w:bidi="ru-RU"/>
        </w:rPr>
      </w:pPr>
      <w:r w:rsidRPr="007B7C05">
        <w:rPr>
          <w:lang w:bidi="ru-RU"/>
        </w:rPr>
        <w:t>Обеспечить место проведения работ противопожарным инвентарём;</w:t>
      </w:r>
    </w:p>
    <w:p w:rsidR="007B7C05" w:rsidRPr="007B7C05" w:rsidRDefault="007B7C05" w:rsidP="00531360">
      <w:pPr>
        <w:pStyle w:val="--7"/>
        <w:numPr>
          <w:ilvl w:val="0"/>
          <w:numId w:val="9"/>
        </w:numPr>
        <w:rPr>
          <w:lang w:bidi="ru-RU"/>
        </w:rPr>
      </w:pPr>
      <w:r w:rsidRPr="007B7C05">
        <w:rPr>
          <w:lang w:bidi="ru-RU"/>
        </w:rPr>
        <w:t>Не проводить работы при скорости ветра свыше 11 м/с, грозе, снегопаде, густом тумане (при видимости менее 50 м) и гололёде.</w:t>
      </w:r>
    </w:p>
    <w:p w:rsidR="007B7C05" w:rsidRPr="007B7C05" w:rsidRDefault="007B7C05" w:rsidP="007B7C05">
      <w:pPr>
        <w:pStyle w:val="--7"/>
        <w:rPr>
          <w:lang w:bidi="ru-RU"/>
        </w:rPr>
      </w:pPr>
      <w:r w:rsidRPr="007B7C05">
        <w:rPr>
          <w:lang w:bidi="ru-RU"/>
        </w:rPr>
        <w:t>Особую осторожность необходимо соблюдать при работе по вырубки просек вблизи линии электропередачи. Для сохранности ВЛ устанавливается охранная зона, в пределах которой необходимо соблюдать особые меры безопасности. Охранная зона устанавливается в зависимости от напряжения ВЛ, охранная зона ВЛ напряжением 110 кВ составляет 20 м по обе стороны от крайних проводов.</w:t>
      </w:r>
      <w:r w:rsidR="00F73460">
        <w:rPr>
          <w:lang w:bidi="ru-RU"/>
        </w:rPr>
        <w:t xml:space="preserve"> Ширина охранной зоны </w:t>
      </w:r>
      <w:r w:rsidR="00F73460">
        <w:t>«</w:t>
      </w:r>
      <w:r w:rsidR="007E1C6F" w:rsidRPr="007E1C6F">
        <w:t xml:space="preserve">ВЛ-110 кВ </w:t>
      </w:r>
      <w:proofErr w:type="spellStart"/>
      <w:r w:rsidR="007E1C6F" w:rsidRPr="007E1C6F">
        <w:t>Красноленинская</w:t>
      </w:r>
      <w:proofErr w:type="spellEnd"/>
      <w:r w:rsidR="007E1C6F" w:rsidRPr="007E1C6F">
        <w:t xml:space="preserve"> – Чистая 1,2</w:t>
      </w:r>
      <w:r w:rsidR="00F73460">
        <w:t>» составляет 24,6 м</w:t>
      </w:r>
      <w:r w:rsidR="008C38B2">
        <w:t xml:space="preserve"> </w:t>
      </w:r>
      <w:r w:rsidR="008C38B2" w:rsidRPr="007E1C6F">
        <w:t>от оси</w:t>
      </w:r>
      <w:r w:rsidR="00844601" w:rsidRPr="007E1C6F">
        <w:t xml:space="preserve"> ВЛ</w:t>
      </w:r>
      <w:r w:rsidR="00F73460" w:rsidRPr="007E1C6F">
        <w:t>.</w:t>
      </w:r>
    </w:p>
    <w:p w:rsidR="007B7C05" w:rsidRPr="007B7C05" w:rsidRDefault="007B7C05" w:rsidP="007B7C05">
      <w:pPr>
        <w:pStyle w:val="--7"/>
        <w:rPr>
          <w:lang w:bidi="ru-RU"/>
        </w:rPr>
      </w:pPr>
      <w:r w:rsidRPr="007B7C05">
        <w:rPr>
          <w:lang w:bidi="ru-RU"/>
        </w:rPr>
        <w:t xml:space="preserve">Работа </w:t>
      </w:r>
      <w:proofErr w:type="spellStart"/>
      <w:r w:rsidRPr="007B7C05">
        <w:rPr>
          <w:lang w:bidi="ru-RU"/>
        </w:rPr>
        <w:t>лесоповалочных</w:t>
      </w:r>
      <w:proofErr w:type="spellEnd"/>
      <w:r w:rsidRPr="007B7C05">
        <w:rPr>
          <w:lang w:bidi="ru-RU"/>
        </w:rPr>
        <w:t xml:space="preserve"> машин непосредственно под проводами электропередач не разрешается. В случае невозможности отключения ВЛ и необходимости выполнения работ в охранной зоне, должны соблюдаться следующие требования безопасности:</w:t>
      </w:r>
    </w:p>
    <w:p w:rsidR="007B7C05" w:rsidRPr="007B7C05" w:rsidRDefault="007B7C05" w:rsidP="00531360">
      <w:pPr>
        <w:pStyle w:val="--7"/>
        <w:numPr>
          <w:ilvl w:val="0"/>
          <w:numId w:val="10"/>
        </w:numPr>
        <w:rPr>
          <w:lang w:bidi="ru-RU"/>
        </w:rPr>
      </w:pPr>
      <w:r w:rsidRPr="007B7C05">
        <w:rPr>
          <w:lang w:bidi="ru-RU"/>
        </w:rPr>
        <w:t>Расстояние по воздуху от подъёмной или выдвинутой части машины, а также от поднимаемого груза в любом его положении в том числе и при наибольшем подъёме или вылете до ближайшего провода, находящегося под напряжением должно быть не менее 1,5 м для ВЛ напряжением 110 кВ.</w:t>
      </w:r>
    </w:p>
    <w:p w:rsidR="007B7C05" w:rsidRPr="007B7C05" w:rsidRDefault="007B7C05" w:rsidP="00531360">
      <w:pPr>
        <w:pStyle w:val="--7"/>
        <w:numPr>
          <w:ilvl w:val="0"/>
          <w:numId w:val="10"/>
        </w:numPr>
        <w:rPr>
          <w:lang w:bidi="ru-RU"/>
        </w:rPr>
      </w:pPr>
      <w:r w:rsidRPr="007B7C05">
        <w:rPr>
          <w:lang w:bidi="ru-RU"/>
        </w:rPr>
        <w:t>Складировать материалы и организовывать стоянку машин в охранной зоне не разрешается.</w:t>
      </w:r>
    </w:p>
    <w:p w:rsidR="007B7C05" w:rsidRPr="007B7C05" w:rsidRDefault="007B7C05" w:rsidP="007B7C05">
      <w:pPr>
        <w:pStyle w:val="--7"/>
        <w:rPr>
          <w:lang w:bidi="ru-RU"/>
        </w:rPr>
      </w:pPr>
      <w:r w:rsidRPr="007B7C05">
        <w:rPr>
          <w:lang w:bidi="ru-RU"/>
        </w:rPr>
        <w:t xml:space="preserve">При заготовке древесины </w:t>
      </w:r>
      <w:r w:rsidRPr="007B7C05">
        <w:t>в соответствии с Правилами заготовки древесины (приказ Рослесхоза от 01.08.2011 № 337)</w:t>
      </w:r>
      <w:r w:rsidRPr="007B7C05">
        <w:rPr>
          <w:lang w:bidi="ru-RU"/>
        </w:rPr>
        <w:t>:</w:t>
      </w:r>
    </w:p>
    <w:p w:rsidR="007B7C05" w:rsidRPr="007B7C05" w:rsidRDefault="007B7C05" w:rsidP="007B7C05">
      <w:pPr>
        <w:pStyle w:val="--7"/>
        <w:rPr>
          <w:lang w:bidi="ru-RU"/>
        </w:rPr>
      </w:pPr>
      <w:r w:rsidRPr="007B7C05">
        <w:rPr>
          <w:lang w:bidi="ru-RU"/>
        </w:rPr>
        <w:t>а) не допускается использование русел рек и ручьев в качестве трасс волоков и лесных дорог;</w:t>
      </w:r>
    </w:p>
    <w:p w:rsidR="007B7C05" w:rsidRPr="007B7C05" w:rsidRDefault="007B7C05" w:rsidP="007B7C05">
      <w:pPr>
        <w:pStyle w:val="--7"/>
        <w:rPr>
          <w:lang w:bidi="ru-RU"/>
        </w:rPr>
      </w:pPr>
      <w:r w:rsidRPr="007B7C05">
        <w:rPr>
          <w:lang w:bidi="ru-RU"/>
        </w:rPr>
        <w:t>б) не допускается повреждение лесных насаждений, растительного покрова и почв, захламление лесов промышленными и иными отходами за пределами лесосеки;</w:t>
      </w:r>
    </w:p>
    <w:p w:rsidR="007B7C05" w:rsidRDefault="007B7C05" w:rsidP="007B7C05">
      <w:pPr>
        <w:pStyle w:val="--7"/>
        <w:rPr>
          <w:lang w:bidi="ru-RU"/>
        </w:rPr>
      </w:pPr>
      <w:r w:rsidRPr="007B7C05">
        <w:rPr>
          <w:lang w:bidi="ru-RU"/>
        </w:rPr>
        <w:t>в) необходимо сохранять дороги, мосты и просеки, а также осушительную сеть, дорожные, гидромелиоративные и другие сооружения, водотоки, ручьи, реки;</w:t>
      </w:r>
    </w:p>
    <w:p w:rsidR="007B7C05" w:rsidRPr="007B7C05" w:rsidRDefault="007B7C05" w:rsidP="007B7C05">
      <w:pPr>
        <w:pStyle w:val="--7"/>
        <w:rPr>
          <w:lang w:bidi="ru-RU"/>
        </w:rPr>
      </w:pPr>
      <w:r w:rsidRPr="007B7C05">
        <w:rPr>
          <w:lang w:bidi="ru-RU"/>
        </w:rPr>
        <w:t>г) запрещается оставление завалов (включая срубленные и оставленные на лесосеке деревья) и срубленных зависших деревьев, повреждение или уничтожение подроста, подлежащего сохранению.</w:t>
      </w:r>
    </w:p>
    <w:p w:rsidR="007B7C05" w:rsidRPr="007B7C05" w:rsidRDefault="007B7C05" w:rsidP="007B7C05">
      <w:pPr>
        <w:pStyle w:val="--7"/>
        <w:rPr>
          <w:lang w:bidi="ru-RU"/>
        </w:rPr>
      </w:pPr>
      <w:r w:rsidRPr="007B7C05">
        <w:rPr>
          <w:lang w:bidi="ru-RU"/>
        </w:rPr>
        <w:t>д) запрещается уничтожение или повреждение граничных, квартальных, лесосечных и других столбов и знаков, клейм и номеров на деревьях и пнях;</w:t>
      </w:r>
    </w:p>
    <w:p w:rsidR="007B7C05" w:rsidRPr="007B7C05" w:rsidRDefault="00844601" w:rsidP="007B7C05">
      <w:pPr>
        <w:pStyle w:val="--7"/>
        <w:rPr>
          <w:lang w:bidi="ru-RU"/>
        </w:rPr>
      </w:pPr>
      <w:r>
        <w:rPr>
          <w:lang w:bidi="ru-RU"/>
        </w:rPr>
        <w:lastRenderedPageBreak/>
        <w:t>е</w:t>
      </w:r>
      <w:r w:rsidR="007B7C05" w:rsidRPr="007B7C05">
        <w:rPr>
          <w:lang w:bidi="ru-RU"/>
        </w:rPr>
        <w:t>) не допускается заготовка древесины по истечении разрешенного срока (включая предоставление отсрочки), а также заготовка древесины после приостановления или прекращения права пользования;</w:t>
      </w:r>
    </w:p>
    <w:p w:rsidR="007B7C05" w:rsidRPr="007B7C05" w:rsidRDefault="00844601" w:rsidP="007B7C05">
      <w:pPr>
        <w:pStyle w:val="--7"/>
        <w:rPr>
          <w:lang w:bidi="ru-RU"/>
        </w:rPr>
      </w:pPr>
      <w:r>
        <w:rPr>
          <w:lang w:bidi="ru-RU"/>
        </w:rPr>
        <w:t>ж</w:t>
      </w:r>
      <w:r w:rsidR="007B7C05" w:rsidRPr="007B7C05">
        <w:rPr>
          <w:lang w:bidi="ru-RU"/>
        </w:rPr>
        <w:t>) не допускается оставление не вывезенной в установленный срок (включая предоставление отсрочки) древесины на лесосеке;</w:t>
      </w:r>
    </w:p>
    <w:p w:rsidR="007B7C05" w:rsidRPr="007B7C05" w:rsidRDefault="00844601" w:rsidP="007B7C05">
      <w:pPr>
        <w:pStyle w:val="--7"/>
        <w:rPr>
          <w:lang w:bidi="ru-RU"/>
        </w:rPr>
      </w:pPr>
      <w:r>
        <w:rPr>
          <w:lang w:bidi="ru-RU"/>
        </w:rPr>
        <w:t>з</w:t>
      </w:r>
      <w:r w:rsidR="007B7C05" w:rsidRPr="007B7C05">
        <w:rPr>
          <w:lang w:bidi="ru-RU"/>
        </w:rPr>
        <w:t>) не допускается вывозка, трелевка древесины в места, не предусмотренные технологической картой разработки лесосеки;</w:t>
      </w:r>
    </w:p>
    <w:p w:rsidR="007B7C05" w:rsidRPr="007B7C05" w:rsidRDefault="00844601" w:rsidP="007B7C05">
      <w:pPr>
        <w:pStyle w:val="--7"/>
        <w:rPr>
          <w:lang w:bidi="ru-RU"/>
        </w:rPr>
      </w:pPr>
      <w:r>
        <w:rPr>
          <w:lang w:bidi="ru-RU"/>
        </w:rPr>
        <w:t>и</w:t>
      </w:r>
      <w:r w:rsidR="007B7C05" w:rsidRPr="007B7C05">
        <w:rPr>
          <w:lang w:bidi="ru-RU"/>
        </w:rPr>
        <w:t>) не допускается невыполнение или несвоевременное выполнение работ по очистке лесосеки;</w:t>
      </w:r>
    </w:p>
    <w:p w:rsidR="007B7C05" w:rsidRPr="007B7C05" w:rsidRDefault="00844601" w:rsidP="007B7C05">
      <w:pPr>
        <w:pStyle w:val="--7"/>
        <w:rPr>
          <w:lang w:bidi="ru-RU"/>
        </w:rPr>
      </w:pPr>
      <w:r>
        <w:rPr>
          <w:lang w:bidi="ru-RU"/>
        </w:rPr>
        <w:t>к</w:t>
      </w:r>
      <w:r w:rsidR="007B7C05" w:rsidRPr="007B7C05">
        <w:rPr>
          <w:lang w:bidi="ru-RU"/>
        </w:rPr>
        <w:t>) не допускается уничтожение верхнего плодородного слоя почвы, вне волоков и погрузочных площадок.</w:t>
      </w:r>
    </w:p>
    <w:p w:rsidR="007B7C05" w:rsidRPr="007B7C05" w:rsidRDefault="007B7C05" w:rsidP="007B7C05">
      <w:pPr>
        <w:pStyle w:val="--7"/>
        <w:rPr>
          <w:i/>
          <w:lang w:bidi="ru-RU"/>
        </w:rPr>
      </w:pPr>
      <w:r w:rsidRPr="007B7C05">
        <w:rPr>
          <w:i/>
          <w:lang w:bidi="ru-RU"/>
        </w:rPr>
        <w:t>Устройство трелевочного волока длиной до 200 м</w:t>
      </w:r>
    </w:p>
    <w:p w:rsidR="007B7C05" w:rsidRPr="007B7C05" w:rsidRDefault="007B7C05" w:rsidP="007B7C05">
      <w:pPr>
        <w:pStyle w:val="--7"/>
        <w:rPr>
          <w:lang w:bidi="ru-RU"/>
        </w:rPr>
      </w:pPr>
      <w:r w:rsidRPr="007B7C05">
        <w:rPr>
          <w:lang w:bidi="ru-RU"/>
        </w:rPr>
        <w:tab/>
        <w:t>Обозначить на местности границы волока.</w:t>
      </w:r>
    </w:p>
    <w:p w:rsidR="007B7C05" w:rsidRPr="007B7C05" w:rsidRDefault="007B7C05" w:rsidP="00531360">
      <w:pPr>
        <w:pStyle w:val="--7"/>
        <w:numPr>
          <w:ilvl w:val="0"/>
          <w:numId w:val="11"/>
        </w:numPr>
        <w:rPr>
          <w:lang w:bidi="ru-RU"/>
        </w:rPr>
      </w:pPr>
      <w:r w:rsidRPr="007B7C05">
        <w:rPr>
          <w:lang w:bidi="ru-RU"/>
        </w:rPr>
        <w:t>Произвести валку леса бензомоторными пилами. При валке леса деревья срезаются на уровне земли.</w:t>
      </w:r>
    </w:p>
    <w:p w:rsidR="007B7C05" w:rsidRPr="007B7C05" w:rsidRDefault="007B7C05" w:rsidP="00531360">
      <w:pPr>
        <w:pStyle w:val="--7"/>
        <w:numPr>
          <w:ilvl w:val="0"/>
          <w:numId w:val="11"/>
        </w:numPr>
        <w:rPr>
          <w:lang w:bidi="ru-RU"/>
        </w:rPr>
      </w:pPr>
      <w:r w:rsidRPr="007B7C05">
        <w:rPr>
          <w:lang w:bidi="ru-RU"/>
        </w:rPr>
        <w:t>Стрелевать сваленные деревья на погрузочную площадку, предварительно обрезав сучья.</w:t>
      </w:r>
    </w:p>
    <w:p w:rsidR="007B7C05" w:rsidRPr="007B7C05" w:rsidRDefault="007B7C05" w:rsidP="00531360">
      <w:pPr>
        <w:pStyle w:val="--7"/>
        <w:numPr>
          <w:ilvl w:val="0"/>
          <w:numId w:val="11"/>
        </w:numPr>
        <w:rPr>
          <w:lang w:bidi="ru-RU"/>
        </w:rPr>
      </w:pPr>
      <w:r w:rsidRPr="007B7C05">
        <w:rPr>
          <w:lang w:bidi="ru-RU"/>
        </w:rPr>
        <w:t>Спилить бензопилой оставшиеся пни и подрост.</w:t>
      </w:r>
    </w:p>
    <w:p w:rsidR="007B7C05" w:rsidRPr="007B7C05" w:rsidRDefault="007B7C05" w:rsidP="007B7C05">
      <w:pPr>
        <w:pStyle w:val="--7"/>
        <w:rPr>
          <w:lang w:bidi="ru-RU"/>
        </w:rPr>
      </w:pPr>
      <w:r w:rsidRPr="007B7C05">
        <w:rPr>
          <w:lang w:bidi="ru-RU"/>
        </w:rPr>
        <w:t>Минимальная ширина волока по условиям техники безопасности должна быть не менее 5 м (рис. 2).</w:t>
      </w:r>
    </w:p>
    <w:p w:rsidR="007B7C05" w:rsidRPr="007B7C05" w:rsidRDefault="007B7C05" w:rsidP="007B7C05">
      <w:pPr>
        <w:pStyle w:val="--7"/>
        <w:ind w:firstLine="0"/>
        <w:jc w:val="center"/>
        <w:rPr>
          <w:lang w:bidi="ru-RU"/>
        </w:rPr>
      </w:pPr>
      <w:r w:rsidRPr="007B7C05">
        <w:rPr>
          <w:noProof/>
        </w:rPr>
        <w:lastRenderedPageBreak/>
        <w:drawing>
          <wp:inline distT="0" distB="0" distL="0" distR="0">
            <wp:extent cx="4988560" cy="5872480"/>
            <wp:effectExtent l="0" t="0" r="2540" b="0"/>
            <wp:docPr id="5" name="Рисунок 5" descr="Описание: C:\Users\Priobnipi\Desktop\Рис.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C:\Users\Priobnipi\Desktop\Рис.3-1.png"/>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88560" cy="5872480"/>
                    </a:xfrm>
                    <a:prstGeom prst="rect">
                      <a:avLst/>
                    </a:prstGeom>
                    <a:noFill/>
                    <a:ln>
                      <a:noFill/>
                    </a:ln>
                  </pic:spPr>
                </pic:pic>
              </a:graphicData>
            </a:graphic>
          </wp:inline>
        </w:drawing>
      </w:r>
    </w:p>
    <w:p w:rsidR="007B7C05" w:rsidRPr="007B7C05" w:rsidRDefault="007B7C05" w:rsidP="007B7C05">
      <w:pPr>
        <w:pStyle w:val="--7"/>
        <w:ind w:firstLine="0"/>
        <w:jc w:val="center"/>
        <w:rPr>
          <w:lang w:bidi="ru-RU"/>
        </w:rPr>
      </w:pPr>
      <w:r w:rsidRPr="007B7C05">
        <w:rPr>
          <w:lang w:bidi="ru-RU"/>
        </w:rPr>
        <w:t xml:space="preserve">Рисунок </w:t>
      </w:r>
      <w:r w:rsidRPr="007B7C05">
        <w:t>2 -</w:t>
      </w:r>
      <w:r w:rsidRPr="007B7C05">
        <w:rPr>
          <w:lang w:bidi="ru-RU"/>
        </w:rPr>
        <w:t xml:space="preserve"> Схема разработки трелевочного волока</w:t>
      </w:r>
    </w:p>
    <w:p w:rsidR="007B7C05" w:rsidRPr="007B7C05" w:rsidRDefault="007B7C05" w:rsidP="007B7C05">
      <w:pPr>
        <w:pStyle w:val="--7"/>
        <w:rPr>
          <w:lang w:bidi="ru-RU"/>
        </w:rPr>
      </w:pPr>
      <w:r w:rsidRPr="007B7C05">
        <w:rPr>
          <w:lang w:bidi="ru-RU"/>
        </w:rPr>
        <w:t>При устройстве трелевочного волока необходимо строго соблюдать требования техники безопасности. Особое внимание необходимо обратить на следующее:</w:t>
      </w:r>
    </w:p>
    <w:p w:rsidR="007B7C05" w:rsidRPr="007B7C05" w:rsidRDefault="007B7C05" w:rsidP="00531360">
      <w:pPr>
        <w:pStyle w:val="--7"/>
        <w:numPr>
          <w:ilvl w:val="0"/>
          <w:numId w:val="12"/>
        </w:numPr>
        <w:rPr>
          <w:lang w:bidi="ru-RU"/>
        </w:rPr>
      </w:pPr>
      <w:r w:rsidRPr="007B7C05">
        <w:rPr>
          <w:lang w:bidi="ru-RU"/>
        </w:rPr>
        <w:t>При производстве работ соблюдать безопасное расстояние от валки леса не менее 50 м, до места выполнения других видов не менее 50 м.</w:t>
      </w:r>
    </w:p>
    <w:p w:rsidR="007B7C05" w:rsidRPr="007B7C05" w:rsidRDefault="007B7C05" w:rsidP="00531360">
      <w:pPr>
        <w:pStyle w:val="--7"/>
        <w:numPr>
          <w:ilvl w:val="0"/>
          <w:numId w:val="12"/>
        </w:numPr>
        <w:rPr>
          <w:lang w:bidi="ru-RU"/>
        </w:rPr>
      </w:pPr>
      <w:r w:rsidRPr="007B7C05">
        <w:rPr>
          <w:lang w:bidi="ru-RU"/>
        </w:rPr>
        <w:t>На границах, опасных для движения, участков и зон следует выставлять предупредительные знаки.</w:t>
      </w:r>
    </w:p>
    <w:p w:rsidR="007B7C05" w:rsidRPr="007B7C05" w:rsidRDefault="007B7C05" w:rsidP="00531360">
      <w:pPr>
        <w:pStyle w:val="--7"/>
        <w:numPr>
          <w:ilvl w:val="0"/>
          <w:numId w:val="12"/>
        </w:numPr>
        <w:rPr>
          <w:lang w:bidi="ru-RU"/>
        </w:rPr>
      </w:pPr>
      <w:r w:rsidRPr="007B7C05">
        <w:rPr>
          <w:lang w:bidi="ru-RU"/>
        </w:rPr>
        <w:t>К работе на машине допускаются рабочие, прошедшие специальное обучение и имеющие удостоверение на право управления ею.</w:t>
      </w:r>
    </w:p>
    <w:p w:rsidR="007B7C05" w:rsidRPr="007B7C05" w:rsidRDefault="007B7C05" w:rsidP="00531360">
      <w:pPr>
        <w:pStyle w:val="--7"/>
        <w:numPr>
          <w:ilvl w:val="0"/>
          <w:numId w:val="12"/>
        </w:numPr>
        <w:rPr>
          <w:lang w:bidi="ru-RU"/>
        </w:rPr>
      </w:pPr>
      <w:r w:rsidRPr="007B7C05">
        <w:rPr>
          <w:lang w:bidi="ru-RU"/>
        </w:rPr>
        <w:t>Запрещается перевозить на машине людей.</w:t>
      </w:r>
    </w:p>
    <w:p w:rsidR="007B7C05" w:rsidRPr="007B7C05" w:rsidRDefault="007B7C05" w:rsidP="007B7C05">
      <w:pPr>
        <w:pStyle w:val="--7"/>
        <w:rPr>
          <w:i/>
          <w:lang w:bidi="ru-RU"/>
        </w:rPr>
      </w:pPr>
      <w:r w:rsidRPr="007B7C05">
        <w:rPr>
          <w:i/>
          <w:lang w:bidi="ru-RU"/>
        </w:rPr>
        <w:t>Валка деревьев бензомоторной пилой</w:t>
      </w:r>
    </w:p>
    <w:p w:rsidR="007B7C05" w:rsidRPr="007B7C05" w:rsidRDefault="007B7C05" w:rsidP="007B7C05">
      <w:pPr>
        <w:pStyle w:val="--7"/>
        <w:rPr>
          <w:lang w:bidi="ru-RU"/>
        </w:rPr>
      </w:pPr>
      <w:r w:rsidRPr="007B7C05">
        <w:rPr>
          <w:lang w:bidi="ru-RU"/>
        </w:rPr>
        <w:t xml:space="preserve">До начала валки деревьев должны быть выполнены подготовительные работы (обозначены в натуре границы просеки согласно проекту, подготовлены рабочие площадки для </w:t>
      </w:r>
      <w:r w:rsidRPr="007B7C05">
        <w:rPr>
          <w:lang w:bidi="ru-RU"/>
        </w:rPr>
        <w:lastRenderedPageBreak/>
        <w:t xml:space="preserve">обрезки сучьев, раскряжевки и </w:t>
      </w:r>
      <w:proofErr w:type="spellStart"/>
      <w:r w:rsidRPr="007B7C05">
        <w:rPr>
          <w:lang w:bidi="ru-RU"/>
        </w:rPr>
        <w:t>штабелевки</w:t>
      </w:r>
      <w:proofErr w:type="spellEnd"/>
      <w:r w:rsidRPr="007B7C05">
        <w:rPr>
          <w:lang w:bidi="ru-RU"/>
        </w:rPr>
        <w:t xml:space="preserve"> древесины, убраны опасные деревья – гнилые, сухие, зависшие, представляющие опасность при вырубке просеки и т.д.).</w:t>
      </w:r>
    </w:p>
    <w:p w:rsidR="007B7C05" w:rsidRPr="007B7C05" w:rsidRDefault="007B7C05" w:rsidP="007B7C05">
      <w:pPr>
        <w:pStyle w:val="--7"/>
        <w:rPr>
          <w:lang w:bidi="ru-RU"/>
        </w:rPr>
      </w:pPr>
      <w:r w:rsidRPr="007B7C05">
        <w:rPr>
          <w:lang w:bidi="ru-RU"/>
        </w:rPr>
        <w:t xml:space="preserve">Валка деревьев производиться бензомоторной пилой с помощью </w:t>
      </w:r>
      <w:proofErr w:type="spellStart"/>
      <w:r w:rsidRPr="007B7C05">
        <w:rPr>
          <w:lang w:bidi="ru-RU"/>
        </w:rPr>
        <w:t>гидроклина</w:t>
      </w:r>
      <w:proofErr w:type="spellEnd"/>
      <w:r w:rsidRPr="007B7C05">
        <w:rPr>
          <w:lang w:bidi="ru-RU"/>
        </w:rPr>
        <w:t>.</w:t>
      </w:r>
    </w:p>
    <w:p w:rsidR="007B7C05" w:rsidRPr="007B7C05" w:rsidRDefault="007B7C05" w:rsidP="007B7C05">
      <w:pPr>
        <w:pStyle w:val="--7"/>
        <w:rPr>
          <w:lang w:bidi="ru-RU"/>
        </w:rPr>
      </w:pPr>
      <w:r w:rsidRPr="007B7C05">
        <w:rPr>
          <w:lang w:bidi="ru-RU"/>
        </w:rPr>
        <w:t>Технологическая последовательность валки леса:</w:t>
      </w:r>
    </w:p>
    <w:p w:rsidR="007B7C05" w:rsidRPr="007B7C05" w:rsidRDefault="007B7C05" w:rsidP="007B7C05">
      <w:pPr>
        <w:pStyle w:val="--7"/>
        <w:rPr>
          <w:lang w:bidi="ru-RU"/>
        </w:rPr>
      </w:pPr>
      <w:r w:rsidRPr="007B7C05">
        <w:rPr>
          <w:lang w:bidi="ru-RU"/>
        </w:rPr>
        <w:t>1. Уточнить направление валки отдельных деревьев с учётом общего направления валки, величины и направления наклона ствола, формы кроны, направления и силы ветра.</w:t>
      </w:r>
    </w:p>
    <w:p w:rsidR="007B7C05" w:rsidRPr="007B7C05" w:rsidRDefault="007B7C05" w:rsidP="007B7C05">
      <w:pPr>
        <w:pStyle w:val="--7"/>
        <w:rPr>
          <w:lang w:bidi="ru-RU"/>
        </w:rPr>
      </w:pPr>
      <w:r w:rsidRPr="007B7C05">
        <w:rPr>
          <w:lang w:bidi="ru-RU"/>
        </w:rPr>
        <w:t>2. Произвести подготовку рабочего места: убрать кустарник, подрост, а также предметы мешающие вальщику в радиусе 60 см вокруг сваливаемого дерева; в зимнее время убрать снег и расчистить отходные дорожки (рис. 3).</w:t>
      </w:r>
    </w:p>
    <w:p w:rsidR="007B7C05" w:rsidRPr="007B7C05" w:rsidRDefault="007B7C05" w:rsidP="007B7C05">
      <w:pPr>
        <w:pStyle w:val="--7"/>
        <w:ind w:firstLine="0"/>
        <w:jc w:val="center"/>
        <w:rPr>
          <w:lang w:bidi="ru-RU"/>
        </w:rPr>
      </w:pPr>
      <w:r w:rsidRPr="007B7C05">
        <w:rPr>
          <w:noProof/>
        </w:rPr>
        <w:drawing>
          <wp:inline distT="0" distB="0" distL="0" distR="0">
            <wp:extent cx="5557520" cy="3017520"/>
            <wp:effectExtent l="0" t="0" r="5080" b="0"/>
            <wp:docPr id="8" name="Рисунок 8" descr="Описание: C:\Users\Priobnipi\Desktop\Рис.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Priobnipi\Desktop\Рис.1-1.png"/>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57520" cy="3017520"/>
                    </a:xfrm>
                    <a:prstGeom prst="rect">
                      <a:avLst/>
                    </a:prstGeom>
                    <a:noFill/>
                    <a:ln>
                      <a:noFill/>
                    </a:ln>
                  </pic:spPr>
                </pic:pic>
              </a:graphicData>
            </a:graphic>
          </wp:inline>
        </w:drawing>
      </w:r>
    </w:p>
    <w:p w:rsidR="007B7C05" w:rsidRPr="007B7C05" w:rsidRDefault="007B7C05" w:rsidP="007B7C05">
      <w:pPr>
        <w:pStyle w:val="--7"/>
        <w:ind w:firstLine="0"/>
        <w:jc w:val="center"/>
        <w:rPr>
          <w:lang w:bidi="ru-RU"/>
        </w:rPr>
      </w:pPr>
      <w:r w:rsidRPr="007B7C05">
        <w:rPr>
          <w:lang w:bidi="ru-RU"/>
        </w:rPr>
        <w:t>Рисунок 3 - Форма и размер рабочего места вальщика</w:t>
      </w:r>
    </w:p>
    <w:p w:rsidR="007B7C05" w:rsidRPr="007B7C05" w:rsidRDefault="007B7C05" w:rsidP="007B7C05">
      <w:pPr>
        <w:pStyle w:val="--7"/>
        <w:rPr>
          <w:lang w:bidi="ru-RU"/>
        </w:rPr>
      </w:pPr>
      <w:r w:rsidRPr="007B7C05">
        <w:rPr>
          <w:lang w:bidi="ru-RU"/>
        </w:rPr>
        <w:t xml:space="preserve">3. Произвести подпил дерева со стороны направления валки. </w:t>
      </w:r>
    </w:p>
    <w:p w:rsidR="007B7C05" w:rsidRPr="007B7C05" w:rsidRDefault="007B7C05" w:rsidP="007B7C05">
      <w:pPr>
        <w:pStyle w:val="--7"/>
        <w:rPr>
          <w:lang w:bidi="ru-RU"/>
        </w:rPr>
      </w:pPr>
      <w:r w:rsidRPr="007B7C05">
        <w:rPr>
          <w:lang w:bidi="ru-RU"/>
        </w:rPr>
        <w:t>Глубина «</w:t>
      </w:r>
      <w:r w:rsidRPr="007B7C05">
        <w:rPr>
          <w:lang w:val="en-US"/>
        </w:rPr>
        <w:t>L</w:t>
      </w:r>
      <w:r w:rsidRPr="007B7C05">
        <w:rPr>
          <w:lang w:bidi="ru-RU"/>
        </w:rPr>
        <w:t>» подпила зависит от направления валки и величины наклона ствола дерева.</w:t>
      </w:r>
    </w:p>
    <w:p w:rsidR="007B7C05" w:rsidRPr="007B7C05" w:rsidRDefault="007B7C05" w:rsidP="007B7C05">
      <w:pPr>
        <w:pStyle w:val="--7"/>
        <w:ind w:firstLine="0"/>
        <w:jc w:val="center"/>
        <w:rPr>
          <w:lang w:bidi="ru-RU"/>
        </w:rPr>
      </w:pPr>
      <w:r w:rsidRPr="007B7C05">
        <w:rPr>
          <w:lang w:bidi="ru-RU"/>
        </w:rPr>
        <w:t xml:space="preserve">Таблица </w:t>
      </w:r>
      <w:r w:rsidRPr="007B7C05">
        <w:rPr>
          <w:lang w:val="en-US"/>
        </w:rPr>
        <w:t xml:space="preserve">13 </w:t>
      </w:r>
      <w:r w:rsidRPr="007B7C05">
        <w:rPr>
          <w:lang w:bidi="ru-RU"/>
        </w:rPr>
        <w:t>- Подбор глубины подпила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5"/>
        <w:gridCol w:w="1666"/>
      </w:tblGrid>
      <w:tr w:rsidR="007B7C05" w:rsidRPr="007B7C05" w:rsidTr="009915F5">
        <w:trPr>
          <w:jc w:val="center"/>
        </w:trPr>
        <w:tc>
          <w:tcPr>
            <w:tcW w:w="7905" w:type="dxa"/>
            <w:shd w:val="clear" w:color="auto" w:fill="auto"/>
          </w:tcPr>
          <w:p w:rsidR="007B7C05" w:rsidRPr="007B7C05" w:rsidRDefault="007B7C05" w:rsidP="007B7C05">
            <w:pPr>
              <w:pStyle w:val="--7"/>
              <w:spacing w:line="240" w:lineRule="auto"/>
              <w:ind w:firstLine="0"/>
              <w:rPr>
                <w:lang w:bidi="ru-RU"/>
              </w:rPr>
            </w:pPr>
            <w:r w:rsidRPr="007B7C05">
              <w:rPr>
                <w:lang w:bidi="ru-RU"/>
              </w:rPr>
              <w:t>Характеристика дерева</w:t>
            </w:r>
          </w:p>
        </w:tc>
        <w:tc>
          <w:tcPr>
            <w:tcW w:w="1666" w:type="dxa"/>
            <w:shd w:val="clear" w:color="auto" w:fill="auto"/>
          </w:tcPr>
          <w:p w:rsidR="007B7C05" w:rsidRPr="007B7C05" w:rsidRDefault="007B7C05" w:rsidP="007B7C05">
            <w:pPr>
              <w:pStyle w:val="--7"/>
              <w:spacing w:line="240" w:lineRule="auto"/>
              <w:ind w:firstLine="0"/>
              <w:jc w:val="center"/>
              <w:rPr>
                <w:lang w:bidi="ru-RU"/>
              </w:rPr>
            </w:pPr>
            <w:r w:rsidRPr="007B7C05">
              <w:rPr>
                <w:lang w:bidi="ru-RU"/>
              </w:rPr>
              <w:t>Глубина «L»</w:t>
            </w:r>
          </w:p>
        </w:tc>
      </w:tr>
      <w:tr w:rsidR="007B7C05" w:rsidRPr="007B7C05" w:rsidTr="009915F5">
        <w:trPr>
          <w:jc w:val="center"/>
        </w:trPr>
        <w:tc>
          <w:tcPr>
            <w:tcW w:w="7905" w:type="dxa"/>
            <w:shd w:val="clear" w:color="auto" w:fill="auto"/>
          </w:tcPr>
          <w:p w:rsidR="007B7C05" w:rsidRPr="007B7C05" w:rsidRDefault="007B7C05" w:rsidP="007B7C05">
            <w:pPr>
              <w:pStyle w:val="--7"/>
              <w:spacing w:line="240" w:lineRule="auto"/>
              <w:ind w:firstLine="0"/>
              <w:rPr>
                <w:lang w:bidi="ru-RU"/>
              </w:rPr>
            </w:pPr>
            <w:r w:rsidRPr="007B7C05">
              <w:rPr>
                <w:lang w:bidi="ru-RU"/>
              </w:rPr>
              <w:t>Прямостоящее дерево при отсутствии ветра</w:t>
            </w:r>
          </w:p>
        </w:tc>
        <w:tc>
          <w:tcPr>
            <w:tcW w:w="1666" w:type="dxa"/>
            <w:shd w:val="clear" w:color="auto" w:fill="auto"/>
          </w:tcPr>
          <w:p w:rsidR="007B7C05" w:rsidRPr="007B7C05" w:rsidRDefault="007B7C05" w:rsidP="007B7C05">
            <w:pPr>
              <w:pStyle w:val="--7"/>
              <w:spacing w:line="240" w:lineRule="auto"/>
              <w:ind w:firstLine="0"/>
              <w:jc w:val="center"/>
              <w:rPr>
                <w:lang w:bidi="ru-RU"/>
              </w:rPr>
            </w:pPr>
            <w:r w:rsidRPr="007B7C05">
              <w:rPr>
                <w:lang w:bidi="ru-RU"/>
              </w:rPr>
              <w:t>1/4 d</w:t>
            </w:r>
          </w:p>
        </w:tc>
      </w:tr>
      <w:tr w:rsidR="007B7C05" w:rsidRPr="007B7C05" w:rsidTr="009915F5">
        <w:trPr>
          <w:jc w:val="center"/>
        </w:trPr>
        <w:tc>
          <w:tcPr>
            <w:tcW w:w="7905" w:type="dxa"/>
            <w:shd w:val="clear" w:color="auto" w:fill="auto"/>
          </w:tcPr>
          <w:p w:rsidR="007B7C05" w:rsidRPr="007B7C05" w:rsidRDefault="007B7C05" w:rsidP="007B7C05">
            <w:pPr>
              <w:pStyle w:val="--7"/>
              <w:spacing w:line="240" w:lineRule="auto"/>
              <w:ind w:firstLine="0"/>
              <w:rPr>
                <w:lang w:bidi="ru-RU"/>
              </w:rPr>
            </w:pPr>
            <w:r w:rsidRPr="007B7C05">
              <w:rPr>
                <w:lang w:bidi="ru-RU"/>
              </w:rPr>
              <w:t>Наклон в сторону валки и при попутном ветре</w:t>
            </w:r>
          </w:p>
        </w:tc>
        <w:tc>
          <w:tcPr>
            <w:tcW w:w="1666" w:type="dxa"/>
            <w:shd w:val="clear" w:color="auto" w:fill="auto"/>
          </w:tcPr>
          <w:p w:rsidR="007B7C05" w:rsidRPr="007B7C05" w:rsidRDefault="007B7C05" w:rsidP="007B7C05">
            <w:pPr>
              <w:pStyle w:val="--7"/>
              <w:spacing w:line="240" w:lineRule="auto"/>
              <w:ind w:firstLine="0"/>
              <w:jc w:val="center"/>
              <w:rPr>
                <w:lang w:bidi="ru-RU"/>
              </w:rPr>
            </w:pPr>
            <w:r w:rsidRPr="007B7C05">
              <w:rPr>
                <w:lang w:bidi="ru-RU"/>
              </w:rPr>
              <w:t>1/3 d</w:t>
            </w:r>
          </w:p>
        </w:tc>
      </w:tr>
      <w:tr w:rsidR="007B7C05" w:rsidRPr="007B7C05" w:rsidTr="009915F5">
        <w:trPr>
          <w:jc w:val="center"/>
        </w:trPr>
        <w:tc>
          <w:tcPr>
            <w:tcW w:w="7905" w:type="dxa"/>
            <w:shd w:val="clear" w:color="auto" w:fill="auto"/>
          </w:tcPr>
          <w:p w:rsidR="007B7C05" w:rsidRPr="007B7C05" w:rsidRDefault="007B7C05" w:rsidP="007B7C05">
            <w:pPr>
              <w:pStyle w:val="--7"/>
              <w:spacing w:line="240" w:lineRule="auto"/>
              <w:ind w:firstLine="0"/>
              <w:rPr>
                <w:lang w:bidi="ru-RU"/>
              </w:rPr>
            </w:pPr>
            <w:r w:rsidRPr="007B7C05">
              <w:rPr>
                <w:lang w:bidi="ru-RU"/>
              </w:rPr>
              <w:t>Обратный валке наклон или при встречном ветре</w:t>
            </w:r>
          </w:p>
        </w:tc>
        <w:tc>
          <w:tcPr>
            <w:tcW w:w="1666" w:type="dxa"/>
            <w:shd w:val="clear" w:color="auto" w:fill="auto"/>
          </w:tcPr>
          <w:p w:rsidR="007B7C05" w:rsidRPr="007B7C05" w:rsidRDefault="007B7C05" w:rsidP="007B7C05">
            <w:pPr>
              <w:pStyle w:val="--7"/>
              <w:spacing w:line="240" w:lineRule="auto"/>
              <w:ind w:firstLine="0"/>
              <w:jc w:val="center"/>
              <w:rPr>
                <w:lang w:bidi="ru-RU"/>
              </w:rPr>
            </w:pPr>
            <w:r w:rsidRPr="007B7C05">
              <w:rPr>
                <w:lang w:bidi="ru-RU"/>
              </w:rPr>
              <w:t>1/5 d</w:t>
            </w:r>
          </w:p>
        </w:tc>
      </w:tr>
    </w:tbl>
    <w:p w:rsidR="007B7C05" w:rsidRPr="007B7C05" w:rsidRDefault="007B7C05" w:rsidP="007B7C05">
      <w:pPr>
        <w:pStyle w:val="--7"/>
        <w:spacing w:before="120"/>
        <w:rPr>
          <w:lang w:bidi="ru-RU"/>
        </w:rPr>
      </w:pPr>
      <w:r w:rsidRPr="007B7C05">
        <w:rPr>
          <w:lang w:bidi="ru-RU"/>
        </w:rPr>
        <w:t>Форма подпила зависит от диметра дерева (рис. 4).</w:t>
      </w:r>
    </w:p>
    <w:p w:rsidR="007B7C05" w:rsidRPr="007B7C05" w:rsidRDefault="007B7C05" w:rsidP="007B7C05">
      <w:pPr>
        <w:pStyle w:val="--7"/>
        <w:ind w:firstLine="0"/>
        <w:jc w:val="center"/>
        <w:rPr>
          <w:lang w:bidi="ru-RU"/>
        </w:rPr>
      </w:pPr>
      <w:r w:rsidRPr="007B7C05">
        <w:rPr>
          <w:noProof/>
        </w:rPr>
        <w:lastRenderedPageBreak/>
        <w:drawing>
          <wp:inline distT="0" distB="0" distL="0" distR="0">
            <wp:extent cx="5943600" cy="3058160"/>
            <wp:effectExtent l="0" t="0" r="0" b="8890"/>
            <wp:docPr id="17" name="Рисунок 17" descr="Описание: C:\Users\Priobnipi\Desktop\Рис.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Priobnipi\Desktop\Рис.1-2.png"/>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3058160"/>
                    </a:xfrm>
                    <a:prstGeom prst="rect">
                      <a:avLst/>
                    </a:prstGeom>
                    <a:noFill/>
                    <a:ln>
                      <a:noFill/>
                    </a:ln>
                  </pic:spPr>
                </pic:pic>
              </a:graphicData>
            </a:graphic>
          </wp:inline>
        </w:drawing>
      </w:r>
    </w:p>
    <w:p w:rsidR="007B7C05" w:rsidRPr="007B7C05" w:rsidRDefault="007B7C05" w:rsidP="007B7C05">
      <w:pPr>
        <w:pStyle w:val="--7"/>
        <w:ind w:firstLine="0"/>
        <w:jc w:val="center"/>
        <w:rPr>
          <w:lang w:bidi="ru-RU"/>
        </w:rPr>
      </w:pPr>
      <w:r w:rsidRPr="007B7C05">
        <w:rPr>
          <w:lang w:bidi="ru-RU"/>
        </w:rPr>
        <w:t>Рисунок 4 - Форма и размер подпила, спиливания и недопила</w:t>
      </w:r>
    </w:p>
    <w:p w:rsidR="007B7C05" w:rsidRPr="007B7C05" w:rsidRDefault="007B7C05" w:rsidP="007B7C05">
      <w:pPr>
        <w:pStyle w:val="--7"/>
        <w:rPr>
          <w:lang w:bidi="ru-RU"/>
        </w:rPr>
      </w:pPr>
      <w:r w:rsidRPr="007B7C05">
        <w:rPr>
          <w:lang w:bidi="ru-RU"/>
        </w:rPr>
        <w:t>Подпил деревьев диаметром до 18 см выполнять одним резом; диаметром от 18 до 50 – треугольным резом; диаметром более 50 см – резом прямоугольной формы.</w:t>
      </w:r>
    </w:p>
    <w:p w:rsidR="007B7C05" w:rsidRPr="007B7C05" w:rsidRDefault="007B7C05" w:rsidP="007B7C05">
      <w:pPr>
        <w:pStyle w:val="--7"/>
        <w:rPr>
          <w:lang w:bidi="ru-RU"/>
        </w:rPr>
      </w:pPr>
      <w:r w:rsidRPr="007B7C05">
        <w:rPr>
          <w:lang w:bidi="ru-RU"/>
        </w:rPr>
        <w:t>4. Произвести спиливание дерева с противоположной стороны подпила горизонтальным резом на уровне верхней кромки подпила.</w:t>
      </w:r>
    </w:p>
    <w:p w:rsidR="007B7C05" w:rsidRPr="007B7C05" w:rsidRDefault="007B7C05" w:rsidP="007B7C05">
      <w:pPr>
        <w:pStyle w:val="--7"/>
        <w:rPr>
          <w:lang w:bidi="ru-RU"/>
        </w:rPr>
      </w:pPr>
      <w:r w:rsidRPr="007B7C05">
        <w:rPr>
          <w:lang w:bidi="ru-RU"/>
        </w:rPr>
        <w:t>Спиливание ствола производится не полностью, а оставляется недопил «а».</w:t>
      </w:r>
    </w:p>
    <w:p w:rsidR="007B7C05" w:rsidRPr="007B7C05" w:rsidRDefault="007B7C05" w:rsidP="007B7C05">
      <w:pPr>
        <w:pStyle w:val="--7"/>
        <w:rPr>
          <w:lang w:bidi="ru-RU"/>
        </w:rPr>
      </w:pPr>
      <w:r w:rsidRPr="007B7C05">
        <w:rPr>
          <w:lang w:bidi="ru-RU"/>
        </w:rPr>
        <w:t>Ширина недопила зависит от диаметра ствола дерева у пня.</w:t>
      </w:r>
    </w:p>
    <w:p w:rsidR="007B7C05" w:rsidRPr="007B7C05" w:rsidRDefault="007B7C05" w:rsidP="007B7C05">
      <w:pPr>
        <w:pStyle w:val="--7"/>
        <w:ind w:firstLine="0"/>
        <w:jc w:val="center"/>
        <w:rPr>
          <w:lang w:bidi="ru-RU"/>
        </w:rPr>
      </w:pPr>
      <w:r w:rsidRPr="007B7C05">
        <w:rPr>
          <w:lang w:bidi="ru-RU"/>
        </w:rPr>
        <w:t xml:space="preserve">Таблица </w:t>
      </w:r>
      <w:r w:rsidRPr="007B7C05">
        <w:rPr>
          <w:lang w:val="en-US"/>
        </w:rPr>
        <w:t>14</w:t>
      </w:r>
      <w:r w:rsidRPr="007B7C05">
        <w:rPr>
          <w:lang w:bidi="ru-RU"/>
        </w:rPr>
        <w:t xml:space="preserve"> - Средняя ширина недопила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7"/>
        <w:gridCol w:w="1236"/>
        <w:gridCol w:w="1250"/>
        <w:gridCol w:w="1250"/>
        <w:gridCol w:w="1279"/>
        <w:gridCol w:w="1417"/>
      </w:tblGrid>
      <w:tr w:rsidR="007B7C05" w:rsidRPr="007B7C05" w:rsidTr="007B7C05">
        <w:trPr>
          <w:trHeight w:val="178"/>
          <w:jc w:val="center"/>
        </w:trPr>
        <w:tc>
          <w:tcPr>
            <w:tcW w:w="3457" w:type="dxa"/>
            <w:shd w:val="clear" w:color="auto" w:fill="auto"/>
          </w:tcPr>
          <w:p w:rsidR="007B7C05" w:rsidRPr="007B7C05" w:rsidRDefault="007B7C05" w:rsidP="007B7C05">
            <w:pPr>
              <w:pStyle w:val="--7"/>
              <w:spacing w:line="240" w:lineRule="auto"/>
              <w:ind w:firstLine="0"/>
              <w:rPr>
                <w:lang w:bidi="ru-RU"/>
              </w:rPr>
            </w:pPr>
            <w:r w:rsidRPr="007B7C05">
              <w:rPr>
                <w:lang w:bidi="ru-RU"/>
              </w:rPr>
              <w:t>Диаметр ствола у пня, м</w:t>
            </w:r>
          </w:p>
        </w:tc>
        <w:tc>
          <w:tcPr>
            <w:tcW w:w="1236" w:type="dxa"/>
            <w:shd w:val="clear" w:color="auto" w:fill="auto"/>
            <w:vAlign w:val="center"/>
          </w:tcPr>
          <w:p w:rsidR="007B7C05" w:rsidRPr="007B7C05" w:rsidRDefault="007B7C05" w:rsidP="007B7C05">
            <w:pPr>
              <w:pStyle w:val="--7"/>
              <w:spacing w:line="240" w:lineRule="auto"/>
              <w:ind w:firstLine="0"/>
              <w:jc w:val="center"/>
              <w:rPr>
                <w:lang w:bidi="ru-RU"/>
              </w:rPr>
            </w:pPr>
            <w:r w:rsidRPr="007B7C05">
              <w:rPr>
                <w:lang w:bidi="ru-RU"/>
              </w:rPr>
              <w:t>0,2-0,31</w:t>
            </w:r>
          </w:p>
        </w:tc>
        <w:tc>
          <w:tcPr>
            <w:tcW w:w="1250" w:type="dxa"/>
            <w:shd w:val="clear" w:color="auto" w:fill="auto"/>
            <w:vAlign w:val="center"/>
          </w:tcPr>
          <w:p w:rsidR="007B7C05" w:rsidRPr="007B7C05" w:rsidRDefault="007B7C05" w:rsidP="007B7C05">
            <w:pPr>
              <w:pStyle w:val="--7"/>
              <w:spacing w:line="240" w:lineRule="auto"/>
              <w:ind w:firstLine="0"/>
              <w:jc w:val="center"/>
              <w:rPr>
                <w:lang w:bidi="ru-RU"/>
              </w:rPr>
            </w:pPr>
            <w:r w:rsidRPr="007B7C05">
              <w:rPr>
                <w:lang w:bidi="ru-RU"/>
              </w:rPr>
              <w:t>0,31-0,40</w:t>
            </w:r>
          </w:p>
        </w:tc>
        <w:tc>
          <w:tcPr>
            <w:tcW w:w="1250" w:type="dxa"/>
            <w:shd w:val="clear" w:color="auto" w:fill="auto"/>
            <w:vAlign w:val="center"/>
          </w:tcPr>
          <w:p w:rsidR="007B7C05" w:rsidRPr="007B7C05" w:rsidRDefault="007B7C05" w:rsidP="007B7C05">
            <w:pPr>
              <w:pStyle w:val="--7"/>
              <w:spacing w:line="240" w:lineRule="auto"/>
              <w:ind w:firstLine="0"/>
              <w:jc w:val="center"/>
              <w:rPr>
                <w:lang w:bidi="ru-RU"/>
              </w:rPr>
            </w:pPr>
            <w:r w:rsidRPr="007B7C05">
              <w:rPr>
                <w:lang w:bidi="ru-RU"/>
              </w:rPr>
              <w:t>0,41-0,50</w:t>
            </w:r>
          </w:p>
        </w:tc>
        <w:tc>
          <w:tcPr>
            <w:tcW w:w="1279" w:type="dxa"/>
            <w:shd w:val="clear" w:color="auto" w:fill="auto"/>
            <w:vAlign w:val="center"/>
          </w:tcPr>
          <w:p w:rsidR="007B7C05" w:rsidRPr="007B7C05" w:rsidRDefault="007B7C05" w:rsidP="007B7C05">
            <w:pPr>
              <w:pStyle w:val="--7"/>
              <w:spacing w:line="240" w:lineRule="auto"/>
              <w:ind w:firstLine="0"/>
              <w:jc w:val="center"/>
              <w:rPr>
                <w:lang w:bidi="ru-RU"/>
              </w:rPr>
            </w:pPr>
            <w:r w:rsidRPr="007B7C05">
              <w:rPr>
                <w:lang w:bidi="ru-RU"/>
              </w:rPr>
              <w:t>0,51-0,60</w:t>
            </w:r>
          </w:p>
        </w:tc>
        <w:tc>
          <w:tcPr>
            <w:tcW w:w="1417" w:type="dxa"/>
            <w:shd w:val="clear" w:color="auto" w:fill="auto"/>
            <w:vAlign w:val="center"/>
          </w:tcPr>
          <w:p w:rsidR="007B7C05" w:rsidRPr="007B7C05" w:rsidRDefault="007B7C05" w:rsidP="007B7C05">
            <w:pPr>
              <w:pStyle w:val="--7"/>
              <w:spacing w:line="240" w:lineRule="auto"/>
              <w:ind w:firstLine="0"/>
              <w:jc w:val="center"/>
              <w:rPr>
                <w:lang w:bidi="ru-RU"/>
              </w:rPr>
            </w:pPr>
            <w:r w:rsidRPr="007B7C05">
              <w:rPr>
                <w:lang w:bidi="ru-RU"/>
              </w:rPr>
              <w:t>более 0,60</w:t>
            </w:r>
          </w:p>
        </w:tc>
      </w:tr>
      <w:tr w:rsidR="007B7C05" w:rsidRPr="007B7C05" w:rsidTr="007B7C05">
        <w:trPr>
          <w:trHeight w:val="170"/>
          <w:jc w:val="center"/>
        </w:trPr>
        <w:tc>
          <w:tcPr>
            <w:tcW w:w="3457" w:type="dxa"/>
            <w:shd w:val="clear" w:color="auto" w:fill="auto"/>
          </w:tcPr>
          <w:p w:rsidR="007B7C05" w:rsidRPr="007B7C05" w:rsidRDefault="007B7C05" w:rsidP="007B7C05">
            <w:pPr>
              <w:pStyle w:val="--7"/>
              <w:spacing w:line="240" w:lineRule="auto"/>
              <w:ind w:firstLine="0"/>
              <w:rPr>
                <w:lang w:bidi="ru-RU"/>
              </w:rPr>
            </w:pPr>
            <w:r w:rsidRPr="007B7C05">
              <w:rPr>
                <w:lang w:bidi="ru-RU"/>
              </w:rPr>
              <w:t>Средняя ширина недопила, см</w:t>
            </w:r>
          </w:p>
        </w:tc>
        <w:tc>
          <w:tcPr>
            <w:tcW w:w="1236" w:type="dxa"/>
            <w:shd w:val="clear" w:color="auto" w:fill="auto"/>
            <w:vAlign w:val="center"/>
          </w:tcPr>
          <w:p w:rsidR="007B7C05" w:rsidRPr="007B7C05" w:rsidRDefault="007B7C05" w:rsidP="007B7C05">
            <w:pPr>
              <w:pStyle w:val="--7"/>
              <w:spacing w:line="240" w:lineRule="auto"/>
              <w:ind w:firstLine="0"/>
              <w:jc w:val="center"/>
              <w:rPr>
                <w:lang w:bidi="ru-RU"/>
              </w:rPr>
            </w:pPr>
            <w:r w:rsidRPr="007B7C05">
              <w:rPr>
                <w:lang w:bidi="ru-RU"/>
              </w:rPr>
              <w:t>1</w:t>
            </w:r>
          </w:p>
        </w:tc>
        <w:tc>
          <w:tcPr>
            <w:tcW w:w="1250" w:type="dxa"/>
            <w:shd w:val="clear" w:color="auto" w:fill="auto"/>
            <w:vAlign w:val="center"/>
          </w:tcPr>
          <w:p w:rsidR="007B7C05" w:rsidRPr="007B7C05" w:rsidRDefault="007B7C05" w:rsidP="007B7C05">
            <w:pPr>
              <w:pStyle w:val="--7"/>
              <w:spacing w:line="240" w:lineRule="auto"/>
              <w:ind w:firstLine="0"/>
              <w:jc w:val="center"/>
              <w:rPr>
                <w:lang w:bidi="ru-RU"/>
              </w:rPr>
            </w:pPr>
            <w:r w:rsidRPr="007B7C05">
              <w:rPr>
                <w:lang w:bidi="ru-RU"/>
              </w:rPr>
              <w:t>2</w:t>
            </w:r>
          </w:p>
        </w:tc>
        <w:tc>
          <w:tcPr>
            <w:tcW w:w="1250" w:type="dxa"/>
            <w:shd w:val="clear" w:color="auto" w:fill="auto"/>
            <w:vAlign w:val="center"/>
          </w:tcPr>
          <w:p w:rsidR="007B7C05" w:rsidRPr="007B7C05" w:rsidRDefault="007B7C05" w:rsidP="007B7C05">
            <w:pPr>
              <w:pStyle w:val="--7"/>
              <w:spacing w:line="240" w:lineRule="auto"/>
              <w:ind w:firstLine="0"/>
              <w:jc w:val="center"/>
              <w:rPr>
                <w:lang w:bidi="ru-RU"/>
              </w:rPr>
            </w:pPr>
            <w:r w:rsidRPr="007B7C05">
              <w:rPr>
                <w:lang w:bidi="ru-RU"/>
              </w:rPr>
              <w:t>3</w:t>
            </w:r>
          </w:p>
        </w:tc>
        <w:tc>
          <w:tcPr>
            <w:tcW w:w="1279" w:type="dxa"/>
            <w:shd w:val="clear" w:color="auto" w:fill="auto"/>
            <w:vAlign w:val="center"/>
          </w:tcPr>
          <w:p w:rsidR="007B7C05" w:rsidRPr="007B7C05" w:rsidRDefault="007B7C05" w:rsidP="007B7C05">
            <w:pPr>
              <w:pStyle w:val="--7"/>
              <w:spacing w:line="240" w:lineRule="auto"/>
              <w:ind w:firstLine="0"/>
              <w:jc w:val="center"/>
              <w:rPr>
                <w:lang w:bidi="ru-RU"/>
              </w:rPr>
            </w:pPr>
            <w:r w:rsidRPr="007B7C05">
              <w:rPr>
                <w:lang w:bidi="ru-RU"/>
              </w:rPr>
              <w:t>4</w:t>
            </w:r>
          </w:p>
        </w:tc>
        <w:tc>
          <w:tcPr>
            <w:tcW w:w="1417" w:type="dxa"/>
            <w:shd w:val="clear" w:color="auto" w:fill="auto"/>
            <w:vAlign w:val="center"/>
          </w:tcPr>
          <w:p w:rsidR="007B7C05" w:rsidRPr="007B7C05" w:rsidRDefault="007B7C05" w:rsidP="007B7C05">
            <w:pPr>
              <w:pStyle w:val="--7"/>
              <w:spacing w:line="240" w:lineRule="auto"/>
              <w:ind w:firstLine="0"/>
              <w:jc w:val="center"/>
              <w:rPr>
                <w:lang w:bidi="ru-RU"/>
              </w:rPr>
            </w:pPr>
            <w:r w:rsidRPr="007B7C05">
              <w:rPr>
                <w:lang w:bidi="ru-RU"/>
              </w:rPr>
              <w:t>более 5</w:t>
            </w:r>
          </w:p>
        </w:tc>
      </w:tr>
    </w:tbl>
    <w:p w:rsidR="007B7C05" w:rsidRPr="007B7C05" w:rsidRDefault="007B7C05" w:rsidP="007B7C05">
      <w:pPr>
        <w:pStyle w:val="--7"/>
        <w:spacing w:before="120"/>
        <w:rPr>
          <w:lang w:bidi="ru-RU"/>
        </w:rPr>
      </w:pPr>
      <w:r w:rsidRPr="007B7C05">
        <w:rPr>
          <w:lang w:bidi="ru-RU"/>
        </w:rPr>
        <w:t>Форма недопила зависит от наклона дерева и внешних нагрузок (рис. 5).</w:t>
      </w:r>
    </w:p>
    <w:p w:rsidR="007B7C05" w:rsidRDefault="007B7C05" w:rsidP="007B7C05">
      <w:pPr>
        <w:pStyle w:val="--7"/>
        <w:ind w:firstLine="0"/>
        <w:jc w:val="center"/>
        <w:rPr>
          <w:lang w:bidi="ru-RU"/>
        </w:rPr>
      </w:pPr>
      <w:r w:rsidRPr="007B7C05">
        <w:rPr>
          <w:noProof/>
        </w:rPr>
        <w:drawing>
          <wp:inline distT="0" distB="0" distL="0" distR="0">
            <wp:extent cx="5323840" cy="2980986"/>
            <wp:effectExtent l="0" t="0" r="0" b="0"/>
            <wp:docPr id="18" name="Рисунок 18" descr="Описание: C:\Users\Priobnipi\Desktop\Рис.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Priobnipi\Desktop\Рис.1-3.png"/>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23840" cy="2980986"/>
                    </a:xfrm>
                    <a:prstGeom prst="rect">
                      <a:avLst/>
                    </a:prstGeom>
                    <a:noFill/>
                    <a:ln>
                      <a:noFill/>
                    </a:ln>
                  </pic:spPr>
                </pic:pic>
              </a:graphicData>
            </a:graphic>
          </wp:inline>
        </w:drawing>
      </w:r>
    </w:p>
    <w:p w:rsidR="007B7C05" w:rsidRPr="007B7C05" w:rsidRDefault="007B7C05" w:rsidP="007B7C05">
      <w:pPr>
        <w:pStyle w:val="--7"/>
        <w:ind w:firstLine="0"/>
        <w:jc w:val="center"/>
        <w:rPr>
          <w:lang w:bidi="ru-RU"/>
        </w:rPr>
      </w:pPr>
      <w:r w:rsidRPr="007B7C05">
        <w:rPr>
          <w:lang w:bidi="ru-RU"/>
        </w:rPr>
        <w:t>Рисунок 5 - Формы недопила при различном наклоне деревьев</w:t>
      </w:r>
    </w:p>
    <w:p w:rsidR="007B7C05" w:rsidRPr="007B7C05" w:rsidRDefault="007B7C05" w:rsidP="007B7C05">
      <w:pPr>
        <w:pStyle w:val="--7"/>
        <w:rPr>
          <w:lang w:bidi="ru-RU"/>
        </w:rPr>
      </w:pPr>
      <w:r w:rsidRPr="007B7C05">
        <w:rPr>
          <w:lang w:bidi="ru-RU"/>
        </w:rPr>
        <w:lastRenderedPageBreak/>
        <w:t>5. Произвести сталкивание дерева.</w:t>
      </w:r>
    </w:p>
    <w:p w:rsidR="007B7C05" w:rsidRPr="007B7C05" w:rsidRDefault="007B7C05" w:rsidP="007B7C05">
      <w:pPr>
        <w:pStyle w:val="--7"/>
        <w:rPr>
          <w:lang w:bidi="ru-RU"/>
        </w:rPr>
      </w:pPr>
      <w:r w:rsidRPr="007B7C05">
        <w:rPr>
          <w:lang w:bidi="ru-RU"/>
        </w:rPr>
        <w:tab/>
        <w:t xml:space="preserve">Деревья диаметром меньше 20 см валить, упираясь в ствол рукой, деревья диаметром более 20 см сталкивать </w:t>
      </w:r>
      <w:proofErr w:type="spellStart"/>
      <w:r w:rsidRPr="007B7C05">
        <w:rPr>
          <w:lang w:bidi="ru-RU"/>
        </w:rPr>
        <w:t>гидроклином</w:t>
      </w:r>
      <w:proofErr w:type="spellEnd"/>
      <w:r w:rsidRPr="007B7C05">
        <w:rPr>
          <w:lang w:bidi="ru-RU"/>
        </w:rPr>
        <w:t>.</w:t>
      </w:r>
    </w:p>
    <w:p w:rsidR="007B7C05" w:rsidRPr="007B7C05" w:rsidRDefault="007B7C05" w:rsidP="007B7C05">
      <w:pPr>
        <w:pStyle w:val="--7"/>
        <w:rPr>
          <w:lang w:bidi="ru-RU"/>
        </w:rPr>
      </w:pPr>
      <w:r w:rsidRPr="007B7C05">
        <w:rPr>
          <w:lang w:bidi="ru-RU"/>
        </w:rPr>
        <w:t>6. Высота пня «</w:t>
      </w:r>
      <w:r w:rsidRPr="007B7C05">
        <w:rPr>
          <w:lang w:val="en-US"/>
        </w:rPr>
        <w:t>h</w:t>
      </w:r>
      <w:r w:rsidRPr="007B7C05">
        <w:rPr>
          <w:lang w:bidi="ru-RU"/>
        </w:rPr>
        <w:t>» должна быть 1/3 диаметра среза, но не выше 10 см от шейки корня, а на пикетах ВЛ – заподлицо с землей.</w:t>
      </w:r>
    </w:p>
    <w:p w:rsidR="007B7C05" w:rsidRPr="007B7C05" w:rsidRDefault="007B7C05" w:rsidP="007B7C05">
      <w:pPr>
        <w:pStyle w:val="--7"/>
        <w:rPr>
          <w:lang w:bidi="ru-RU"/>
        </w:rPr>
      </w:pPr>
      <w:r w:rsidRPr="007B7C05">
        <w:rPr>
          <w:lang w:bidi="ru-RU"/>
        </w:rPr>
        <w:tab/>
        <w:t>Особое внимание необходимо обратить на следующее:</w:t>
      </w:r>
    </w:p>
    <w:p w:rsidR="007B7C05" w:rsidRPr="007B7C05" w:rsidRDefault="007B7C05" w:rsidP="00531360">
      <w:pPr>
        <w:pStyle w:val="--7"/>
        <w:numPr>
          <w:ilvl w:val="0"/>
          <w:numId w:val="13"/>
        </w:numPr>
        <w:rPr>
          <w:lang w:bidi="ru-RU"/>
        </w:rPr>
      </w:pPr>
      <w:r w:rsidRPr="007B7C05">
        <w:rPr>
          <w:lang w:bidi="ru-RU"/>
        </w:rPr>
        <w:t>Во время валки деревьев на территории опасной зоны (в радиусе 50 м) производить другие работы запрещено. Опасную зону обозначить предупредительными знаками.</w:t>
      </w:r>
    </w:p>
    <w:p w:rsidR="007B7C05" w:rsidRPr="007B7C05" w:rsidRDefault="007B7C05" w:rsidP="00531360">
      <w:pPr>
        <w:pStyle w:val="--7"/>
        <w:numPr>
          <w:ilvl w:val="0"/>
          <w:numId w:val="13"/>
        </w:numPr>
        <w:rPr>
          <w:lang w:bidi="ru-RU"/>
        </w:rPr>
      </w:pPr>
      <w:r w:rsidRPr="007B7C05">
        <w:rPr>
          <w:lang w:bidi="ru-RU"/>
        </w:rPr>
        <w:t>Заправку бензомоторной пилы горюче-смазочными материалами производить только при неработающем двигателе.</w:t>
      </w:r>
    </w:p>
    <w:p w:rsidR="007B7C05" w:rsidRPr="007B7C05" w:rsidRDefault="007B7C05" w:rsidP="00531360">
      <w:pPr>
        <w:pStyle w:val="--7"/>
        <w:numPr>
          <w:ilvl w:val="0"/>
          <w:numId w:val="13"/>
        </w:numPr>
        <w:rPr>
          <w:lang w:bidi="ru-RU"/>
        </w:rPr>
      </w:pPr>
      <w:r w:rsidRPr="007B7C05">
        <w:rPr>
          <w:lang w:bidi="ru-RU"/>
        </w:rPr>
        <w:t>Переходы от дерева к дереву с бензомоторной пилой осуществлять при работе двигателя на малых оборотах.</w:t>
      </w:r>
    </w:p>
    <w:p w:rsidR="007B7C05" w:rsidRPr="007B7C05" w:rsidRDefault="007B7C05" w:rsidP="00531360">
      <w:pPr>
        <w:pStyle w:val="--7"/>
        <w:numPr>
          <w:ilvl w:val="0"/>
          <w:numId w:val="13"/>
        </w:numPr>
        <w:rPr>
          <w:lang w:bidi="ru-RU"/>
        </w:rPr>
      </w:pPr>
      <w:proofErr w:type="spellStart"/>
      <w:r w:rsidRPr="007B7C05">
        <w:rPr>
          <w:lang w:bidi="ru-RU"/>
        </w:rPr>
        <w:t>Недопилы</w:t>
      </w:r>
      <w:proofErr w:type="spellEnd"/>
      <w:r w:rsidRPr="007B7C05">
        <w:rPr>
          <w:lang w:bidi="ru-RU"/>
        </w:rPr>
        <w:t xml:space="preserve"> или зависшие в процессе валки деревья на время перерыва или по окончанию работы оставлять на лесосеке запрещается.</w:t>
      </w:r>
    </w:p>
    <w:p w:rsidR="007B7C05" w:rsidRPr="007B7C05" w:rsidRDefault="007B7C05" w:rsidP="007B7C05">
      <w:pPr>
        <w:pStyle w:val="--7"/>
        <w:rPr>
          <w:i/>
          <w:lang w:bidi="ru-RU"/>
        </w:rPr>
      </w:pPr>
      <w:r w:rsidRPr="007B7C05">
        <w:rPr>
          <w:i/>
          <w:lang w:bidi="ru-RU"/>
        </w:rPr>
        <w:t>Обрезка сучьев бензомоторной пилой</w:t>
      </w:r>
    </w:p>
    <w:p w:rsidR="007B7C05" w:rsidRPr="007B7C05" w:rsidRDefault="007B7C05" w:rsidP="007B7C05">
      <w:pPr>
        <w:pStyle w:val="--7"/>
        <w:rPr>
          <w:lang w:bidi="ru-RU"/>
        </w:rPr>
      </w:pPr>
      <w:r w:rsidRPr="007B7C05">
        <w:rPr>
          <w:lang w:bidi="ru-RU"/>
        </w:rPr>
        <w:t>До обрезки сучьев должна быть закончена валка деревьев.</w:t>
      </w:r>
    </w:p>
    <w:p w:rsidR="007B7C05" w:rsidRPr="007B7C05" w:rsidRDefault="007B7C05" w:rsidP="007B7C05">
      <w:pPr>
        <w:pStyle w:val="--7"/>
        <w:rPr>
          <w:lang w:bidi="ru-RU"/>
        </w:rPr>
      </w:pPr>
      <w:r w:rsidRPr="007B7C05">
        <w:rPr>
          <w:lang w:bidi="ru-RU"/>
        </w:rPr>
        <w:t xml:space="preserve">Ручная обрезка сучьев производится на просеке перед трелевкой хлыстов к месту </w:t>
      </w:r>
      <w:proofErr w:type="spellStart"/>
      <w:r w:rsidRPr="007B7C05">
        <w:rPr>
          <w:lang w:bidi="ru-RU"/>
        </w:rPr>
        <w:t>штабелевки</w:t>
      </w:r>
      <w:proofErr w:type="spellEnd"/>
      <w:r w:rsidRPr="007B7C05">
        <w:rPr>
          <w:lang w:bidi="ru-RU"/>
        </w:rPr>
        <w:t>.</w:t>
      </w:r>
    </w:p>
    <w:p w:rsidR="007B7C05" w:rsidRPr="007B7C05" w:rsidRDefault="007B7C05" w:rsidP="007B7C05">
      <w:pPr>
        <w:pStyle w:val="--7"/>
        <w:rPr>
          <w:lang w:bidi="ru-RU"/>
        </w:rPr>
      </w:pPr>
      <w:r w:rsidRPr="007B7C05">
        <w:rPr>
          <w:lang w:bidi="ru-RU"/>
        </w:rPr>
        <w:t>Технологическая последовательность обрезки сучьев:</w:t>
      </w:r>
    </w:p>
    <w:p w:rsidR="007B7C05" w:rsidRPr="007B7C05" w:rsidRDefault="007B7C05" w:rsidP="00531360">
      <w:pPr>
        <w:pStyle w:val="--7"/>
        <w:numPr>
          <w:ilvl w:val="0"/>
          <w:numId w:val="14"/>
        </w:numPr>
        <w:rPr>
          <w:lang w:bidi="ru-RU"/>
        </w:rPr>
      </w:pPr>
      <w:r w:rsidRPr="007B7C05">
        <w:rPr>
          <w:lang w:bidi="ru-RU"/>
        </w:rPr>
        <w:t>Подвести пильный аппарат к сучку под прямым углом.</w:t>
      </w:r>
    </w:p>
    <w:p w:rsidR="007B7C05" w:rsidRPr="007B7C05" w:rsidRDefault="007B7C05" w:rsidP="00531360">
      <w:pPr>
        <w:pStyle w:val="--7"/>
        <w:numPr>
          <w:ilvl w:val="0"/>
          <w:numId w:val="14"/>
        </w:numPr>
        <w:rPr>
          <w:lang w:bidi="ru-RU"/>
        </w:rPr>
      </w:pPr>
      <w:r w:rsidRPr="007B7C05">
        <w:rPr>
          <w:lang w:bidi="ru-RU"/>
        </w:rPr>
        <w:t>Обрезать сучья на уровне поверхности ствола.</w:t>
      </w:r>
    </w:p>
    <w:p w:rsidR="007B7C05" w:rsidRPr="007B7C05" w:rsidRDefault="007B7C05" w:rsidP="00531360">
      <w:pPr>
        <w:pStyle w:val="--7"/>
        <w:numPr>
          <w:ilvl w:val="0"/>
          <w:numId w:val="14"/>
        </w:numPr>
        <w:rPr>
          <w:lang w:bidi="ru-RU"/>
        </w:rPr>
      </w:pPr>
      <w:r w:rsidRPr="007B7C05">
        <w:rPr>
          <w:lang w:bidi="ru-RU"/>
        </w:rPr>
        <w:t>Срезать вершину дерева под прямы углом к оси ствола и при диаметре среза 8 см.</w:t>
      </w:r>
    </w:p>
    <w:p w:rsidR="007B7C05" w:rsidRPr="007B7C05" w:rsidRDefault="007B7C05" w:rsidP="007B7C05">
      <w:pPr>
        <w:pStyle w:val="--7"/>
        <w:rPr>
          <w:lang w:bidi="ru-RU"/>
        </w:rPr>
      </w:pPr>
      <w:r w:rsidRPr="007B7C05">
        <w:rPr>
          <w:lang w:bidi="ru-RU"/>
        </w:rPr>
        <w:t>Приемы спиливания сучьев в зависимости от формы мутовки и расстояния между ними:</w:t>
      </w:r>
    </w:p>
    <w:p w:rsidR="007B7C05" w:rsidRPr="007B7C05" w:rsidRDefault="007B7C05" w:rsidP="00531360">
      <w:pPr>
        <w:pStyle w:val="--7"/>
        <w:numPr>
          <w:ilvl w:val="0"/>
          <w:numId w:val="15"/>
        </w:numPr>
        <w:rPr>
          <w:lang w:bidi="ru-RU"/>
        </w:rPr>
      </w:pPr>
      <w:r w:rsidRPr="007B7C05">
        <w:rPr>
          <w:lang w:bidi="ru-RU"/>
        </w:rPr>
        <w:t>Если сучья в мутовке расположены симметрично и расстояние между мутовками менее 70 см, то сучья обрезают в шесть рабочих циклов, а при расстоянии более 70 см -  в три цикла (рис. 6 а).</w:t>
      </w:r>
    </w:p>
    <w:p w:rsidR="007B7C05" w:rsidRPr="007B7C05" w:rsidRDefault="007B7C05" w:rsidP="00531360">
      <w:pPr>
        <w:pStyle w:val="--7"/>
        <w:numPr>
          <w:ilvl w:val="0"/>
          <w:numId w:val="15"/>
        </w:numPr>
        <w:rPr>
          <w:lang w:bidi="ru-RU"/>
        </w:rPr>
      </w:pPr>
      <w:r w:rsidRPr="007B7C05">
        <w:rPr>
          <w:lang w:bidi="ru-RU"/>
        </w:rPr>
        <w:t>Если мутовки имеют неправильную форму, а также при наличии многочисленных мелких сучьев, сучья обрезают за четыре рабочих цикла (рис. 6 б, в).</w:t>
      </w:r>
    </w:p>
    <w:p w:rsidR="007B7C05" w:rsidRPr="007B7C05" w:rsidRDefault="007B7C05" w:rsidP="00531360">
      <w:pPr>
        <w:pStyle w:val="--7"/>
        <w:numPr>
          <w:ilvl w:val="0"/>
          <w:numId w:val="15"/>
        </w:numPr>
        <w:rPr>
          <w:lang w:bidi="ru-RU"/>
        </w:rPr>
      </w:pPr>
      <w:r w:rsidRPr="007B7C05">
        <w:rPr>
          <w:lang w:bidi="ru-RU"/>
        </w:rPr>
        <w:t>Обрезка сучьев диаметров диаметром более 12 см производиться индивидуально (рис. 6 г).</w:t>
      </w:r>
    </w:p>
    <w:p w:rsidR="007B7C05" w:rsidRPr="007B7C05" w:rsidRDefault="007B7C05" w:rsidP="00531360">
      <w:pPr>
        <w:pStyle w:val="--7"/>
        <w:numPr>
          <w:ilvl w:val="0"/>
          <w:numId w:val="15"/>
        </w:numPr>
        <w:rPr>
          <w:lang w:bidi="ru-RU"/>
        </w:rPr>
      </w:pPr>
      <w:r w:rsidRPr="007B7C05">
        <w:rPr>
          <w:lang w:bidi="ru-RU"/>
        </w:rPr>
        <w:t>Обрезка сучьев, на которые опирается поваленное дерево, производиться только после обрезки верхних и боковых сучьев (рис. 6 д).</w:t>
      </w:r>
    </w:p>
    <w:p w:rsidR="007B7C05" w:rsidRPr="007B7C05" w:rsidRDefault="007B7C05" w:rsidP="007B7C05">
      <w:pPr>
        <w:pStyle w:val="--7"/>
        <w:rPr>
          <w:lang w:bidi="ru-RU"/>
        </w:rPr>
      </w:pPr>
    </w:p>
    <w:p w:rsidR="007B7C05" w:rsidRPr="007B7C05" w:rsidRDefault="007B7C05" w:rsidP="007B7C05">
      <w:pPr>
        <w:pStyle w:val="--7"/>
        <w:ind w:firstLine="0"/>
        <w:jc w:val="center"/>
        <w:rPr>
          <w:lang w:bidi="ru-RU"/>
        </w:rPr>
      </w:pPr>
      <w:r w:rsidRPr="007B7C05">
        <w:rPr>
          <w:noProof/>
        </w:rPr>
        <w:lastRenderedPageBreak/>
        <w:drawing>
          <wp:inline distT="0" distB="0" distL="0" distR="0">
            <wp:extent cx="5933440" cy="2519680"/>
            <wp:effectExtent l="0" t="0" r="0" b="0"/>
            <wp:docPr id="22" name="Рисунок 22" descr="Описание: C:\Users\Priobnipi\Desktop\Рис.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C:\Users\Priobnipi\Desktop\Рис.4-1.png"/>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3440" cy="2519680"/>
                    </a:xfrm>
                    <a:prstGeom prst="rect">
                      <a:avLst/>
                    </a:prstGeom>
                    <a:noFill/>
                    <a:ln>
                      <a:noFill/>
                    </a:ln>
                  </pic:spPr>
                </pic:pic>
              </a:graphicData>
            </a:graphic>
          </wp:inline>
        </w:drawing>
      </w:r>
    </w:p>
    <w:p w:rsidR="007B7C05" w:rsidRPr="007B7C05" w:rsidRDefault="007B7C05" w:rsidP="007B7C05">
      <w:pPr>
        <w:pStyle w:val="--7"/>
        <w:ind w:firstLine="0"/>
        <w:jc w:val="center"/>
        <w:rPr>
          <w:lang w:bidi="ru-RU"/>
        </w:rPr>
      </w:pPr>
      <w:r w:rsidRPr="007B7C05">
        <w:rPr>
          <w:lang w:bidi="ru-RU"/>
        </w:rPr>
        <w:t xml:space="preserve">Рисунок </w:t>
      </w:r>
      <w:r w:rsidRPr="007B7C05">
        <w:t>6</w:t>
      </w:r>
      <w:r w:rsidRPr="007B7C05">
        <w:rPr>
          <w:lang w:bidi="ru-RU"/>
        </w:rPr>
        <w:t xml:space="preserve"> - Последовательность срезания сучьев</w:t>
      </w:r>
    </w:p>
    <w:p w:rsidR="007B7C05" w:rsidRPr="007B7C05" w:rsidRDefault="007B7C05" w:rsidP="007B7C05">
      <w:pPr>
        <w:pStyle w:val="--7"/>
        <w:rPr>
          <w:lang w:bidi="ru-RU"/>
        </w:rPr>
      </w:pPr>
      <w:r w:rsidRPr="007B7C05">
        <w:rPr>
          <w:lang w:bidi="ru-RU"/>
        </w:rPr>
        <w:t>Во время работы обрезчик сучьев должен находиться с левой стороны и двигаться от комля к вершине дерева. При любом расположении сучьев не держать пилу на весу, а передвигать по стволу, копируя пилой поверхность ствола.</w:t>
      </w:r>
    </w:p>
    <w:p w:rsidR="007B7C05" w:rsidRPr="007B7C05" w:rsidRDefault="007B7C05" w:rsidP="007B7C05">
      <w:pPr>
        <w:pStyle w:val="--7"/>
        <w:rPr>
          <w:lang w:bidi="ru-RU"/>
        </w:rPr>
      </w:pPr>
      <w:r w:rsidRPr="007B7C05">
        <w:rPr>
          <w:lang w:bidi="ru-RU"/>
        </w:rPr>
        <w:t>При ручной обрезке сучьев необходимо строго соблюдать требования техники безопасности. Особое внимание необходимо обратить на следующее:</w:t>
      </w:r>
    </w:p>
    <w:p w:rsidR="007B7C05" w:rsidRPr="007B7C05" w:rsidRDefault="007B7C05" w:rsidP="00531360">
      <w:pPr>
        <w:pStyle w:val="--7"/>
        <w:numPr>
          <w:ilvl w:val="0"/>
          <w:numId w:val="16"/>
        </w:numPr>
        <w:rPr>
          <w:lang w:bidi="ru-RU"/>
        </w:rPr>
      </w:pPr>
      <w:r w:rsidRPr="007B7C05">
        <w:rPr>
          <w:lang w:bidi="ru-RU"/>
        </w:rPr>
        <w:t>При обрезке сучьев выдерживать расстояния не менее 50 от зоны валки.</w:t>
      </w:r>
    </w:p>
    <w:p w:rsidR="007B7C05" w:rsidRPr="007B7C05" w:rsidRDefault="007B7C05" w:rsidP="00531360">
      <w:pPr>
        <w:pStyle w:val="--7"/>
        <w:numPr>
          <w:ilvl w:val="0"/>
          <w:numId w:val="16"/>
        </w:numPr>
        <w:rPr>
          <w:lang w:bidi="ru-RU"/>
        </w:rPr>
      </w:pPr>
      <w:r w:rsidRPr="007B7C05">
        <w:rPr>
          <w:lang w:bidi="ru-RU"/>
        </w:rPr>
        <w:t>Обрезать сучья стоя на поваленном дереве не допускается.</w:t>
      </w:r>
    </w:p>
    <w:p w:rsidR="007B7C05" w:rsidRPr="007B7C05" w:rsidRDefault="007B7C05" w:rsidP="00531360">
      <w:pPr>
        <w:pStyle w:val="--7"/>
        <w:numPr>
          <w:ilvl w:val="0"/>
          <w:numId w:val="16"/>
        </w:numPr>
        <w:rPr>
          <w:lang w:bidi="ru-RU"/>
        </w:rPr>
      </w:pPr>
      <w:r w:rsidRPr="007B7C05">
        <w:rPr>
          <w:lang w:bidi="ru-RU"/>
        </w:rPr>
        <w:t xml:space="preserve">Обрезать сучья у неустойчиво лежащего дерева не разрешается без принятия мер по его укреплению. </w:t>
      </w:r>
    </w:p>
    <w:p w:rsidR="007B7C05" w:rsidRPr="007B7C05" w:rsidRDefault="007B7C05" w:rsidP="00531360">
      <w:pPr>
        <w:pStyle w:val="--7"/>
        <w:numPr>
          <w:ilvl w:val="0"/>
          <w:numId w:val="16"/>
        </w:numPr>
        <w:rPr>
          <w:lang w:bidi="ru-RU"/>
        </w:rPr>
      </w:pPr>
      <w:r w:rsidRPr="007B7C05">
        <w:rPr>
          <w:lang w:bidi="ru-RU"/>
        </w:rPr>
        <w:t>Находиться при обрезке сучьев ближе 5 м от обрубщика запрещается.</w:t>
      </w:r>
    </w:p>
    <w:p w:rsidR="007B7C05" w:rsidRPr="007B7C05" w:rsidRDefault="007B7C05" w:rsidP="007B7C05">
      <w:pPr>
        <w:pStyle w:val="--7"/>
        <w:rPr>
          <w:i/>
          <w:lang w:bidi="ru-RU"/>
        </w:rPr>
      </w:pPr>
      <w:r w:rsidRPr="007B7C05">
        <w:rPr>
          <w:i/>
          <w:lang w:bidi="ru-RU"/>
        </w:rPr>
        <w:t xml:space="preserve">Трелевка хлыстов </w:t>
      </w:r>
      <w:proofErr w:type="spellStart"/>
      <w:r w:rsidRPr="007B7C05">
        <w:rPr>
          <w:i/>
          <w:lang w:bidi="ru-RU"/>
        </w:rPr>
        <w:t>безчокерным</w:t>
      </w:r>
      <w:proofErr w:type="spellEnd"/>
      <w:r w:rsidRPr="007B7C05">
        <w:rPr>
          <w:i/>
          <w:lang w:bidi="ru-RU"/>
        </w:rPr>
        <w:t xml:space="preserve"> трактором</w:t>
      </w:r>
    </w:p>
    <w:p w:rsidR="007B7C05" w:rsidRPr="007B7C05" w:rsidRDefault="007B7C05" w:rsidP="007B7C05">
      <w:pPr>
        <w:pStyle w:val="--7"/>
        <w:rPr>
          <w:lang w:bidi="ru-RU"/>
        </w:rPr>
      </w:pPr>
      <w:r w:rsidRPr="007B7C05">
        <w:rPr>
          <w:lang w:bidi="ru-RU"/>
        </w:rPr>
        <w:t>До начала трелёвки хлыстов должна быть осуществлена обрезка сучьев.</w:t>
      </w:r>
    </w:p>
    <w:p w:rsidR="007B7C05" w:rsidRPr="007B7C05" w:rsidRDefault="007B7C05" w:rsidP="007B7C05">
      <w:pPr>
        <w:pStyle w:val="--7"/>
        <w:rPr>
          <w:lang w:bidi="ru-RU"/>
        </w:rPr>
      </w:pPr>
      <w:r w:rsidRPr="007B7C05">
        <w:rPr>
          <w:lang w:bidi="ru-RU"/>
        </w:rPr>
        <w:t>Трелевка хлыстов производиться вершинами вперед по волокам, устраиваемым в процессе освоения лесосеки.</w:t>
      </w:r>
    </w:p>
    <w:p w:rsidR="007B7C05" w:rsidRPr="007B7C05" w:rsidRDefault="007B7C05" w:rsidP="007B7C05">
      <w:pPr>
        <w:pStyle w:val="--7"/>
        <w:rPr>
          <w:lang w:bidi="ru-RU"/>
        </w:rPr>
      </w:pPr>
      <w:r w:rsidRPr="007B7C05">
        <w:rPr>
          <w:lang w:bidi="ru-RU"/>
        </w:rPr>
        <w:t>Технологическая последовательность трелевки:</w:t>
      </w:r>
    </w:p>
    <w:p w:rsidR="007B7C05" w:rsidRPr="007B7C05" w:rsidRDefault="007B7C05" w:rsidP="00531360">
      <w:pPr>
        <w:pStyle w:val="--7"/>
        <w:numPr>
          <w:ilvl w:val="0"/>
          <w:numId w:val="17"/>
        </w:numPr>
        <w:rPr>
          <w:lang w:bidi="ru-RU"/>
        </w:rPr>
      </w:pPr>
      <w:r w:rsidRPr="007B7C05">
        <w:rPr>
          <w:lang w:bidi="ru-RU"/>
        </w:rPr>
        <w:t>Установить трактор вне препятствий таким образом, чтобы хлысты находились слева от оси трактора со стороны рабочего места тракториста и чтобы крупные хлысты брать на минимальных вылетах манипулятора.</w:t>
      </w:r>
    </w:p>
    <w:p w:rsidR="007B7C05" w:rsidRPr="007B7C05" w:rsidRDefault="007B7C05" w:rsidP="007B7C05">
      <w:pPr>
        <w:pStyle w:val="--7"/>
        <w:rPr>
          <w:lang w:bidi="ru-RU"/>
        </w:rPr>
      </w:pPr>
      <w:r w:rsidRPr="007B7C05">
        <w:rPr>
          <w:lang w:bidi="ru-RU"/>
        </w:rPr>
        <w:t>Рабочая зона манипулятора трактора показана на рисунке 7. Участок зоны, наиболее удобной для захвата хлыстов манипулятором, на рисунке заштрихован.</w:t>
      </w:r>
    </w:p>
    <w:p w:rsidR="007B7C05" w:rsidRPr="007B7C05" w:rsidRDefault="007B7C05" w:rsidP="007B7C05">
      <w:pPr>
        <w:pStyle w:val="--7"/>
        <w:ind w:firstLine="0"/>
        <w:jc w:val="center"/>
        <w:rPr>
          <w:lang w:bidi="ru-RU"/>
        </w:rPr>
      </w:pPr>
      <w:r w:rsidRPr="007B7C05">
        <w:rPr>
          <w:noProof/>
        </w:rPr>
        <w:lastRenderedPageBreak/>
        <w:drawing>
          <wp:inline distT="0" distB="0" distL="0" distR="0">
            <wp:extent cx="2418080" cy="2255520"/>
            <wp:effectExtent l="0" t="0" r="1270" b="0"/>
            <wp:docPr id="21" name="Рисунок 21" descr="Описание: C:\Users\Priobnipi\Desktop\Рис.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C:\Users\Priobnipi\Desktop\Рис.7-1.png"/>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18080" cy="2255520"/>
                    </a:xfrm>
                    <a:prstGeom prst="rect">
                      <a:avLst/>
                    </a:prstGeom>
                    <a:noFill/>
                    <a:ln>
                      <a:noFill/>
                    </a:ln>
                  </pic:spPr>
                </pic:pic>
              </a:graphicData>
            </a:graphic>
          </wp:inline>
        </w:drawing>
      </w:r>
    </w:p>
    <w:p w:rsidR="007B7C05" w:rsidRPr="007B7C05" w:rsidRDefault="007B7C05" w:rsidP="007B7C05">
      <w:pPr>
        <w:pStyle w:val="--7"/>
        <w:ind w:firstLine="0"/>
        <w:jc w:val="center"/>
        <w:rPr>
          <w:lang w:bidi="ru-RU"/>
        </w:rPr>
      </w:pPr>
      <w:r w:rsidRPr="007B7C05">
        <w:rPr>
          <w:lang w:bidi="ru-RU"/>
        </w:rPr>
        <w:t>Рисунок 7 – Рабочая зона манипулятора трактора</w:t>
      </w:r>
    </w:p>
    <w:p w:rsidR="007B7C05" w:rsidRPr="007B7C05" w:rsidRDefault="007B7C05" w:rsidP="00531360">
      <w:pPr>
        <w:pStyle w:val="--7"/>
        <w:numPr>
          <w:ilvl w:val="0"/>
          <w:numId w:val="17"/>
        </w:numPr>
        <w:rPr>
          <w:lang w:bidi="ru-RU"/>
        </w:rPr>
      </w:pPr>
      <w:r w:rsidRPr="007B7C05">
        <w:rPr>
          <w:lang w:bidi="ru-RU"/>
        </w:rPr>
        <w:t>Произвести набор хлыстов за счёт вылета манипулятора. Схема набора воза показана на рисунке 8.</w:t>
      </w:r>
    </w:p>
    <w:p w:rsidR="007B7C05" w:rsidRPr="007B7C05" w:rsidRDefault="007B7C05" w:rsidP="007B7C05">
      <w:pPr>
        <w:pStyle w:val="--7"/>
        <w:ind w:firstLine="0"/>
        <w:jc w:val="center"/>
        <w:rPr>
          <w:lang w:bidi="ru-RU"/>
        </w:rPr>
      </w:pPr>
      <w:r w:rsidRPr="007B7C05">
        <w:rPr>
          <w:noProof/>
        </w:rPr>
        <w:drawing>
          <wp:inline distT="0" distB="0" distL="0" distR="0">
            <wp:extent cx="5943600" cy="3007360"/>
            <wp:effectExtent l="0" t="0" r="0" b="2540"/>
            <wp:docPr id="23" name="Рисунок 23" descr="Описание: C:\Users\Priobnipi\Desktop\Рис.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C:\Users\Priobnipi\Desktop\Рис.7-2.png"/>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3007360"/>
                    </a:xfrm>
                    <a:prstGeom prst="rect">
                      <a:avLst/>
                    </a:prstGeom>
                    <a:noFill/>
                    <a:ln>
                      <a:noFill/>
                    </a:ln>
                  </pic:spPr>
                </pic:pic>
              </a:graphicData>
            </a:graphic>
          </wp:inline>
        </w:drawing>
      </w:r>
    </w:p>
    <w:p w:rsidR="007B7C05" w:rsidRPr="007B7C05" w:rsidRDefault="007B7C05" w:rsidP="007B7C05">
      <w:pPr>
        <w:pStyle w:val="--7"/>
        <w:ind w:firstLine="0"/>
        <w:jc w:val="center"/>
        <w:rPr>
          <w:lang w:bidi="ru-RU"/>
        </w:rPr>
      </w:pPr>
      <w:r w:rsidRPr="007B7C05">
        <w:rPr>
          <w:lang w:bidi="ru-RU"/>
        </w:rPr>
        <w:t>Рисунок 8 – Схема формирования воза при трелевки хлыстов за вершины</w:t>
      </w:r>
    </w:p>
    <w:p w:rsidR="007B7C05" w:rsidRPr="007B7C05" w:rsidRDefault="007B7C05" w:rsidP="00531360">
      <w:pPr>
        <w:pStyle w:val="--7"/>
        <w:numPr>
          <w:ilvl w:val="0"/>
          <w:numId w:val="17"/>
        </w:numPr>
        <w:rPr>
          <w:lang w:bidi="ru-RU"/>
        </w:rPr>
      </w:pPr>
      <w:r w:rsidRPr="007B7C05">
        <w:rPr>
          <w:lang w:bidi="ru-RU"/>
        </w:rPr>
        <w:t>Выполнить трелевку хлыстов до разделочной площадки, где сбросить воз, а за тем проследовать за следующей пачкой.</w:t>
      </w:r>
    </w:p>
    <w:p w:rsidR="007B7C05" w:rsidRPr="007B7C05" w:rsidRDefault="007B7C05" w:rsidP="007B7C05">
      <w:pPr>
        <w:pStyle w:val="--7"/>
        <w:rPr>
          <w:lang w:bidi="ru-RU"/>
        </w:rPr>
      </w:pPr>
      <w:r w:rsidRPr="007B7C05">
        <w:rPr>
          <w:lang w:bidi="ru-RU"/>
        </w:rPr>
        <w:t>Манипулятором можно брать хлысты, находящиеся на разных уровнях в вертикальной плоскости.</w:t>
      </w:r>
    </w:p>
    <w:p w:rsidR="007B7C05" w:rsidRPr="007B7C05" w:rsidRDefault="007B7C05" w:rsidP="007B7C05">
      <w:pPr>
        <w:pStyle w:val="--7"/>
        <w:rPr>
          <w:lang w:bidi="ru-RU"/>
        </w:rPr>
      </w:pPr>
      <w:r w:rsidRPr="007B7C05">
        <w:rPr>
          <w:lang w:bidi="ru-RU"/>
        </w:rPr>
        <w:t>При трелевке хлыстов необходимо строго соблюдать требования техники безопасности. Особое внимание необходимо обратить на следующее:</w:t>
      </w:r>
    </w:p>
    <w:p w:rsidR="007B7C05" w:rsidRPr="007B7C05" w:rsidRDefault="007B7C05" w:rsidP="00531360">
      <w:pPr>
        <w:pStyle w:val="--7"/>
        <w:numPr>
          <w:ilvl w:val="0"/>
          <w:numId w:val="18"/>
        </w:numPr>
        <w:rPr>
          <w:lang w:bidi="ru-RU"/>
        </w:rPr>
      </w:pPr>
      <w:r w:rsidRPr="007B7C05">
        <w:rPr>
          <w:lang w:bidi="ru-RU"/>
        </w:rPr>
        <w:t>Во время движения трактора запрещается открывать дверь кабины.</w:t>
      </w:r>
    </w:p>
    <w:p w:rsidR="007B7C05" w:rsidRPr="007B7C05" w:rsidRDefault="007B7C05" w:rsidP="00531360">
      <w:pPr>
        <w:pStyle w:val="--7"/>
        <w:numPr>
          <w:ilvl w:val="0"/>
          <w:numId w:val="18"/>
        </w:numPr>
        <w:rPr>
          <w:lang w:bidi="ru-RU"/>
        </w:rPr>
      </w:pPr>
      <w:r w:rsidRPr="007B7C05">
        <w:rPr>
          <w:lang w:bidi="ru-RU"/>
        </w:rPr>
        <w:t>Работать на тракторе, имеющем неисправный сигнал и плохое освещение, запрещается.</w:t>
      </w:r>
    </w:p>
    <w:p w:rsidR="007B7C05" w:rsidRPr="007B7C05" w:rsidRDefault="007B7C05" w:rsidP="00531360">
      <w:pPr>
        <w:pStyle w:val="--7"/>
        <w:numPr>
          <w:ilvl w:val="0"/>
          <w:numId w:val="18"/>
        </w:numPr>
        <w:rPr>
          <w:lang w:bidi="ru-RU"/>
        </w:rPr>
      </w:pPr>
      <w:r w:rsidRPr="007B7C05">
        <w:rPr>
          <w:lang w:bidi="ru-RU"/>
        </w:rPr>
        <w:t>При движении трактора в возом запрещается подходить ближе 10 м от конца воза.</w:t>
      </w:r>
    </w:p>
    <w:p w:rsidR="007B7C05" w:rsidRPr="007B7C05" w:rsidRDefault="007B7C05" w:rsidP="00531360">
      <w:pPr>
        <w:pStyle w:val="--7"/>
        <w:numPr>
          <w:ilvl w:val="0"/>
          <w:numId w:val="18"/>
        </w:numPr>
        <w:rPr>
          <w:lang w:bidi="ru-RU"/>
        </w:rPr>
      </w:pPr>
      <w:r w:rsidRPr="007B7C05">
        <w:rPr>
          <w:lang w:bidi="ru-RU"/>
        </w:rPr>
        <w:t>При трелевке леса следует руководствоваться нормативно-технической документацией, содержащей требования безопасности при работе на данной машине.</w:t>
      </w:r>
    </w:p>
    <w:p w:rsidR="007B7C05" w:rsidRPr="007B7C05" w:rsidRDefault="007B7C05" w:rsidP="007B7C05">
      <w:pPr>
        <w:pStyle w:val="--7"/>
        <w:rPr>
          <w:i/>
          <w:lang w:bidi="ru-RU"/>
        </w:rPr>
      </w:pPr>
      <w:r w:rsidRPr="007B7C05">
        <w:rPr>
          <w:i/>
          <w:lang w:bidi="ru-RU"/>
        </w:rPr>
        <w:lastRenderedPageBreak/>
        <w:t>Раскряжевка хлыстов</w:t>
      </w:r>
    </w:p>
    <w:p w:rsidR="007B7C05" w:rsidRPr="007B7C05" w:rsidRDefault="007B7C05" w:rsidP="007B7C05">
      <w:pPr>
        <w:pStyle w:val="--7"/>
        <w:rPr>
          <w:lang w:bidi="ru-RU"/>
        </w:rPr>
      </w:pPr>
      <w:r w:rsidRPr="007B7C05">
        <w:rPr>
          <w:lang w:bidi="ru-RU"/>
        </w:rPr>
        <w:t>До начала раскряжевки должна быть выполнена обрезка сучьев, а хлысты доставлены на рабочую площадку.</w:t>
      </w:r>
    </w:p>
    <w:p w:rsidR="007B7C05" w:rsidRPr="007B7C05" w:rsidRDefault="007B7C05" w:rsidP="007B7C05">
      <w:pPr>
        <w:pStyle w:val="--7"/>
        <w:rPr>
          <w:lang w:bidi="ru-RU"/>
        </w:rPr>
      </w:pPr>
      <w:r w:rsidRPr="007B7C05">
        <w:rPr>
          <w:lang w:bidi="ru-RU"/>
        </w:rPr>
        <w:t>Раскряжевка хлыстов производиться бензомоторной пилой.</w:t>
      </w:r>
    </w:p>
    <w:p w:rsidR="007B7C05" w:rsidRPr="007B7C05" w:rsidRDefault="007B7C05" w:rsidP="007B7C05">
      <w:pPr>
        <w:pStyle w:val="--7"/>
        <w:rPr>
          <w:lang w:bidi="ru-RU"/>
        </w:rPr>
      </w:pPr>
      <w:r w:rsidRPr="007B7C05">
        <w:rPr>
          <w:lang w:bidi="ru-RU"/>
        </w:rPr>
        <w:t>Технологическая последовательность раскряжевки:</w:t>
      </w:r>
    </w:p>
    <w:p w:rsidR="007B7C05" w:rsidRPr="007B7C05" w:rsidRDefault="007B7C05" w:rsidP="00531360">
      <w:pPr>
        <w:pStyle w:val="--7"/>
        <w:numPr>
          <w:ilvl w:val="0"/>
          <w:numId w:val="19"/>
        </w:numPr>
        <w:rPr>
          <w:lang w:bidi="ru-RU"/>
        </w:rPr>
      </w:pPr>
      <w:r w:rsidRPr="007B7C05">
        <w:rPr>
          <w:lang w:bidi="ru-RU"/>
        </w:rPr>
        <w:t>Осмотреть хлысты визуально с целью оценки качества древесины.</w:t>
      </w:r>
    </w:p>
    <w:p w:rsidR="007B7C05" w:rsidRPr="007B7C05" w:rsidRDefault="007B7C05" w:rsidP="007B7C05">
      <w:pPr>
        <w:pStyle w:val="--7"/>
        <w:rPr>
          <w:lang w:bidi="ru-RU"/>
        </w:rPr>
      </w:pPr>
      <w:r w:rsidRPr="007B7C05">
        <w:rPr>
          <w:lang w:bidi="ru-RU"/>
        </w:rPr>
        <w:t>Древесину, не имеющую пороков, следует относить к деловой.</w:t>
      </w:r>
    </w:p>
    <w:p w:rsidR="007B7C05" w:rsidRPr="007B7C05" w:rsidRDefault="007B7C05" w:rsidP="00531360">
      <w:pPr>
        <w:pStyle w:val="--7"/>
        <w:numPr>
          <w:ilvl w:val="0"/>
          <w:numId w:val="19"/>
        </w:numPr>
        <w:rPr>
          <w:lang w:bidi="ru-RU"/>
        </w:rPr>
      </w:pPr>
      <w:r w:rsidRPr="007B7C05">
        <w:rPr>
          <w:lang w:bidi="ru-RU"/>
        </w:rPr>
        <w:t>Выполнить разметку хлыстов с учетом расположения пороков.</w:t>
      </w:r>
    </w:p>
    <w:p w:rsidR="007B7C05" w:rsidRPr="007B7C05" w:rsidRDefault="007B7C05" w:rsidP="007B7C05">
      <w:pPr>
        <w:pStyle w:val="--7"/>
        <w:rPr>
          <w:lang w:bidi="ru-RU"/>
        </w:rPr>
      </w:pPr>
      <w:r w:rsidRPr="007B7C05">
        <w:rPr>
          <w:lang w:bidi="ru-RU"/>
        </w:rPr>
        <w:t>Хлысты с пороками размечать в зависимости от зоны расположения порока.</w:t>
      </w:r>
    </w:p>
    <w:p w:rsidR="007B7C05" w:rsidRPr="007B7C05" w:rsidRDefault="007B7C05" w:rsidP="007B7C05">
      <w:pPr>
        <w:pStyle w:val="--7"/>
        <w:ind w:firstLine="0"/>
        <w:jc w:val="center"/>
        <w:rPr>
          <w:lang w:bidi="ru-RU"/>
        </w:rPr>
      </w:pPr>
      <w:r w:rsidRPr="007B7C05">
        <w:rPr>
          <w:lang w:bidi="ru-RU"/>
        </w:rPr>
        <w:t xml:space="preserve">Таблица </w:t>
      </w:r>
      <w:r w:rsidRPr="007B7C05">
        <w:rPr>
          <w:lang w:val="en-US" w:bidi="ru-RU"/>
        </w:rPr>
        <w:t>15 -</w:t>
      </w:r>
      <w:r w:rsidRPr="007B7C05">
        <w:rPr>
          <w:lang w:bidi="ru-RU"/>
        </w:rPr>
        <w:t xml:space="preserve"> Порядки разметки хлыстов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7B7C05" w:rsidRPr="007B7C05" w:rsidTr="009915F5">
        <w:trPr>
          <w:jc w:val="center"/>
        </w:trPr>
        <w:tc>
          <w:tcPr>
            <w:tcW w:w="4785" w:type="dxa"/>
            <w:shd w:val="clear" w:color="auto" w:fill="auto"/>
          </w:tcPr>
          <w:p w:rsidR="007B7C05" w:rsidRPr="007B7C05" w:rsidRDefault="007B7C05" w:rsidP="007B7C05">
            <w:pPr>
              <w:pStyle w:val="--7"/>
              <w:spacing w:line="240" w:lineRule="auto"/>
              <w:ind w:firstLine="0"/>
              <w:rPr>
                <w:lang w:bidi="ru-RU"/>
              </w:rPr>
            </w:pPr>
            <w:r w:rsidRPr="007B7C05">
              <w:rPr>
                <w:lang w:bidi="ru-RU"/>
              </w:rPr>
              <w:t>Зона расположения порока</w:t>
            </w:r>
          </w:p>
        </w:tc>
        <w:tc>
          <w:tcPr>
            <w:tcW w:w="4786" w:type="dxa"/>
            <w:shd w:val="clear" w:color="auto" w:fill="auto"/>
          </w:tcPr>
          <w:p w:rsidR="007B7C05" w:rsidRPr="007B7C05" w:rsidRDefault="007B7C05" w:rsidP="007B7C05">
            <w:pPr>
              <w:pStyle w:val="--7"/>
              <w:spacing w:line="240" w:lineRule="auto"/>
              <w:ind w:firstLine="0"/>
              <w:rPr>
                <w:lang w:bidi="ru-RU"/>
              </w:rPr>
            </w:pPr>
            <w:r w:rsidRPr="007B7C05">
              <w:rPr>
                <w:lang w:bidi="ru-RU"/>
              </w:rPr>
              <w:t>Порядок разметки</w:t>
            </w:r>
          </w:p>
        </w:tc>
      </w:tr>
      <w:tr w:rsidR="007B7C05" w:rsidRPr="007B7C05" w:rsidTr="009915F5">
        <w:trPr>
          <w:jc w:val="center"/>
        </w:trPr>
        <w:tc>
          <w:tcPr>
            <w:tcW w:w="4785" w:type="dxa"/>
            <w:shd w:val="clear" w:color="auto" w:fill="auto"/>
          </w:tcPr>
          <w:p w:rsidR="007B7C05" w:rsidRPr="007B7C05" w:rsidRDefault="007B7C05" w:rsidP="007B7C05">
            <w:pPr>
              <w:pStyle w:val="--7"/>
              <w:spacing w:line="240" w:lineRule="auto"/>
              <w:ind w:firstLine="0"/>
              <w:rPr>
                <w:lang w:bidi="ru-RU"/>
              </w:rPr>
            </w:pPr>
            <w:r w:rsidRPr="007B7C05">
              <w:rPr>
                <w:lang w:bidi="ru-RU"/>
              </w:rPr>
              <w:t>В комлевой части</w:t>
            </w:r>
          </w:p>
        </w:tc>
        <w:tc>
          <w:tcPr>
            <w:tcW w:w="4786" w:type="dxa"/>
            <w:shd w:val="clear" w:color="auto" w:fill="auto"/>
          </w:tcPr>
          <w:p w:rsidR="007B7C05" w:rsidRPr="007B7C05" w:rsidRDefault="007B7C05" w:rsidP="007B7C05">
            <w:pPr>
              <w:pStyle w:val="--7"/>
              <w:spacing w:line="240" w:lineRule="auto"/>
              <w:ind w:firstLine="0"/>
              <w:rPr>
                <w:lang w:bidi="ru-RU"/>
              </w:rPr>
            </w:pPr>
            <w:r w:rsidRPr="007B7C05">
              <w:rPr>
                <w:lang w:bidi="ru-RU"/>
              </w:rPr>
              <w:t>С комля</w:t>
            </w:r>
          </w:p>
        </w:tc>
      </w:tr>
      <w:tr w:rsidR="007B7C05" w:rsidRPr="007B7C05" w:rsidTr="009915F5">
        <w:trPr>
          <w:jc w:val="center"/>
        </w:trPr>
        <w:tc>
          <w:tcPr>
            <w:tcW w:w="4785" w:type="dxa"/>
            <w:shd w:val="clear" w:color="auto" w:fill="auto"/>
          </w:tcPr>
          <w:p w:rsidR="007B7C05" w:rsidRPr="007B7C05" w:rsidRDefault="007B7C05" w:rsidP="007B7C05">
            <w:pPr>
              <w:pStyle w:val="--7"/>
              <w:spacing w:line="240" w:lineRule="auto"/>
              <w:ind w:firstLine="0"/>
              <w:rPr>
                <w:lang w:bidi="ru-RU"/>
              </w:rPr>
            </w:pPr>
            <w:r w:rsidRPr="007B7C05">
              <w:rPr>
                <w:lang w:bidi="ru-RU"/>
              </w:rPr>
              <w:t>В нескольких местах по длине хлыста</w:t>
            </w:r>
          </w:p>
        </w:tc>
        <w:tc>
          <w:tcPr>
            <w:tcW w:w="4786" w:type="dxa"/>
            <w:shd w:val="clear" w:color="auto" w:fill="auto"/>
          </w:tcPr>
          <w:p w:rsidR="007B7C05" w:rsidRPr="007B7C05" w:rsidRDefault="007B7C05" w:rsidP="007B7C05">
            <w:pPr>
              <w:pStyle w:val="--7"/>
              <w:spacing w:line="240" w:lineRule="auto"/>
              <w:ind w:firstLine="0"/>
              <w:rPr>
                <w:lang w:bidi="ru-RU"/>
              </w:rPr>
            </w:pPr>
            <w:r w:rsidRPr="007B7C05">
              <w:rPr>
                <w:lang w:bidi="ru-RU"/>
              </w:rPr>
              <w:t>От наиболее пораженной пороком зоны</w:t>
            </w:r>
          </w:p>
        </w:tc>
      </w:tr>
      <w:tr w:rsidR="007B7C05" w:rsidRPr="007B7C05" w:rsidTr="009915F5">
        <w:trPr>
          <w:jc w:val="center"/>
        </w:trPr>
        <w:tc>
          <w:tcPr>
            <w:tcW w:w="4785" w:type="dxa"/>
            <w:shd w:val="clear" w:color="auto" w:fill="auto"/>
          </w:tcPr>
          <w:p w:rsidR="007B7C05" w:rsidRPr="007B7C05" w:rsidRDefault="007B7C05" w:rsidP="007B7C05">
            <w:pPr>
              <w:pStyle w:val="--7"/>
              <w:spacing w:line="240" w:lineRule="auto"/>
              <w:ind w:firstLine="0"/>
              <w:rPr>
                <w:lang w:bidi="ru-RU"/>
              </w:rPr>
            </w:pPr>
            <w:r w:rsidRPr="007B7C05">
              <w:rPr>
                <w:lang w:bidi="ru-RU"/>
              </w:rPr>
              <w:t>В области кроны</w:t>
            </w:r>
          </w:p>
        </w:tc>
        <w:tc>
          <w:tcPr>
            <w:tcW w:w="4786" w:type="dxa"/>
            <w:shd w:val="clear" w:color="auto" w:fill="auto"/>
          </w:tcPr>
          <w:p w:rsidR="007B7C05" w:rsidRPr="007B7C05" w:rsidRDefault="007B7C05" w:rsidP="007B7C05">
            <w:pPr>
              <w:pStyle w:val="--7"/>
              <w:spacing w:line="240" w:lineRule="auto"/>
              <w:ind w:firstLine="0"/>
              <w:rPr>
                <w:lang w:bidi="ru-RU"/>
              </w:rPr>
            </w:pPr>
            <w:r w:rsidRPr="007B7C05">
              <w:rPr>
                <w:lang w:bidi="ru-RU"/>
              </w:rPr>
              <w:t>С вершины</w:t>
            </w:r>
          </w:p>
        </w:tc>
      </w:tr>
    </w:tbl>
    <w:p w:rsidR="00020BA9" w:rsidRPr="00020BA9" w:rsidRDefault="00020BA9" w:rsidP="00531360">
      <w:pPr>
        <w:pStyle w:val="--7"/>
        <w:numPr>
          <w:ilvl w:val="0"/>
          <w:numId w:val="19"/>
        </w:numPr>
        <w:spacing w:before="120"/>
        <w:ind w:left="714" w:hanging="357"/>
        <w:rPr>
          <w:lang w:bidi="ru-RU"/>
        </w:rPr>
      </w:pPr>
      <w:proofErr w:type="spellStart"/>
      <w:r w:rsidRPr="00020BA9">
        <w:rPr>
          <w:lang w:bidi="ru-RU"/>
        </w:rPr>
        <w:t>Отторцевать</w:t>
      </w:r>
      <w:proofErr w:type="spellEnd"/>
      <w:r w:rsidRPr="00020BA9">
        <w:rPr>
          <w:lang w:bidi="ru-RU"/>
        </w:rPr>
        <w:t xml:space="preserve"> комель.</w:t>
      </w:r>
    </w:p>
    <w:p w:rsidR="00020BA9" w:rsidRPr="00020BA9" w:rsidRDefault="00020BA9" w:rsidP="00531360">
      <w:pPr>
        <w:pStyle w:val="--7"/>
        <w:numPr>
          <w:ilvl w:val="0"/>
          <w:numId w:val="19"/>
        </w:numPr>
        <w:rPr>
          <w:lang w:bidi="ru-RU"/>
        </w:rPr>
      </w:pPr>
      <w:r w:rsidRPr="00020BA9">
        <w:rPr>
          <w:lang w:bidi="ru-RU"/>
        </w:rPr>
        <w:t>Произвести распиливание хлыста на сортименты по меткам разметчика, начиная с комля.</w:t>
      </w:r>
    </w:p>
    <w:p w:rsidR="00020BA9" w:rsidRPr="00020BA9" w:rsidRDefault="00020BA9" w:rsidP="00020BA9">
      <w:pPr>
        <w:pStyle w:val="--7"/>
        <w:rPr>
          <w:lang w:bidi="ru-RU"/>
        </w:rPr>
      </w:pPr>
      <w:r w:rsidRPr="00020BA9">
        <w:rPr>
          <w:lang w:bidi="ru-RU"/>
        </w:rPr>
        <w:t>При распиливании плоскость пропила должна быть перпендикулярна продольной оси хлыста.</w:t>
      </w:r>
    </w:p>
    <w:p w:rsidR="00020BA9" w:rsidRPr="00020BA9" w:rsidRDefault="00020BA9" w:rsidP="00020BA9">
      <w:pPr>
        <w:pStyle w:val="--7"/>
        <w:rPr>
          <w:lang w:bidi="ru-RU"/>
        </w:rPr>
      </w:pPr>
      <w:r w:rsidRPr="00020BA9">
        <w:rPr>
          <w:lang w:bidi="ru-RU"/>
        </w:rPr>
        <w:t>Пиление производиться рабочей частью пильного аппарата сверху вниз с соблюдением следующих правил:</w:t>
      </w:r>
    </w:p>
    <w:p w:rsidR="00020BA9" w:rsidRPr="00020BA9" w:rsidRDefault="00020BA9" w:rsidP="00531360">
      <w:pPr>
        <w:pStyle w:val="--7"/>
        <w:numPr>
          <w:ilvl w:val="0"/>
          <w:numId w:val="20"/>
        </w:numPr>
        <w:rPr>
          <w:lang w:bidi="ru-RU"/>
        </w:rPr>
      </w:pPr>
      <w:r w:rsidRPr="00020BA9">
        <w:rPr>
          <w:lang w:bidi="ru-RU"/>
        </w:rPr>
        <w:t xml:space="preserve">Если диаметр стола не превышает рабочей длины пильного аппарата, то раскряжевку проводят за 3-4 </w:t>
      </w:r>
      <w:proofErr w:type="spellStart"/>
      <w:r w:rsidRPr="00020BA9">
        <w:rPr>
          <w:lang w:bidi="ru-RU"/>
        </w:rPr>
        <w:t>качательных</w:t>
      </w:r>
      <w:proofErr w:type="spellEnd"/>
      <w:r w:rsidRPr="00020BA9">
        <w:rPr>
          <w:lang w:bidi="ru-RU"/>
        </w:rPr>
        <w:t xml:space="preserve"> движения пилы (рис. 9 а).</w:t>
      </w:r>
    </w:p>
    <w:p w:rsidR="00020BA9" w:rsidRPr="00020BA9" w:rsidRDefault="00020BA9" w:rsidP="00531360">
      <w:pPr>
        <w:pStyle w:val="--7"/>
        <w:numPr>
          <w:ilvl w:val="0"/>
          <w:numId w:val="20"/>
        </w:numPr>
        <w:rPr>
          <w:lang w:bidi="ru-RU"/>
        </w:rPr>
      </w:pPr>
      <w:r w:rsidRPr="00020BA9">
        <w:rPr>
          <w:lang w:bidi="ru-RU"/>
        </w:rPr>
        <w:t>Провисающий ствол раскряжевывают при пилении снизу вверх, предварительно проведя верхний рез на 1/5-1/6 диаметра ствола (рис. 9 б).</w:t>
      </w:r>
    </w:p>
    <w:p w:rsidR="00020BA9" w:rsidRPr="00020BA9" w:rsidRDefault="00020BA9" w:rsidP="00531360">
      <w:pPr>
        <w:pStyle w:val="--7"/>
        <w:numPr>
          <w:ilvl w:val="0"/>
          <w:numId w:val="20"/>
        </w:numPr>
        <w:rPr>
          <w:lang w:bidi="ru-RU"/>
        </w:rPr>
      </w:pPr>
      <w:r w:rsidRPr="00020BA9">
        <w:rPr>
          <w:lang w:bidi="ru-RU"/>
        </w:rPr>
        <w:t>Ствол, диаметр которого превышает рабочую длину пильного аппарата, раскряжевывают согласно рисунку 9 в.</w:t>
      </w:r>
    </w:p>
    <w:p w:rsidR="00020BA9" w:rsidRPr="00020BA9" w:rsidRDefault="00020BA9" w:rsidP="00531360">
      <w:pPr>
        <w:pStyle w:val="--7"/>
        <w:numPr>
          <w:ilvl w:val="0"/>
          <w:numId w:val="20"/>
        </w:numPr>
        <w:rPr>
          <w:lang w:bidi="ru-RU"/>
        </w:rPr>
      </w:pPr>
      <w:r w:rsidRPr="00020BA9">
        <w:rPr>
          <w:lang w:bidi="ru-RU"/>
        </w:rPr>
        <w:t>Раскряжевку крупных стволов диаметром более 60 см проводят с двух сторон (рис. 9 г).</w:t>
      </w:r>
    </w:p>
    <w:p w:rsidR="00020BA9" w:rsidRPr="00020BA9" w:rsidRDefault="00020BA9" w:rsidP="00020BA9">
      <w:pPr>
        <w:pStyle w:val="--7"/>
        <w:ind w:firstLine="0"/>
        <w:jc w:val="center"/>
        <w:rPr>
          <w:lang w:bidi="ru-RU"/>
        </w:rPr>
      </w:pPr>
      <w:r w:rsidRPr="00020BA9">
        <w:rPr>
          <w:noProof/>
        </w:rPr>
        <w:drawing>
          <wp:inline distT="0" distB="0" distL="0" distR="0">
            <wp:extent cx="4246880" cy="2134329"/>
            <wp:effectExtent l="0" t="0" r="1270" b="0"/>
            <wp:docPr id="34" name="Рисунок 34" descr="Описание: C:\Users\Priobnipi\Desktop\Рис.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Priobnipi\Desktop\Рис.8-1.png"/>
                    <pic:cNvPicPr>
                      <a:picLocks noChangeAspect="1" noChangeArrowheads="1"/>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46880" cy="2134329"/>
                    </a:xfrm>
                    <a:prstGeom prst="rect">
                      <a:avLst/>
                    </a:prstGeom>
                    <a:noFill/>
                    <a:ln>
                      <a:noFill/>
                    </a:ln>
                  </pic:spPr>
                </pic:pic>
              </a:graphicData>
            </a:graphic>
          </wp:inline>
        </w:drawing>
      </w:r>
    </w:p>
    <w:p w:rsidR="00020BA9" w:rsidRPr="00020BA9" w:rsidRDefault="00020BA9" w:rsidP="00020BA9">
      <w:pPr>
        <w:pStyle w:val="--7"/>
        <w:ind w:firstLine="0"/>
        <w:jc w:val="center"/>
        <w:rPr>
          <w:lang w:bidi="ru-RU"/>
        </w:rPr>
      </w:pPr>
      <w:r w:rsidRPr="00020BA9">
        <w:rPr>
          <w:lang w:bidi="ru-RU"/>
        </w:rPr>
        <w:t xml:space="preserve">Рисунок </w:t>
      </w:r>
      <w:r w:rsidRPr="00020BA9">
        <w:t>9</w:t>
      </w:r>
      <w:r w:rsidRPr="00020BA9">
        <w:rPr>
          <w:lang w:bidi="ru-RU"/>
        </w:rPr>
        <w:t xml:space="preserve"> – Схема раскряжевки</w:t>
      </w:r>
    </w:p>
    <w:p w:rsidR="00020BA9" w:rsidRPr="00020BA9" w:rsidRDefault="00020BA9" w:rsidP="00020BA9">
      <w:pPr>
        <w:pStyle w:val="--7"/>
        <w:rPr>
          <w:lang w:bidi="ru-RU"/>
        </w:rPr>
      </w:pPr>
      <w:r w:rsidRPr="00020BA9">
        <w:rPr>
          <w:lang w:bidi="ru-RU"/>
        </w:rPr>
        <w:lastRenderedPageBreak/>
        <w:t>При раскряжевке хлыстов необходимо строго соблюдать требования техники безопасности. Особое внимание необходимо обратить на следующее:</w:t>
      </w:r>
    </w:p>
    <w:p w:rsidR="00020BA9" w:rsidRPr="00020BA9" w:rsidRDefault="00020BA9" w:rsidP="00531360">
      <w:pPr>
        <w:pStyle w:val="--7"/>
        <w:numPr>
          <w:ilvl w:val="0"/>
          <w:numId w:val="21"/>
        </w:numPr>
        <w:rPr>
          <w:lang w:bidi="ru-RU"/>
        </w:rPr>
      </w:pPr>
      <w:r w:rsidRPr="00020BA9">
        <w:rPr>
          <w:lang w:bidi="ru-RU"/>
        </w:rPr>
        <w:t>Переходить от рез к резу с бензопилой следует при работе ее на малых оборотах.</w:t>
      </w:r>
    </w:p>
    <w:p w:rsidR="00020BA9" w:rsidRPr="00020BA9" w:rsidRDefault="00020BA9" w:rsidP="00531360">
      <w:pPr>
        <w:pStyle w:val="--7"/>
        <w:numPr>
          <w:ilvl w:val="0"/>
          <w:numId w:val="21"/>
        </w:numPr>
        <w:rPr>
          <w:lang w:bidi="ru-RU"/>
        </w:rPr>
      </w:pPr>
      <w:r w:rsidRPr="00020BA9">
        <w:rPr>
          <w:lang w:bidi="ru-RU"/>
        </w:rPr>
        <w:t>Заправлять горюче-смазочными материалами бензопилу разрешается только при неработающем двигателе.</w:t>
      </w:r>
    </w:p>
    <w:p w:rsidR="00020BA9" w:rsidRPr="00020BA9" w:rsidRDefault="00020BA9" w:rsidP="00531360">
      <w:pPr>
        <w:pStyle w:val="--7"/>
        <w:numPr>
          <w:ilvl w:val="0"/>
          <w:numId w:val="21"/>
        </w:numPr>
        <w:rPr>
          <w:lang w:bidi="ru-RU"/>
        </w:rPr>
      </w:pPr>
      <w:r w:rsidRPr="00020BA9">
        <w:rPr>
          <w:lang w:bidi="ru-RU"/>
        </w:rPr>
        <w:t>Не допускается раскряжевывать хлысты на штабелях и в пачках.</w:t>
      </w:r>
    </w:p>
    <w:p w:rsidR="00020BA9" w:rsidRPr="00020BA9" w:rsidRDefault="00020BA9" w:rsidP="00020BA9">
      <w:pPr>
        <w:pStyle w:val="--7"/>
        <w:rPr>
          <w:i/>
          <w:lang w:bidi="ru-RU"/>
        </w:rPr>
      </w:pPr>
      <w:proofErr w:type="spellStart"/>
      <w:r w:rsidRPr="00020BA9">
        <w:rPr>
          <w:i/>
          <w:lang w:bidi="ru-RU"/>
        </w:rPr>
        <w:t>Штабелевка</w:t>
      </w:r>
      <w:proofErr w:type="spellEnd"/>
      <w:r w:rsidRPr="00020BA9">
        <w:rPr>
          <w:i/>
          <w:lang w:bidi="ru-RU"/>
        </w:rPr>
        <w:t xml:space="preserve"> сортиментов челюстным погрузчиком</w:t>
      </w:r>
    </w:p>
    <w:p w:rsidR="00020BA9" w:rsidRPr="00020BA9" w:rsidRDefault="00020BA9" w:rsidP="00020BA9">
      <w:pPr>
        <w:pStyle w:val="--7"/>
        <w:rPr>
          <w:lang w:bidi="ru-RU"/>
        </w:rPr>
      </w:pPr>
      <w:r w:rsidRPr="00020BA9">
        <w:rPr>
          <w:lang w:bidi="ru-RU"/>
        </w:rPr>
        <w:t>До укладки сортиментов в штабели должна быть осуществлена раскряжевка хлыстов на рабочей площадке.</w:t>
      </w:r>
    </w:p>
    <w:p w:rsidR="00020BA9" w:rsidRPr="00020BA9" w:rsidRDefault="00020BA9" w:rsidP="00020BA9">
      <w:pPr>
        <w:pStyle w:val="--7"/>
        <w:rPr>
          <w:lang w:bidi="ru-RU"/>
        </w:rPr>
      </w:pPr>
      <w:proofErr w:type="spellStart"/>
      <w:r w:rsidRPr="00020BA9">
        <w:rPr>
          <w:lang w:bidi="ru-RU"/>
        </w:rPr>
        <w:t>Штабелевка</w:t>
      </w:r>
      <w:proofErr w:type="spellEnd"/>
      <w:r w:rsidRPr="00020BA9">
        <w:rPr>
          <w:lang w:bidi="ru-RU"/>
        </w:rPr>
        <w:t xml:space="preserve"> сортиментов производиться челюстным погрузчиком.</w:t>
      </w:r>
    </w:p>
    <w:p w:rsidR="00020BA9" w:rsidRPr="00020BA9" w:rsidRDefault="00020BA9" w:rsidP="00020BA9">
      <w:pPr>
        <w:pStyle w:val="--7"/>
        <w:rPr>
          <w:lang w:bidi="ru-RU"/>
        </w:rPr>
      </w:pPr>
      <w:r w:rsidRPr="00020BA9">
        <w:rPr>
          <w:lang w:bidi="ru-RU"/>
        </w:rPr>
        <w:t>Технологическая последовательность укладки сортиментов в штабель следующая:</w:t>
      </w:r>
    </w:p>
    <w:p w:rsidR="00020BA9" w:rsidRPr="00020BA9" w:rsidRDefault="00020BA9" w:rsidP="00531360">
      <w:pPr>
        <w:pStyle w:val="--7"/>
        <w:numPr>
          <w:ilvl w:val="0"/>
          <w:numId w:val="22"/>
        </w:numPr>
        <w:rPr>
          <w:lang w:bidi="ru-RU"/>
        </w:rPr>
      </w:pPr>
      <w:r w:rsidRPr="00020BA9">
        <w:rPr>
          <w:lang w:bidi="ru-RU"/>
        </w:rPr>
        <w:t>Оборудовать штабельное основание из бревен-подкладок. Штабельное основание состоит из двух-трех линий подкладок, положенных на землю параллельно оси штабеля. В качестве подкладок использовать непораженные биологическими агентами разрушения хлысты или бревна диаметром от 18 до 25 см.</w:t>
      </w:r>
    </w:p>
    <w:p w:rsidR="00020BA9" w:rsidRPr="00020BA9" w:rsidRDefault="00020BA9" w:rsidP="00531360">
      <w:pPr>
        <w:pStyle w:val="--7"/>
        <w:numPr>
          <w:ilvl w:val="0"/>
          <w:numId w:val="22"/>
        </w:numPr>
        <w:rPr>
          <w:lang w:bidi="ru-RU"/>
        </w:rPr>
      </w:pPr>
      <w:r w:rsidRPr="00020BA9">
        <w:rPr>
          <w:lang w:bidi="ru-RU"/>
        </w:rPr>
        <w:t>Установить челюстной погрузчик на площадке штабелями между штабелем и пачкой раскряжеванных хлыстов.</w:t>
      </w:r>
    </w:p>
    <w:p w:rsidR="00020BA9" w:rsidRPr="00020BA9" w:rsidRDefault="00020BA9" w:rsidP="00531360">
      <w:pPr>
        <w:pStyle w:val="--7"/>
        <w:numPr>
          <w:ilvl w:val="0"/>
          <w:numId w:val="22"/>
        </w:numPr>
        <w:rPr>
          <w:lang w:bidi="ru-RU"/>
        </w:rPr>
      </w:pPr>
      <w:r w:rsidRPr="00020BA9">
        <w:rPr>
          <w:lang w:bidi="ru-RU"/>
        </w:rPr>
        <w:t>Переместить стрелу погрузчика под сортименты.</w:t>
      </w:r>
    </w:p>
    <w:p w:rsidR="00020BA9" w:rsidRPr="00020BA9" w:rsidRDefault="00020BA9" w:rsidP="00531360">
      <w:pPr>
        <w:pStyle w:val="--7"/>
        <w:numPr>
          <w:ilvl w:val="0"/>
          <w:numId w:val="22"/>
        </w:numPr>
        <w:rPr>
          <w:lang w:bidi="ru-RU"/>
        </w:rPr>
      </w:pPr>
      <w:r w:rsidRPr="00020BA9">
        <w:rPr>
          <w:lang w:bidi="ru-RU"/>
        </w:rPr>
        <w:t>Подвести челюсть захвата погрузчика под сортименты.</w:t>
      </w:r>
    </w:p>
    <w:p w:rsidR="00020BA9" w:rsidRPr="00020BA9" w:rsidRDefault="00020BA9" w:rsidP="00531360">
      <w:pPr>
        <w:pStyle w:val="--7"/>
        <w:numPr>
          <w:ilvl w:val="0"/>
          <w:numId w:val="22"/>
        </w:numPr>
        <w:rPr>
          <w:lang w:bidi="ru-RU"/>
        </w:rPr>
      </w:pPr>
      <w:r w:rsidRPr="00020BA9">
        <w:rPr>
          <w:lang w:bidi="ru-RU"/>
        </w:rPr>
        <w:t>Поворотом нижней челюсти стрелы отделить пачку сортиментов от остальных лежащих на площадке.</w:t>
      </w:r>
    </w:p>
    <w:p w:rsidR="00020BA9" w:rsidRPr="00020BA9" w:rsidRDefault="00020BA9" w:rsidP="00531360">
      <w:pPr>
        <w:pStyle w:val="--7"/>
        <w:numPr>
          <w:ilvl w:val="0"/>
          <w:numId w:val="22"/>
        </w:numPr>
        <w:rPr>
          <w:lang w:bidi="ru-RU"/>
        </w:rPr>
      </w:pPr>
      <w:r w:rsidRPr="00020BA9">
        <w:rPr>
          <w:lang w:bidi="ru-RU"/>
        </w:rPr>
        <w:t>Поднять пачку сортиментов и переместить к штабелю.</w:t>
      </w:r>
    </w:p>
    <w:p w:rsidR="00020BA9" w:rsidRPr="00020BA9" w:rsidRDefault="00020BA9" w:rsidP="00531360">
      <w:pPr>
        <w:pStyle w:val="--7"/>
        <w:numPr>
          <w:ilvl w:val="0"/>
          <w:numId w:val="22"/>
        </w:numPr>
        <w:rPr>
          <w:lang w:bidi="ru-RU"/>
        </w:rPr>
      </w:pPr>
      <w:r w:rsidRPr="00020BA9">
        <w:rPr>
          <w:lang w:bidi="ru-RU"/>
        </w:rPr>
        <w:t>Повернуть стрелу, перемещая сортименты через погрузчик и установить в положение для разгрузки.</w:t>
      </w:r>
    </w:p>
    <w:p w:rsidR="00020BA9" w:rsidRPr="00020BA9" w:rsidRDefault="00020BA9" w:rsidP="00531360">
      <w:pPr>
        <w:pStyle w:val="--7"/>
        <w:numPr>
          <w:ilvl w:val="0"/>
          <w:numId w:val="22"/>
        </w:numPr>
        <w:rPr>
          <w:lang w:bidi="ru-RU"/>
        </w:rPr>
      </w:pPr>
      <w:r w:rsidRPr="00020BA9">
        <w:rPr>
          <w:lang w:bidi="ru-RU"/>
        </w:rPr>
        <w:t>Разжать челюстной захват и плавно уложить сортименты в штабель (рис. 10).</w:t>
      </w:r>
    </w:p>
    <w:p w:rsidR="00020BA9" w:rsidRPr="00020BA9" w:rsidRDefault="00020BA9" w:rsidP="00531360">
      <w:pPr>
        <w:pStyle w:val="--7"/>
        <w:numPr>
          <w:ilvl w:val="0"/>
          <w:numId w:val="22"/>
        </w:numPr>
        <w:rPr>
          <w:lang w:bidi="ru-RU"/>
        </w:rPr>
      </w:pPr>
      <w:r w:rsidRPr="00020BA9">
        <w:rPr>
          <w:lang w:bidi="ru-RU"/>
        </w:rPr>
        <w:t>Произвести выравнивание отдельных комлей.</w:t>
      </w:r>
    </w:p>
    <w:p w:rsidR="00020BA9" w:rsidRPr="00020BA9" w:rsidRDefault="00020BA9" w:rsidP="00020BA9">
      <w:pPr>
        <w:pStyle w:val="--7"/>
        <w:rPr>
          <w:lang w:bidi="ru-RU"/>
        </w:rPr>
      </w:pPr>
    </w:p>
    <w:p w:rsidR="00020BA9" w:rsidRPr="00020BA9" w:rsidRDefault="00020BA9" w:rsidP="00020BA9">
      <w:pPr>
        <w:pStyle w:val="--7"/>
        <w:ind w:firstLine="0"/>
        <w:jc w:val="center"/>
        <w:rPr>
          <w:lang w:bidi="ru-RU"/>
        </w:rPr>
      </w:pPr>
      <w:r w:rsidRPr="00020BA9">
        <w:rPr>
          <w:noProof/>
        </w:rPr>
        <w:lastRenderedPageBreak/>
        <w:drawing>
          <wp:inline distT="0" distB="0" distL="0" distR="0">
            <wp:extent cx="3810000" cy="4216400"/>
            <wp:effectExtent l="0" t="0" r="0" b="0"/>
            <wp:docPr id="33" name="Рисунок 33" descr="Описание: C:\Users\Priobnipi\Desktop\Рис.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C:\Users\Priobnipi\Desktop\Рис.10-1.png"/>
                    <pic:cNvPicPr>
                      <a:picLocks noChangeAspect="1" noChangeArrowheads="1"/>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10000" cy="4216400"/>
                    </a:xfrm>
                    <a:prstGeom prst="rect">
                      <a:avLst/>
                    </a:prstGeom>
                    <a:noFill/>
                    <a:ln>
                      <a:noFill/>
                    </a:ln>
                  </pic:spPr>
                </pic:pic>
              </a:graphicData>
            </a:graphic>
          </wp:inline>
        </w:drawing>
      </w:r>
    </w:p>
    <w:p w:rsidR="00020BA9" w:rsidRPr="00020BA9" w:rsidRDefault="00020BA9" w:rsidP="00020BA9">
      <w:pPr>
        <w:pStyle w:val="--7"/>
        <w:ind w:firstLine="0"/>
        <w:jc w:val="center"/>
        <w:rPr>
          <w:lang w:bidi="ru-RU"/>
        </w:rPr>
      </w:pPr>
      <w:r w:rsidRPr="00020BA9">
        <w:rPr>
          <w:lang w:bidi="ru-RU"/>
        </w:rPr>
        <w:t>Рисунок 10 – Технологическая схема укладки сортимента челюстным погрузчиком</w:t>
      </w:r>
    </w:p>
    <w:p w:rsidR="00020BA9" w:rsidRPr="00020BA9" w:rsidRDefault="00020BA9" w:rsidP="00020BA9">
      <w:pPr>
        <w:pStyle w:val="--7"/>
        <w:rPr>
          <w:lang w:bidi="ru-RU"/>
        </w:rPr>
      </w:pPr>
      <w:r w:rsidRPr="00020BA9">
        <w:rPr>
          <w:lang w:bidi="ru-RU"/>
        </w:rPr>
        <w:t>При укладке сортиментов необходимо соблюдать следующие правила:</w:t>
      </w:r>
    </w:p>
    <w:p w:rsidR="00020BA9" w:rsidRPr="00020BA9" w:rsidRDefault="00020BA9" w:rsidP="00531360">
      <w:pPr>
        <w:pStyle w:val="--7"/>
        <w:numPr>
          <w:ilvl w:val="0"/>
          <w:numId w:val="23"/>
        </w:numPr>
        <w:rPr>
          <w:lang w:bidi="ru-RU"/>
        </w:rPr>
      </w:pPr>
      <w:r w:rsidRPr="00020BA9">
        <w:rPr>
          <w:lang w:bidi="ru-RU"/>
        </w:rPr>
        <w:t>Отдельные сортименты в штабеле не должны выступать за его пределы более чем на 0,5 м.</w:t>
      </w:r>
    </w:p>
    <w:p w:rsidR="00020BA9" w:rsidRPr="00020BA9" w:rsidRDefault="00020BA9" w:rsidP="00531360">
      <w:pPr>
        <w:pStyle w:val="--7"/>
        <w:numPr>
          <w:ilvl w:val="0"/>
          <w:numId w:val="23"/>
        </w:numPr>
        <w:rPr>
          <w:lang w:bidi="ru-RU"/>
        </w:rPr>
      </w:pPr>
      <w:r w:rsidRPr="00020BA9">
        <w:rPr>
          <w:lang w:bidi="ru-RU"/>
        </w:rPr>
        <w:t>Прокладки устанавливать симметрично продольной оси штабеля на расстоянии от бревен не более 1 м с каждой стороны.</w:t>
      </w:r>
    </w:p>
    <w:p w:rsidR="00020BA9" w:rsidRPr="00020BA9" w:rsidRDefault="00020BA9" w:rsidP="00531360">
      <w:pPr>
        <w:pStyle w:val="--7"/>
        <w:numPr>
          <w:ilvl w:val="0"/>
          <w:numId w:val="23"/>
        </w:numPr>
        <w:rPr>
          <w:lang w:bidi="ru-RU"/>
        </w:rPr>
      </w:pPr>
      <w:r w:rsidRPr="00020BA9">
        <w:rPr>
          <w:lang w:bidi="ru-RU"/>
        </w:rPr>
        <w:t>Междурядные прокладки по высоте штабеля следует укладывать в одной вертикальной плоскости.</w:t>
      </w:r>
    </w:p>
    <w:p w:rsidR="00020BA9" w:rsidRPr="00020BA9" w:rsidRDefault="00020BA9" w:rsidP="00531360">
      <w:pPr>
        <w:pStyle w:val="--7"/>
        <w:numPr>
          <w:ilvl w:val="0"/>
          <w:numId w:val="23"/>
        </w:numPr>
        <w:rPr>
          <w:lang w:bidi="ru-RU"/>
        </w:rPr>
      </w:pPr>
      <w:r w:rsidRPr="00020BA9">
        <w:rPr>
          <w:lang w:bidi="ru-RU"/>
        </w:rPr>
        <w:t>Прокладки вдоль штабеля необходимо укладывать в одну линию, а их концы на стыках должны перекрываться на длину не менее 1 м.</w:t>
      </w:r>
    </w:p>
    <w:p w:rsidR="00020BA9" w:rsidRPr="00020BA9" w:rsidRDefault="00020BA9" w:rsidP="00531360">
      <w:pPr>
        <w:pStyle w:val="--7"/>
        <w:numPr>
          <w:ilvl w:val="0"/>
          <w:numId w:val="23"/>
        </w:numPr>
        <w:rPr>
          <w:lang w:bidi="ru-RU"/>
        </w:rPr>
      </w:pPr>
      <w:r w:rsidRPr="00020BA9">
        <w:rPr>
          <w:lang w:bidi="ru-RU"/>
        </w:rPr>
        <w:t>Концы штабелей должны иметь угол, равный углу естественного раскатывания бревен не более 35°.</w:t>
      </w:r>
    </w:p>
    <w:p w:rsidR="00020BA9" w:rsidRPr="00020BA9" w:rsidRDefault="00020BA9" w:rsidP="00531360">
      <w:pPr>
        <w:pStyle w:val="--7"/>
        <w:numPr>
          <w:ilvl w:val="0"/>
          <w:numId w:val="23"/>
        </w:numPr>
        <w:rPr>
          <w:lang w:bidi="ru-RU"/>
        </w:rPr>
      </w:pPr>
      <w:r w:rsidRPr="00020BA9">
        <w:rPr>
          <w:lang w:bidi="ru-RU"/>
        </w:rPr>
        <w:t>В один и тот же штабель можно укладывать сортименты, отличающееся по длине: для хвойных – не более чем на 1 м, для лиственных на 0,5 м.</w:t>
      </w:r>
    </w:p>
    <w:p w:rsidR="00020BA9" w:rsidRPr="00020BA9" w:rsidRDefault="00020BA9" w:rsidP="00531360">
      <w:pPr>
        <w:pStyle w:val="--7"/>
        <w:numPr>
          <w:ilvl w:val="0"/>
          <w:numId w:val="23"/>
        </w:numPr>
        <w:rPr>
          <w:lang w:bidi="ru-RU"/>
        </w:rPr>
      </w:pPr>
      <w:r w:rsidRPr="00020BA9">
        <w:rPr>
          <w:lang w:bidi="ru-RU"/>
        </w:rPr>
        <w:t>Сортименты должны быть уложены комьями м вершками в разные стороны и выровнены по одной из сторон штабеля.</w:t>
      </w:r>
    </w:p>
    <w:p w:rsidR="00020BA9" w:rsidRDefault="00020BA9" w:rsidP="00531360">
      <w:pPr>
        <w:pStyle w:val="--7"/>
        <w:numPr>
          <w:ilvl w:val="0"/>
          <w:numId w:val="23"/>
        </w:numPr>
        <w:rPr>
          <w:lang w:bidi="ru-RU"/>
        </w:rPr>
      </w:pPr>
      <w:r w:rsidRPr="00020BA9">
        <w:rPr>
          <w:lang w:bidi="ru-RU"/>
        </w:rPr>
        <w:t>Каждый выложенный штабель снабжают табличкой с указанием номера штабеля, сортимента, породы, числа и кубатуры бревен.</w:t>
      </w:r>
    </w:p>
    <w:p w:rsidR="00C515A9" w:rsidRPr="00020BA9" w:rsidRDefault="00C515A9" w:rsidP="00C515A9">
      <w:pPr>
        <w:pStyle w:val="--7"/>
        <w:rPr>
          <w:lang w:bidi="ru-RU"/>
        </w:rPr>
      </w:pPr>
      <w:r>
        <w:rPr>
          <w:lang w:bidi="ru-RU"/>
        </w:rPr>
        <w:lastRenderedPageBreak/>
        <w:t>Штабеля необходимо укладывать с учётом разделения древесины на два сорт</w:t>
      </w:r>
      <w:r w:rsidR="00D171C2">
        <w:rPr>
          <w:lang w:bidi="ru-RU"/>
        </w:rPr>
        <w:t>имента</w:t>
      </w:r>
      <w:r>
        <w:rPr>
          <w:lang w:bidi="ru-RU"/>
        </w:rPr>
        <w:t>: до 16 см и более 16 см</w:t>
      </w:r>
      <w:r w:rsidRPr="00C515A9">
        <w:rPr>
          <w:lang w:bidi="ru-RU"/>
        </w:rPr>
        <w:t xml:space="preserve"> </w:t>
      </w:r>
      <w:r>
        <w:rPr>
          <w:lang w:bidi="ru-RU"/>
        </w:rPr>
        <w:t>в диаметре.</w:t>
      </w:r>
    </w:p>
    <w:p w:rsidR="00020BA9" w:rsidRPr="00020BA9" w:rsidRDefault="00020BA9" w:rsidP="00020BA9">
      <w:pPr>
        <w:pStyle w:val="--7"/>
        <w:rPr>
          <w:lang w:bidi="ru-RU"/>
        </w:rPr>
      </w:pPr>
      <w:r w:rsidRPr="00020BA9">
        <w:rPr>
          <w:lang w:bidi="ru-RU"/>
        </w:rPr>
        <w:t xml:space="preserve">При </w:t>
      </w:r>
      <w:proofErr w:type="spellStart"/>
      <w:r w:rsidRPr="00020BA9">
        <w:rPr>
          <w:lang w:bidi="ru-RU"/>
        </w:rPr>
        <w:t>штабелевки</w:t>
      </w:r>
      <w:proofErr w:type="spellEnd"/>
      <w:r w:rsidRPr="00020BA9">
        <w:rPr>
          <w:lang w:bidi="ru-RU"/>
        </w:rPr>
        <w:t xml:space="preserve"> сортиментов необходимо строго соблюдать требования техники безопасности. Особое внимание необходимо обратить на следующее:</w:t>
      </w:r>
    </w:p>
    <w:p w:rsidR="00020BA9" w:rsidRPr="00020BA9" w:rsidRDefault="00020BA9" w:rsidP="00531360">
      <w:pPr>
        <w:pStyle w:val="--7"/>
        <w:numPr>
          <w:ilvl w:val="0"/>
          <w:numId w:val="24"/>
        </w:numPr>
        <w:rPr>
          <w:lang w:bidi="ru-RU"/>
        </w:rPr>
      </w:pPr>
      <w:r w:rsidRPr="00020BA9">
        <w:rPr>
          <w:lang w:bidi="ru-RU"/>
        </w:rPr>
        <w:t>Одновременное выполнение работ на двух соседних штабелях и на обеих концах одного штабеля (голове и хвосте) не допускаются.</w:t>
      </w:r>
    </w:p>
    <w:p w:rsidR="00020BA9" w:rsidRPr="00020BA9" w:rsidRDefault="00020BA9" w:rsidP="00531360">
      <w:pPr>
        <w:pStyle w:val="--7"/>
        <w:numPr>
          <w:ilvl w:val="0"/>
          <w:numId w:val="24"/>
        </w:numPr>
        <w:rPr>
          <w:lang w:bidi="ru-RU"/>
        </w:rPr>
      </w:pPr>
      <w:r w:rsidRPr="00020BA9">
        <w:rPr>
          <w:lang w:bidi="ru-RU"/>
        </w:rPr>
        <w:t xml:space="preserve">Во время </w:t>
      </w:r>
      <w:proofErr w:type="spellStart"/>
      <w:r w:rsidRPr="00020BA9">
        <w:rPr>
          <w:lang w:bidi="ru-RU"/>
        </w:rPr>
        <w:t>штабелевки</w:t>
      </w:r>
      <w:proofErr w:type="spellEnd"/>
      <w:r w:rsidRPr="00020BA9">
        <w:rPr>
          <w:lang w:bidi="ru-RU"/>
        </w:rPr>
        <w:t xml:space="preserve"> находиться в зоне действия перемещаемого грузу запрещается.</w:t>
      </w:r>
    </w:p>
    <w:p w:rsidR="00020BA9" w:rsidRPr="00020BA9" w:rsidRDefault="00020BA9" w:rsidP="00531360">
      <w:pPr>
        <w:pStyle w:val="--7"/>
        <w:numPr>
          <w:ilvl w:val="0"/>
          <w:numId w:val="24"/>
        </w:numPr>
        <w:rPr>
          <w:lang w:bidi="ru-RU"/>
        </w:rPr>
      </w:pPr>
      <w:r w:rsidRPr="00020BA9">
        <w:rPr>
          <w:lang w:bidi="ru-RU"/>
        </w:rPr>
        <w:t>Места, где производятся работы по укладке штабеля, ограждать знаками безопасности.</w:t>
      </w:r>
    </w:p>
    <w:p w:rsidR="00020BA9" w:rsidRPr="00020BA9" w:rsidRDefault="00020BA9" w:rsidP="00531360">
      <w:pPr>
        <w:pStyle w:val="--7"/>
        <w:numPr>
          <w:ilvl w:val="0"/>
          <w:numId w:val="24"/>
        </w:numPr>
        <w:rPr>
          <w:lang w:bidi="ru-RU"/>
        </w:rPr>
      </w:pPr>
      <w:r w:rsidRPr="00020BA9">
        <w:rPr>
          <w:lang w:bidi="ru-RU"/>
        </w:rPr>
        <w:t>Высота штабеля сортиментов должна быть не более 1/4 его длины, но не должна превышать полуторную длину бревен, уложенных в данный штабель.</w:t>
      </w:r>
    </w:p>
    <w:p w:rsidR="00020BA9" w:rsidRPr="00020BA9" w:rsidRDefault="00020BA9" w:rsidP="00531360">
      <w:pPr>
        <w:pStyle w:val="--7"/>
        <w:numPr>
          <w:ilvl w:val="0"/>
          <w:numId w:val="24"/>
        </w:numPr>
        <w:rPr>
          <w:lang w:bidi="ru-RU"/>
        </w:rPr>
      </w:pPr>
      <w:r w:rsidRPr="00020BA9">
        <w:rPr>
          <w:lang w:bidi="ru-RU"/>
        </w:rPr>
        <w:t>В соответствии с противопожарными требованиями необходимо соблюдать:</w:t>
      </w:r>
    </w:p>
    <w:p w:rsidR="00020BA9" w:rsidRPr="00020BA9" w:rsidRDefault="00020BA9" w:rsidP="00020BA9">
      <w:pPr>
        <w:pStyle w:val="--7"/>
        <w:rPr>
          <w:lang w:bidi="ru-RU"/>
        </w:rPr>
      </w:pPr>
      <w:r w:rsidRPr="00020BA9">
        <w:rPr>
          <w:lang w:bidi="ru-RU"/>
        </w:rPr>
        <w:t>- разрыв между штабелями не менее 4 м;</w:t>
      </w:r>
    </w:p>
    <w:p w:rsidR="00020BA9" w:rsidRPr="00020BA9" w:rsidRDefault="00020BA9" w:rsidP="00020BA9">
      <w:pPr>
        <w:pStyle w:val="--7"/>
        <w:rPr>
          <w:lang w:bidi="ru-RU"/>
        </w:rPr>
      </w:pPr>
      <w:r w:rsidRPr="00020BA9">
        <w:rPr>
          <w:lang w:bidi="ru-RU"/>
        </w:rPr>
        <w:t>- расстояние от штабеля до границы лесосеки не менее 10 м;</w:t>
      </w:r>
    </w:p>
    <w:p w:rsidR="00020BA9" w:rsidRDefault="00020BA9" w:rsidP="00020BA9">
      <w:pPr>
        <w:pStyle w:val="--7"/>
        <w:rPr>
          <w:lang w:bidi="ru-RU"/>
        </w:rPr>
      </w:pPr>
      <w:r w:rsidRPr="00020BA9">
        <w:rPr>
          <w:lang w:bidi="ru-RU"/>
        </w:rPr>
        <w:t>- вокруг штабелей устроить минерализованную полосу шириной 1 м.</w:t>
      </w:r>
    </w:p>
    <w:p w:rsidR="00AB757C" w:rsidRPr="00020BA9" w:rsidRDefault="00AB757C" w:rsidP="00AB757C">
      <w:pPr>
        <w:pStyle w:val="--7"/>
        <w:ind w:firstLine="0"/>
        <w:rPr>
          <w:lang w:bidi="ru-RU"/>
        </w:rPr>
      </w:pPr>
      <w:r>
        <w:rPr>
          <w:lang w:bidi="ru-RU"/>
        </w:rPr>
        <w:tab/>
        <w:t xml:space="preserve">Складирование древесины планируется в пролётах опор </w:t>
      </w:r>
      <w:r>
        <w:rPr>
          <w:rFonts w:cs="Times New Roman"/>
          <w:lang w:bidi="ru-RU"/>
        </w:rPr>
        <w:t>№№</w:t>
      </w:r>
      <w:r w:rsidR="004A6CC2">
        <w:rPr>
          <w:rFonts w:cs="Times New Roman"/>
          <w:lang w:bidi="ru-RU"/>
        </w:rPr>
        <w:t xml:space="preserve"> </w:t>
      </w:r>
      <w:r w:rsidRPr="00AB757C">
        <w:rPr>
          <w:lang w:bidi="ru-RU"/>
        </w:rPr>
        <w:t>15-17, 46-47, 100-101</w:t>
      </w:r>
      <w:r>
        <w:rPr>
          <w:lang w:bidi="ru-RU"/>
        </w:rPr>
        <w:t>.</w:t>
      </w:r>
    </w:p>
    <w:p w:rsidR="00020BA9" w:rsidRPr="00020BA9" w:rsidRDefault="00020BA9" w:rsidP="00020BA9">
      <w:pPr>
        <w:pStyle w:val="--7"/>
        <w:rPr>
          <w:i/>
          <w:lang w:bidi="ru-RU"/>
        </w:rPr>
      </w:pPr>
      <w:r w:rsidRPr="00020BA9">
        <w:rPr>
          <w:i/>
          <w:lang w:bidi="ru-RU"/>
        </w:rPr>
        <w:t>Очистка просеки от порубочных остатков</w:t>
      </w:r>
    </w:p>
    <w:p w:rsidR="00020BA9" w:rsidRPr="00020BA9" w:rsidRDefault="00020BA9" w:rsidP="00020BA9">
      <w:pPr>
        <w:pStyle w:val="--7"/>
        <w:rPr>
          <w:lang w:bidi="ru-RU"/>
        </w:rPr>
      </w:pPr>
      <w:r w:rsidRPr="00020BA9">
        <w:rPr>
          <w:lang w:bidi="ru-RU"/>
        </w:rPr>
        <w:t xml:space="preserve">До начала очистки просеки должна быть закончена трелевка хлыстов или </w:t>
      </w:r>
      <w:proofErr w:type="spellStart"/>
      <w:r w:rsidRPr="00020BA9">
        <w:rPr>
          <w:lang w:bidi="ru-RU"/>
        </w:rPr>
        <w:t>штабелевка</w:t>
      </w:r>
      <w:proofErr w:type="spellEnd"/>
      <w:r w:rsidRPr="00020BA9">
        <w:rPr>
          <w:lang w:bidi="ru-RU"/>
        </w:rPr>
        <w:t xml:space="preserve"> их вне просеки.</w:t>
      </w:r>
    </w:p>
    <w:p w:rsidR="00020BA9" w:rsidRPr="00020BA9" w:rsidRDefault="00020BA9" w:rsidP="00020BA9">
      <w:pPr>
        <w:pStyle w:val="--7"/>
        <w:rPr>
          <w:lang w:bidi="ru-RU"/>
        </w:rPr>
      </w:pPr>
      <w:r w:rsidRPr="00020BA9">
        <w:rPr>
          <w:lang w:bidi="ru-RU"/>
        </w:rPr>
        <w:t>Технологическая последовательность при очистке просек от порубочных остатков:</w:t>
      </w:r>
    </w:p>
    <w:p w:rsidR="00020BA9" w:rsidRPr="00020BA9" w:rsidRDefault="00020BA9" w:rsidP="00531360">
      <w:pPr>
        <w:pStyle w:val="--7"/>
        <w:numPr>
          <w:ilvl w:val="0"/>
          <w:numId w:val="25"/>
        </w:numPr>
        <w:rPr>
          <w:lang w:bidi="ru-RU"/>
        </w:rPr>
      </w:pPr>
      <w:r w:rsidRPr="00020BA9">
        <w:rPr>
          <w:lang w:bidi="ru-RU"/>
        </w:rPr>
        <w:t>Распилить бензопилой все толстые сучья и валежник на отрезки длиной от 2 до 4 метров.</w:t>
      </w:r>
    </w:p>
    <w:p w:rsidR="00020BA9" w:rsidRPr="00020BA9" w:rsidRDefault="00020BA9" w:rsidP="00531360">
      <w:pPr>
        <w:pStyle w:val="--7"/>
        <w:numPr>
          <w:ilvl w:val="0"/>
          <w:numId w:val="25"/>
        </w:numPr>
        <w:rPr>
          <w:lang w:bidi="ru-RU"/>
        </w:rPr>
      </w:pPr>
      <w:r w:rsidRPr="00020BA9">
        <w:rPr>
          <w:lang w:bidi="ru-RU"/>
        </w:rPr>
        <w:t>Установить подборщик в начале полосы сбора.</w:t>
      </w:r>
    </w:p>
    <w:p w:rsidR="00020BA9" w:rsidRPr="00020BA9" w:rsidRDefault="00020BA9" w:rsidP="00531360">
      <w:pPr>
        <w:pStyle w:val="--7"/>
        <w:numPr>
          <w:ilvl w:val="0"/>
          <w:numId w:val="25"/>
        </w:numPr>
        <w:rPr>
          <w:lang w:bidi="ru-RU"/>
        </w:rPr>
      </w:pPr>
      <w:r w:rsidRPr="00020BA9">
        <w:rPr>
          <w:lang w:bidi="ru-RU"/>
        </w:rPr>
        <w:t>Опустить зубья подборщика и, передвигаясь прямолинейными челночными ходами, произвести сбор порубочных остатков и валежника.</w:t>
      </w:r>
    </w:p>
    <w:p w:rsidR="00020BA9" w:rsidRPr="00020BA9" w:rsidRDefault="00020BA9" w:rsidP="00531360">
      <w:pPr>
        <w:pStyle w:val="--7"/>
        <w:numPr>
          <w:ilvl w:val="0"/>
          <w:numId w:val="25"/>
        </w:numPr>
        <w:rPr>
          <w:lang w:bidi="ru-RU"/>
        </w:rPr>
      </w:pPr>
      <w:r w:rsidRPr="00020BA9">
        <w:rPr>
          <w:lang w:bidi="ru-RU"/>
        </w:rPr>
        <w:t>В конце полосы сбора поднять зубья подборщика и, двигаясь дальше, оставить на месте собранные сучья.</w:t>
      </w:r>
    </w:p>
    <w:p w:rsidR="00020BA9" w:rsidRPr="00020BA9" w:rsidRDefault="00020BA9" w:rsidP="00531360">
      <w:pPr>
        <w:pStyle w:val="--7"/>
        <w:numPr>
          <w:ilvl w:val="0"/>
          <w:numId w:val="25"/>
        </w:numPr>
        <w:rPr>
          <w:lang w:bidi="ru-RU"/>
        </w:rPr>
      </w:pPr>
      <w:r w:rsidRPr="00020BA9">
        <w:rPr>
          <w:lang w:bidi="ru-RU"/>
        </w:rPr>
        <w:t>Сделать разворот на границе просеки и продолжить дальнейший сбор порубочных остатков.</w:t>
      </w:r>
    </w:p>
    <w:p w:rsidR="00020BA9" w:rsidRPr="00020BA9" w:rsidRDefault="00020BA9" w:rsidP="00531360">
      <w:pPr>
        <w:pStyle w:val="--7"/>
        <w:numPr>
          <w:ilvl w:val="0"/>
          <w:numId w:val="25"/>
        </w:numPr>
        <w:rPr>
          <w:lang w:bidi="ru-RU"/>
        </w:rPr>
      </w:pPr>
      <w:r w:rsidRPr="00020BA9">
        <w:rPr>
          <w:lang w:bidi="ru-RU"/>
        </w:rPr>
        <w:t>Уложить собранные сучья в валы шириной 1,5-2 , высотой 0,8-1,2 м.</w:t>
      </w:r>
    </w:p>
    <w:p w:rsidR="00020BA9" w:rsidRPr="00020BA9" w:rsidRDefault="00020BA9" w:rsidP="00020BA9">
      <w:pPr>
        <w:pStyle w:val="--7"/>
        <w:rPr>
          <w:lang w:bidi="ru-RU"/>
        </w:rPr>
      </w:pPr>
      <w:r w:rsidRPr="00020BA9">
        <w:rPr>
          <w:lang w:bidi="ru-RU"/>
        </w:rPr>
        <w:t>Размещать валы из сборных порубочных остатков преимущественно на волоках и границах просели на расстоянии 15-20 м друг от друга, причем крайние валы укладывают на расстоянии не менее 15 м от границы просеки, а концы валов – на расстоянии не 10 м от стены леса.</w:t>
      </w:r>
    </w:p>
    <w:p w:rsidR="00020BA9" w:rsidRPr="00020BA9" w:rsidRDefault="00020BA9" w:rsidP="00020BA9">
      <w:pPr>
        <w:pStyle w:val="--7"/>
        <w:rPr>
          <w:lang w:bidi="ru-RU"/>
        </w:rPr>
      </w:pPr>
    </w:p>
    <w:p w:rsidR="00020BA9" w:rsidRPr="00020BA9" w:rsidRDefault="00020BA9" w:rsidP="00020BA9">
      <w:pPr>
        <w:pStyle w:val="--7"/>
        <w:ind w:firstLine="0"/>
        <w:jc w:val="center"/>
        <w:rPr>
          <w:lang w:bidi="ru-RU"/>
        </w:rPr>
      </w:pPr>
      <w:r w:rsidRPr="00020BA9">
        <w:rPr>
          <w:noProof/>
        </w:rPr>
        <w:lastRenderedPageBreak/>
        <w:drawing>
          <wp:inline distT="0" distB="0" distL="0" distR="0">
            <wp:extent cx="4947920" cy="2865120"/>
            <wp:effectExtent l="0" t="0" r="5080" b="0"/>
            <wp:docPr id="30" name="Рисунок 30" descr="Описание: C:\Users\Priobnipi\Desktop\Рис.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Priobnipi\Desktop\Рис.11-1.png"/>
                    <pic:cNvPicPr>
                      <a:picLocks noChangeAspect="1" noChangeArrowheads="1"/>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47920" cy="2865120"/>
                    </a:xfrm>
                    <a:prstGeom prst="rect">
                      <a:avLst/>
                    </a:prstGeom>
                    <a:noFill/>
                    <a:ln>
                      <a:noFill/>
                    </a:ln>
                  </pic:spPr>
                </pic:pic>
              </a:graphicData>
            </a:graphic>
          </wp:inline>
        </w:drawing>
      </w:r>
    </w:p>
    <w:p w:rsidR="00020BA9" w:rsidRPr="00020BA9" w:rsidRDefault="00020BA9" w:rsidP="00020BA9">
      <w:pPr>
        <w:pStyle w:val="--7"/>
        <w:ind w:firstLine="0"/>
        <w:jc w:val="center"/>
        <w:rPr>
          <w:lang w:bidi="ru-RU"/>
        </w:rPr>
      </w:pPr>
      <w:r w:rsidRPr="00020BA9">
        <w:rPr>
          <w:lang w:bidi="ru-RU"/>
        </w:rPr>
        <w:t>Рисунок 11</w:t>
      </w:r>
      <w:r w:rsidRPr="00020BA9">
        <w:t xml:space="preserve"> </w:t>
      </w:r>
      <w:r w:rsidRPr="00020BA9">
        <w:rPr>
          <w:lang w:bidi="ru-RU"/>
        </w:rPr>
        <w:t xml:space="preserve"> – Схема работы подборщика сучьев</w:t>
      </w:r>
    </w:p>
    <w:p w:rsidR="00020BA9" w:rsidRPr="00020BA9" w:rsidRDefault="00020BA9" w:rsidP="00020BA9">
      <w:pPr>
        <w:pStyle w:val="--7"/>
        <w:rPr>
          <w:lang w:bidi="ru-RU"/>
        </w:rPr>
      </w:pPr>
      <w:r w:rsidRPr="00020BA9">
        <w:rPr>
          <w:lang w:bidi="ru-RU"/>
        </w:rPr>
        <w:t>При очистке просеки необходимо соблюдать требования техники безопасности. Особое внимание необходимо обратить на следующее:</w:t>
      </w:r>
    </w:p>
    <w:p w:rsidR="00020BA9" w:rsidRPr="00020BA9" w:rsidRDefault="00020BA9" w:rsidP="00531360">
      <w:pPr>
        <w:pStyle w:val="--7"/>
        <w:numPr>
          <w:ilvl w:val="0"/>
          <w:numId w:val="26"/>
        </w:numPr>
        <w:rPr>
          <w:lang w:bidi="ru-RU"/>
        </w:rPr>
      </w:pPr>
      <w:r w:rsidRPr="00020BA9">
        <w:rPr>
          <w:lang w:bidi="ru-RU"/>
        </w:rPr>
        <w:t>Сбор сучьев подборщиком разрешается производить не ближе 5 метров от стены леса.</w:t>
      </w:r>
    </w:p>
    <w:p w:rsidR="00020BA9" w:rsidRPr="00020BA9" w:rsidRDefault="00020BA9" w:rsidP="00531360">
      <w:pPr>
        <w:pStyle w:val="--7"/>
        <w:numPr>
          <w:ilvl w:val="0"/>
          <w:numId w:val="26"/>
        </w:numPr>
        <w:rPr>
          <w:lang w:bidi="ru-RU"/>
        </w:rPr>
      </w:pPr>
      <w:r w:rsidRPr="00020BA9">
        <w:rPr>
          <w:lang w:bidi="ru-RU"/>
        </w:rPr>
        <w:t>Запрещается находиться ближе 30 метров от места работы подборщика.</w:t>
      </w:r>
    </w:p>
    <w:p w:rsidR="00020BA9" w:rsidRPr="00020BA9" w:rsidRDefault="00020BA9" w:rsidP="00531360">
      <w:pPr>
        <w:pStyle w:val="--7"/>
        <w:numPr>
          <w:ilvl w:val="0"/>
          <w:numId w:val="26"/>
        </w:numPr>
        <w:rPr>
          <w:lang w:bidi="ru-RU"/>
        </w:rPr>
      </w:pPr>
      <w:r w:rsidRPr="00020BA9">
        <w:rPr>
          <w:lang w:bidi="ru-RU"/>
        </w:rPr>
        <w:t>Очистку просек не следует производить на снеговом покрове глубиной более 50 см.</w:t>
      </w:r>
    </w:p>
    <w:p w:rsidR="00020BA9" w:rsidRPr="00020BA9" w:rsidRDefault="00020BA9" w:rsidP="00020BA9">
      <w:pPr>
        <w:pStyle w:val="--7"/>
        <w:rPr>
          <w:i/>
          <w:lang w:bidi="ru-RU"/>
        </w:rPr>
      </w:pPr>
      <w:r w:rsidRPr="00020BA9">
        <w:rPr>
          <w:i/>
          <w:lang w:bidi="ru-RU"/>
        </w:rPr>
        <w:t>Сводка тонкомерного леса и кустарников</w:t>
      </w:r>
    </w:p>
    <w:p w:rsidR="00020BA9" w:rsidRPr="00020BA9" w:rsidRDefault="00020BA9" w:rsidP="00020BA9">
      <w:pPr>
        <w:pStyle w:val="--7"/>
        <w:rPr>
          <w:lang w:bidi="ru-RU"/>
        </w:rPr>
      </w:pPr>
      <w:r w:rsidRPr="00020BA9">
        <w:rPr>
          <w:lang w:bidi="ru-RU"/>
        </w:rPr>
        <w:t>До начала работ по сводке тонкомерного леса и кустарника должны быть выполнены подготовительные работы.</w:t>
      </w:r>
    </w:p>
    <w:p w:rsidR="00020BA9" w:rsidRPr="00020BA9" w:rsidRDefault="00020BA9" w:rsidP="00020BA9">
      <w:pPr>
        <w:pStyle w:val="--7"/>
        <w:rPr>
          <w:lang w:bidi="ru-RU"/>
        </w:rPr>
      </w:pPr>
      <w:r w:rsidRPr="00020BA9">
        <w:rPr>
          <w:lang w:bidi="ru-RU"/>
        </w:rPr>
        <w:t>Технологическая последовательность производства работ:</w:t>
      </w:r>
    </w:p>
    <w:p w:rsidR="00020BA9" w:rsidRPr="00020BA9" w:rsidRDefault="00020BA9" w:rsidP="00531360">
      <w:pPr>
        <w:pStyle w:val="--7"/>
        <w:numPr>
          <w:ilvl w:val="0"/>
          <w:numId w:val="27"/>
        </w:numPr>
        <w:rPr>
          <w:lang w:bidi="ru-RU"/>
        </w:rPr>
      </w:pPr>
      <w:r w:rsidRPr="00020BA9">
        <w:rPr>
          <w:lang w:bidi="ru-RU"/>
        </w:rPr>
        <w:t>Начинать работу с дальнего конца участка, передвигаясь круговым методом, очистить от леса и кустарника заданную площадь (рис. 12).</w:t>
      </w:r>
    </w:p>
    <w:p w:rsidR="00020BA9" w:rsidRPr="00020BA9" w:rsidRDefault="00020BA9" w:rsidP="00020BA9">
      <w:pPr>
        <w:pStyle w:val="--7"/>
        <w:rPr>
          <w:lang w:bidi="ru-RU"/>
        </w:rPr>
      </w:pPr>
      <w:r w:rsidRPr="00020BA9">
        <w:rPr>
          <w:lang w:bidi="ru-RU"/>
        </w:rPr>
        <w:t>Разворот кустореза производить на свободном от древесной растительности месте.</w:t>
      </w:r>
    </w:p>
    <w:p w:rsidR="00020BA9" w:rsidRPr="00020BA9" w:rsidRDefault="00020BA9" w:rsidP="00531360">
      <w:pPr>
        <w:pStyle w:val="--7"/>
        <w:numPr>
          <w:ilvl w:val="0"/>
          <w:numId w:val="27"/>
        </w:numPr>
        <w:rPr>
          <w:lang w:bidi="ru-RU"/>
        </w:rPr>
      </w:pPr>
      <w:r w:rsidRPr="00020BA9">
        <w:rPr>
          <w:lang w:bidi="ru-RU"/>
        </w:rPr>
        <w:t>Полное и ровное срезание кусторезом обеспечивается при возможно низком расположении ножей.</w:t>
      </w:r>
    </w:p>
    <w:p w:rsidR="00020BA9" w:rsidRPr="00020BA9" w:rsidRDefault="00020BA9" w:rsidP="00020BA9">
      <w:pPr>
        <w:pStyle w:val="--7"/>
        <w:rPr>
          <w:lang w:bidi="ru-RU"/>
        </w:rPr>
      </w:pPr>
    </w:p>
    <w:p w:rsidR="00020BA9" w:rsidRPr="00020BA9" w:rsidRDefault="00020BA9" w:rsidP="00020BA9">
      <w:pPr>
        <w:pStyle w:val="--7"/>
        <w:ind w:firstLine="0"/>
        <w:jc w:val="center"/>
        <w:rPr>
          <w:lang w:bidi="ru-RU"/>
        </w:rPr>
      </w:pPr>
      <w:r w:rsidRPr="00020BA9">
        <w:rPr>
          <w:noProof/>
        </w:rPr>
        <w:lastRenderedPageBreak/>
        <w:drawing>
          <wp:inline distT="0" distB="0" distL="0" distR="0">
            <wp:extent cx="3098800" cy="2783840"/>
            <wp:effectExtent l="0" t="0" r="6350" b="0"/>
            <wp:docPr id="27" name="Рисунок 27" descr="Описание: C:\Users\Priobnipi\Desktop\Рис.1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Priobnipi\Desktop\Рис.12-1.png"/>
                    <pic:cNvPicPr>
                      <a:picLocks noChangeAspect="1" noChangeArrowheads="1"/>
                    </pic:cNvPicPr>
                  </pic:nvPicPr>
                  <pic:blipFill>
                    <a:blip r:embed="rId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98800" cy="2783840"/>
                    </a:xfrm>
                    <a:prstGeom prst="rect">
                      <a:avLst/>
                    </a:prstGeom>
                    <a:noFill/>
                    <a:ln>
                      <a:noFill/>
                    </a:ln>
                  </pic:spPr>
                </pic:pic>
              </a:graphicData>
            </a:graphic>
          </wp:inline>
        </w:drawing>
      </w:r>
    </w:p>
    <w:p w:rsidR="00020BA9" w:rsidRPr="00020BA9" w:rsidRDefault="00020BA9" w:rsidP="00020BA9">
      <w:pPr>
        <w:pStyle w:val="--7"/>
        <w:ind w:firstLine="0"/>
        <w:jc w:val="center"/>
        <w:rPr>
          <w:lang w:bidi="ru-RU"/>
        </w:rPr>
      </w:pPr>
      <w:r w:rsidRPr="00020BA9">
        <w:rPr>
          <w:lang w:bidi="ru-RU"/>
        </w:rPr>
        <w:t>Рисунок 12  – Схема движения кустореза при сводке тонкомерного леса и кустарника «круговым способом»</w:t>
      </w:r>
    </w:p>
    <w:p w:rsidR="00020BA9" w:rsidRPr="00020BA9" w:rsidRDefault="00020BA9" w:rsidP="00020BA9">
      <w:pPr>
        <w:pStyle w:val="--7"/>
        <w:rPr>
          <w:lang w:bidi="ru-RU"/>
        </w:rPr>
      </w:pPr>
      <w:r w:rsidRPr="00020BA9">
        <w:rPr>
          <w:lang w:bidi="ru-RU"/>
        </w:rPr>
        <w:t xml:space="preserve">Отдельные </w:t>
      </w:r>
      <w:proofErr w:type="spellStart"/>
      <w:r w:rsidRPr="00020BA9">
        <w:rPr>
          <w:lang w:bidi="ru-RU"/>
        </w:rPr>
        <w:t>редкостоящие</w:t>
      </w:r>
      <w:proofErr w:type="spellEnd"/>
      <w:r w:rsidRPr="00020BA9">
        <w:rPr>
          <w:lang w:bidi="ru-RU"/>
        </w:rPr>
        <w:t xml:space="preserve"> крупные деревья (диаметром более 0,2 м) следует сваливать с помощью бензомоторных пил.</w:t>
      </w:r>
    </w:p>
    <w:p w:rsidR="00020BA9" w:rsidRPr="00020BA9" w:rsidRDefault="00020BA9" w:rsidP="00020BA9">
      <w:pPr>
        <w:pStyle w:val="--7"/>
        <w:rPr>
          <w:i/>
          <w:lang w:bidi="ru-RU"/>
        </w:rPr>
      </w:pPr>
      <w:r w:rsidRPr="00020BA9">
        <w:rPr>
          <w:i/>
          <w:lang w:bidi="ru-RU"/>
        </w:rPr>
        <w:t>Корчевка пней корчевателем</w:t>
      </w:r>
    </w:p>
    <w:p w:rsidR="00020BA9" w:rsidRPr="00020BA9" w:rsidRDefault="00020BA9" w:rsidP="00020BA9">
      <w:pPr>
        <w:pStyle w:val="--7"/>
        <w:rPr>
          <w:lang w:bidi="ru-RU"/>
        </w:rPr>
      </w:pPr>
      <w:r w:rsidRPr="00020BA9">
        <w:rPr>
          <w:lang w:bidi="ru-RU"/>
        </w:rPr>
        <w:t>До начала корчевки пней должна быть осуществлена подборка сучьев.</w:t>
      </w:r>
    </w:p>
    <w:p w:rsidR="00020BA9" w:rsidRPr="00020BA9" w:rsidRDefault="00020BA9" w:rsidP="00020BA9">
      <w:pPr>
        <w:pStyle w:val="--7"/>
        <w:rPr>
          <w:lang w:bidi="ru-RU"/>
        </w:rPr>
      </w:pPr>
      <w:r w:rsidRPr="00020BA9">
        <w:rPr>
          <w:lang w:bidi="ru-RU"/>
        </w:rPr>
        <w:t>Корчевку пней диаметром до 18 см производить за один прием, диаметром более 18 см -  за несколько приемов.</w:t>
      </w:r>
    </w:p>
    <w:p w:rsidR="00020BA9" w:rsidRPr="00020BA9" w:rsidRDefault="00020BA9" w:rsidP="00020BA9">
      <w:pPr>
        <w:pStyle w:val="--7"/>
        <w:rPr>
          <w:lang w:bidi="ru-RU"/>
        </w:rPr>
      </w:pPr>
      <w:r w:rsidRPr="00020BA9">
        <w:rPr>
          <w:lang w:bidi="ru-RU"/>
        </w:rPr>
        <w:t>Технологическая последовательность корчевки пней корчевателем:</w:t>
      </w:r>
    </w:p>
    <w:p w:rsidR="00020BA9" w:rsidRPr="00020BA9" w:rsidRDefault="00020BA9" w:rsidP="00531360">
      <w:pPr>
        <w:pStyle w:val="--7"/>
        <w:numPr>
          <w:ilvl w:val="0"/>
          <w:numId w:val="28"/>
        </w:numPr>
        <w:rPr>
          <w:lang w:bidi="ru-RU"/>
        </w:rPr>
      </w:pPr>
      <w:r w:rsidRPr="00020BA9">
        <w:rPr>
          <w:lang w:bidi="ru-RU"/>
        </w:rPr>
        <w:t>Установить корчеватель с опущенным отвалом у пня.</w:t>
      </w:r>
    </w:p>
    <w:p w:rsidR="00020BA9" w:rsidRPr="00020BA9" w:rsidRDefault="00020BA9" w:rsidP="00531360">
      <w:pPr>
        <w:pStyle w:val="--7"/>
        <w:numPr>
          <w:ilvl w:val="0"/>
          <w:numId w:val="28"/>
        </w:numPr>
        <w:rPr>
          <w:lang w:bidi="ru-RU"/>
        </w:rPr>
      </w:pPr>
      <w:r w:rsidRPr="00020BA9">
        <w:rPr>
          <w:lang w:bidi="ru-RU"/>
        </w:rPr>
        <w:t>Упереться отвалом в пень и наклонить его вперед.</w:t>
      </w:r>
    </w:p>
    <w:p w:rsidR="00020BA9" w:rsidRPr="00020BA9" w:rsidRDefault="00020BA9" w:rsidP="00531360">
      <w:pPr>
        <w:pStyle w:val="--7"/>
        <w:numPr>
          <w:ilvl w:val="0"/>
          <w:numId w:val="28"/>
        </w:numPr>
        <w:rPr>
          <w:lang w:bidi="ru-RU"/>
        </w:rPr>
      </w:pPr>
      <w:r w:rsidRPr="00020BA9">
        <w:rPr>
          <w:lang w:bidi="ru-RU"/>
        </w:rPr>
        <w:t>Отвести корчеватель назад приблизительно на 4 м.</w:t>
      </w:r>
    </w:p>
    <w:p w:rsidR="00020BA9" w:rsidRPr="00020BA9" w:rsidRDefault="00020BA9" w:rsidP="00531360">
      <w:pPr>
        <w:pStyle w:val="--7"/>
        <w:numPr>
          <w:ilvl w:val="0"/>
          <w:numId w:val="28"/>
        </w:numPr>
        <w:rPr>
          <w:lang w:bidi="ru-RU"/>
        </w:rPr>
      </w:pPr>
      <w:r w:rsidRPr="00020BA9">
        <w:rPr>
          <w:lang w:bidi="ru-RU"/>
        </w:rPr>
        <w:t>Заглубить отвал на 10-15 см в грунт.</w:t>
      </w:r>
    </w:p>
    <w:p w:rsidR="00020BA9" w:rsidRPr="00020BA9" w:rsidRDefault="00020BA9" w:rsidP="00531360">
      <w:pPr>
        <w:pStyle w:val="--7"/>
        <w:numPr>
          <w:ilvl w:val="0"/>
          <w:numId w:val="28"/>
        </w:numPr>
        <w:rPr>
          <w:lang w:bidi="ru-RU"/>
        </w:rPr>
      </w:pPr>
      <w:r w:rsidRPr="00020BA9">
        <w:rPr>
          <w:lang w:bidi="ru-RU"/>
        </w:rPr>
        <w:t>Удалить пень из земли поступательным движением корчевателя с одновременным подъемом ножа (рис. 13). Выкорчеванные пни необходимо переместить на край просеки на рассто</w:t>
      </w:r>
      <w:r w:rsidR="00531BF6">
        <w:rPr>
          <w:lang w:bidi="ru-RU"/>
        </w:rPr>
        <w:t>яние не ближе 5 м от стены леса.</w:t>
      </w:r>
    </w:p>
    <w:p w:rsidR="00020BA9" w:rsidRPr="00020BA9" w:rsidRDefault="00020BA9" w:rsidP="00020BA9">
      <w:pPr>
        <w:pStyle w:val="--7"/>
        <w:ind w:firstLine="0"/>
        <w:jc w:val="center"/>
        <w:rPr>
          <w:lang w:bidi="ru-RU"/>
        </w:rPr>
      </w:pPr>
      <w:r w:rsidRPr="00020BA9">
        <w:rPr>
          <w:noProof/>
        </w:rPr>
        <w:lastRenderedPageBreak/>
        <w:drawing>
          <wp:inline distT="0" distB="0" distL="0" distR="0">
            <wp:extent cx="4683760" cy="2702560"/>
            <wp:effectExtent l="0" t="0" r="2540" b="2540"/>
            <wp:docPr id="24" name="Рисунок 24" descr="Описание: C:\Users\Priobnipi\Desktop\Рис.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Priobnipi\Desktop\Рис.13-1.png"/>
                    <pic:cNvPicPr>
                      <a:picLocks noChangeAspect="1" noChangeArrowheads="1"/>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83760" cy="2702560"/>
                    </a:xfrm>
                    <a:prstGeom prst="rect">
                      <a:avLst/>
                    </a:prstGeom>
                    <a:noFill/>
                    <a:ln>
                      <a:noFill/>
                    </a:ln>
                  </pic:spPr>
                </pic:pic>
              </a:graphicData>
            </a:graphic>
          </wp:inline>
        </w:drawing>
      </w:r>
    </w:p>
    <w:p w:rsidR="00020BA9" w:rsidRPr="00020BA9" w:rsidRDefault="00020BA9" w:rsidP="00020BA9">
      <w:pPr>
        <w:pStyle w:val="--7"/>
        <w:ind w:firstLine="0"/>
        <w:jc w:val="center"/>
        <w:rPr>
          <w:lang w:bidi="ru-RU"/>
        </w:rPr>
      </w:pPr>
      <w:r w:rsidRPr="00020BA9">
        <w:rPr>
          <w:lang w:bidi="ru-RU"/>
        </w:rPr>
        <w:t>Рисунок 13 – Схема корчевки пней корчевателем</w:t>
      </w:r>
    </w:p>
    <w:p w:rsidR="00020BA9" w:rsidRPr="00020BA9" w:rsidRDefault="00020BA9" w:rsidP="00020BA9">
      <w:pPr>
        <w:pStyle w:val="--7"/>
        <w:rPr>
          <w:lang w:bidi="ru-RU"/>
        </w:rPr>
      </w:pPr>
      <w:r w:rsidRPr="00020BA9">
        <w:rPr>
          <w:lang w:bidi="ru-RU"/>
        </w:rPr>
        <w:t>Ямы, образовавшиеся в результате корчевки пней, необходимо засыпать.</w:t>
      </w:r>
    </w:p>
    <w:p w:rsidR="00020BA9" w:rsidRPr="00020BA9" w:rsidRDefault="00020BA9" w:rsidP="00020BA9">
      <w:pPr>
        <w:pStyle w:val="--7"/>
        <w:rPr>
          <w:lang w:bidi="ru-RU"/>
        </w:rPr>
      </w:pPr>
      <w:r w:rsidRPr="00020BA9">
        <w:rPr>
          <w:lang w:bidi="ru-RU"/>
        </w:rPr>
        <w:t>При корчевке пней необходимо строго соблюдать требования техники безопасности. Особое внимание необходимо обратить на следующее:</w:t>
      </w:r>
    </w:p>
    <w:p w:rsidR="00020BA9" w:rsidRPr="00020BA9" w:rsidRDefault="00020BA9" w:rsidP="00531360">
      <w:pPr>
        <w:pStyle w:val="--7"/>
        <w:numPr>
          <w:ilvl w:val="0"/>
          <w:numId w:val="29"/>
        </w:numPr>
        <w:rPr>
          <w:lang w:bidi="ru-RU"/>
        </w:rPr>
      </w:pPr>
      <w:r w:rsidRPr="00020BA9">
        <w:rPr>
          <w:lang w:bidi="ru-RU"/>
        </w:rPr>
        <w:t>При корчевке пней выдерживать расстояние не менее 50 м от зоны валки.</w:t>
      </w:r>
    </w:p>
    <w:p w:rsidR="00020BA9" w:rsidRPr="00020BA9" w:rsidRDefault="00020BA9" w:rsidP="00531360">
      <w:pPr>
        <w:pStyle w:val="--7"/>
        <w:numPr>
          <w:ilvl w:val="0"/>
          <w:numId w:val="29"/>
        </w:numPr>
        <w:rPr>
          <w:lang w:bidi="ru-RU"/>
        </w:rPr>
      </w:pPr>
      <w:r w:rsidRPr="00020BA9">
        <w:rPr>
          <w:lang w:bidi="ru-RU"/>
        </w:rPr>
        <w:t>Запрещается находиться вблизи неустойчиво лежащего пня.</w:t>
      </w:r>
    </w:p>
    <w:p w:rsidR="00020BA9" w:rsidRDefault="00020BA9" w:rsidP="00531360">
      <w:pPr>
        <w:pStyle w:val="--7"/>
        <w:numPr>
          <w:ilvl w:val="0"/>
          <w:numId w:val="29"/>
        </w:numPr>
        <w:rPr>
          <w:lang w:bidi="ru-RU"/>
        </w:rPr>
      </w:pPr>
      <w:r w:rsidRPr="00020BA9">
        <w:rPr>
          <w:lang w:bidi="ru-RU"/>
        </w:rPr>
        <w:t>Кабина механизма, применяемого для корчевки пней, должна быть надежно защищена.</w:t>
      </w:r>
    </w:p>
    <w:p w:rsidR="00597F67" w:rsidRPr="00020BA9" w:rsidRDefault="00597F67" w:rsidP="00597F67">
      <w:pPr>
        <w:pStyle w:val="--7"/>
        <w:rPr>
          <w:lang w:bidi="ru-RU"/>
        </w:rPr>
      </w:pPr>
      <w:r w:rsidRPr="00982DFD">
        <w:rPr>
          <w:lang w:bidi="ru-RU"/>
        </w:rPr>
        <w:t>На завершающем этапе производства работ необходимо провести захоронение порубочных остатков на краях просеки и произвести планировку территории.</w:t>
      </w:r>
    </w:p>
    <w:p w:rsidR="00020BA9" w:rsidRPr="00020BA9" w:rsidRDefault="00020BA9" w:rsidP="00020BA9">
      <w:pPr>
        <w:pStyle w:val="--7"/>
      </w:pPr>
    </w:p>
    <w:p w:rsidR="007351F0" w:rsidRPr="007351F0" w:rsidRDefault="007351F0" w:rsidP="0071186C">
      <w:pPr>
        <w:pStyle w:val="--7"/>
      </w:pPr>
    </w:p>
    <w:p w:rsidR="007351F0" w:rsidRDefault="0025542A" w:rsidP="00766166">
      <w:pPr>
        <w:pStyle w:val="--1"/>
      </w:pPr>
      <w:bookmarkStart w:id="14" w:name="_Toc497669837"/>
      <w:r>
        <w:lastRenderedPageBreak/>
        <w:t>МЕРЫ БЕЗОПАСНОСТИ, ПРОИЗВОДСТВЕННАЯ САНИТАРИЯ, ПРОТИВОПОЖАРНЫЕ МЕРОПРИЯТИЯ</w:t>
      </w:r>
      <w:bookmarkEnd w:id="14"/>
      <w:r>
        <w:t xml:space="preserve"> </w:t>
      </w:r>
    </w:p>
    <w:p w:rsidR="0025542A" w:rsidRPr="0025542A" w:rsidRDefault="0025542A" w:rsidP="0025542A">
      <w:pPr>
        <w:pStyle w:val="--7"/>
      </w:pPr>
      <w:r w:rsidRPr="0025542A">
        <w:t xml:space="preserve">Строительно-монтажные, сборочные, погрузо-разгрузочные работы выполнять с соблюдением требований СНиП 12-03-01 "Безопасность труда в строительстве. Часть 1. Общие требования", ПБ 10-382-00 “Правил устройства и безопасной эксплуатации грузоподъемных кранов”, “Правил по технике безопасности для предприятий автомобильного транспорта”, ПОТ РМ-007-98 “Правила по охране труда при </w:t>
      </w:r>
      <w:proofErr w:type="spellStart"/>
      <w:r w:rsidRPr="0025542A">
        <w:t>погрузо</w:t>
      </w:r>
      <w:proofErr w:type="spellEnd"/>
      <w:r w:rsidRPr="0025542A">
        <w:t>–разгрузочных работах и размещению грузов”, СП 12-136-2002 «Решения по охране труда и промышленной безопасности в проектах организации и проектах производства работ».</w:t>
      </w:r>
    </w:p>
    <w:p w:rsidR="0025542A" w:rsidRPr="0025542A" w:rsidRDefault="0025542A" w:rsidP="0025542A">
      <w:pPr>
        <w:pStyle w:val="--7"/>
        <w:numPr>
          <w:ilvl w:val="0"/>
          <w:numId w:val="2"/>
        </w:numPr>
        <w:rPr>
          <w:b/>
        </w:rPr>
      </w:pPr>
      <w:r w:rsidRPr="0025542A">
        <w:rPr>
          <w:b/>
        </w:rPr>
        <w:t>Охрана труда, производственная санитария</w:t>
      </w:r>
    </w:p>
    <w:p w:rsidR="0025542A" w:rsidRPr="0025542A" w:rsidRDefault="0025542A" w:rsidP="0025542A">
      <w:pPr>
        <w:pStyle w:val="--7"/>
      </w:pPr>
      <w:r w:rsidRPr="0025542A">
        <w:t xml:space="preserve">На работах с вредными условиями труда, в особых температурных условиях или связанных с загрязнением, рабочим и служащим по установленным нормам выдается спецодежда, </w:t>
      </w:r>
      <w:proofErr w:type="spellStart"/>
      <w:r w:rsidRPr="0025542A">
        <w:t>спецобувь</w:t>
      </w:r>
      <w:proofErr w:type="spellEnd"/>
      <w:r w:rsidRPr="0025542A">
        <w:t xml:space="preserve"> и другие средства индивидуальной защиты.</w:t>
      </w:r>
    </w:p>
    <w:p w:rsidR="0025542A" w:rsidRPr="0025542A" w:rsidRDefault="0025542A" w:rsidP="0025542A">
      <w:pPr>
        <w:pStyle w:val="--7"/>
      </w:pPr>
      <w:r w:rsidRPr="0025542A">
        <w:t>Работающим в холодное время года на открытом воздухе или в неотапливаемом помещении предоставляются специальные перерывы для обогрева и отдыха.</w:t>
      </w:r>
    </w:p>
    <w:p w:rsidR="0025542A" w:rsidRPr="0025542A" w:rsidRDefault="0025542A" w:rsidP="0025542A">
      <w:pPr>
        <w:pStyle w:val="--7"/>
      </w:pPr>
      <w:r w:rsidRPr="0025542A">
        <w:t>Перерывы и продолжительность перерывов устанавливается администрацией строительства в соответствии с постановлением местных органов власти.</w:t>
      </w:r>
    </w:p>
    <w:p w:rsidR="0025542A" w:rsidRPr="0025542A" w:rsidRDefault="0025542A" w:rsidP="0025542A">
      <w:pPr>
        <w:pStyle w:val="--7"/>
      </w:pPr>
      <w:r w:rsidRPr="0025542A">
        <w:t>Рабочие места должны удовлетворять требованиям охраны труда и действующим санитарным нормам: должны быть ликвидированы сквозняки, выделения пыли, вредных газов и дыма, вибрация и шум, закреплены падающие и отлетающие предметы, токоведущие и движущиеся части должны быть укрыты и обеспечено хорошее освещение и необходимая вентиляция.</w:t>
      </w:r>
    </w:p>
    <w:p w:rsidR="0025542A" w:rsidRPr="0025542A" w:rsidRDefault="0025542A" w:rsidP="0025542A">
      <w:pPr>
        <w:pStyle w:val="--7"/>
      </w:pPr>
      <w:r w:rsidRPr="0025542A">
        <w:t xml:space="preserve">Все работающие должны быть обеспечены санитарно-бытовыми помещениями и устройствами: гардеробными, душевыми, помещениями для сушки, обогрева и регламентированного отдыха в соответствии с гигиеническими нормами. </w:t>
      </w:r>
    </w:p>
    <w:p w:rsidR="0025542A" w:rsidRPr="0025542A" w:rsidRDefault="0025542A" w:rsidP="0025542A">
      <w:pPr>
        <w:pStyle w:val="--7"/>
      </w:pPr>
      <w:r w:rsidRPr="0025542A">
        <w:t>Непосредственно на площадке строительства предусмотрено размещение мобильных вагончиков для обогрева, в которых выделены шкафы  для хранения аптечек с медикаментами и других средств, для оказания первой медицинской помощи пострадавшим.</w:t>
      </w:r>
    </w:p>
    <w:p w:rsidR="0025542A" w:rsidRPr="0025542A" w:rsidRDefault="0025542A" w:rsidP="0025542A">
      <w:pPr>
        <w:pStyle w:val="--7"/>
      </w:pPr>
      <w:r w:rsidRPr="0025542A">
        <w:t>Все работающие обеспечиваются питьевой водой исходя из норматива 15 л/чел. в сутки.</w:t>
      </w:r>
    </w:p>
    <w:p w:rsidR="0025542A" w:rsidRPr="0025542A" w:rsidRDefault="0025542A" w:rsidP="0025542A">
      <w:pPr>
        <w:pStyle w:val="--7"/>
      </w:pPr>
      <w:r w:rsidRPr="0025542A">
        <w:t>Все лица, находящиеся на строительной площадке или на площадках погрузо-разгрузочных работ обязаны носить защитные каски по ГОСТ 12.4.087-84.</w:t>
      </w:r>
    </w:p>
    <w:p w:rsidR="0025542A" w:rsidRDefault="0025542A" w:rsidP="0025542A">
      <w:pPr>
        <w:pStyle w:val="--7"/>
      </w:pPr>
      <w:r w:rsidRPr="0025542A">
        <w:t>Все рабочие при приеме на работу должны пройти обучение безопасным методам производства работ в течение месяца. Повторный инструктаж необходимо проводить ежеквартально.</w:t>
      </w:r>
    </w:p>
    <w:p w:rsidR="0025542A" w:rsidRPr="0025542A" w:rsidRDefault="0025542A" w:rsidP="0025542A">
      <w:pPr>
        <w:pStyle w:val="--7"/>
      </w:pPr>
    </w:p>
    <w:p w:rsidR="0025542A" w:rsidRPr="0025542A" w:rsidRDefault="0025542A" w:rsidP="0025542A">
      <w:pPr>
        <w:pStyle w:val="--7"/>
        <w:numPr>
          <w:ilvl w:val="0"/>
          <w:numId w:val="2"/>
        </w:numPr>
        <w:rPr>
          <w:b/>
        </w:rPr>
      </w:pPr>
      <w:r w:rsidRPr="0025542A">
        <w:rPr>
          <w:b/>
        </w:rPr>
        <w:lastRenderedPageBreak/>
        <w:t>Общие положения по технике безопасности</w:t>
      </w:r>
    </w:p>
    <w:p w:rsidR="0025542A" w:rsidRPr="0025542A" w:rsidRDefault="0025542A" w:rsidP="00531360">
      <w:pPr>
        <w:pStyle w:val="--7"/>
        <w:numPr>
          <w:ilvl w:val="0"/>
          <w:numId w:val="30"/>
        </w:numPr>
      </w:pPr>
      <w:r w:rsidRPr="0025542A">
        <w:t>Установить опасные для людей зоны, в пределах которых постоянно действуют или потенциально могут действовать опасные производственные факторы. Опасные зоны должны быть освещены в темное время, обозначены знаками безопасности и надписями установленной формы.</w:t>
      </w:r>
    </w:p>
    <w:p w:rsidR="0025542A" w:rsidRPr="0025542A" w:rsidRDefault="0025542A" w:rsidP="0025542A">
      <w:pPr>
        <w:pStyle w:val="--7"/>
      </w:pPr>
      <w:r w:rsidRPr="0025542A">
        <w:t>Пожарная безопасность на строительной площадке и на рабочих местах должна обеспечиваться в соответствии с требованиями Постановлением правительства РФ от 25.04.2012 №390 «О противопожарном режиме».</w:t>
      </w:r>
    </w:p>
    <w:p w:rsidR="0025542A" w:rsidRPr="0025542A" w:rsidRDefault="0025542A" w:rsidP="0025542A">
      <w:pPr>
        <w:pStyle w:val="--7"/>
      </w:pPr>
      <w:r w:rsidRPr="0025542A">
        <w:t>Строительная площадка, участки работ, рабочие места, проходы и проезды должны быть освещены. Освещенность при строительно-монтажных работах - 30 лк. Производство работ в неосвещенных местах не допускается.</w:t>
      </w:r>
    </w:p>
    <w:p w:rsidR="0025542A" w:rsidRPr="0025542A" w:rsidRDefault="0025542A" w:rsidP="0025542A">
      <w:pPr>
        <w:pStyle w:val="--7"/>
      </w:pPr>
      <w:r w:rsidRPr="0025542A">
        <w:t>Проезды, проходы и рабочие места необходимо регулярно очищать, не загромождать, а расположенные вне здания посыпать песком в зимнее время.</w:t>
      </w:r>
    </w:p>
    <w:p w:rsidR="0025542A" w:rsidRPr="0025542A" w:rsidRDefault="0025542A" w:rsidP="0025542A">
      <w:pPr>
        <w:pStyle w:val="--7"/>
      </w:pPr>
      <w:r w:rsidRPr="0025542A">
        <w:t>Рабочие места и проходы к ним на высоте 1,3 метра и более должны быть ограждены временными ограждениями. При невозможности устройства этих ограждений работы на высоте должны выполняться с использованием предохранительных поясов рабочими</w:t>
      </w:r>
      <w:r w:rsidRPr="0025542A">
        <w:noBreakHyphen/>
        <w:t>верхолазами.</w:t>
      </w:r>
    </w:p>
    <w:p w:rsidR="0025542A" w:rsidRPr="0025542A" w:rsidRDefault="0025542A" w:rsidP="0025542A">
      <w:pPr>
        <w:pStyle w:val="--7"/>
      </w:pPr>
      <w:r w:rsidRPr="0025542A">
        <w:t>Материалы, конструкции, оборудование следует располагать на площадках, исключающих самопроизвольное смещение, осыпание и раскатывание.</w:t>
      </w:r>
    </w:p>
    <w:p w:rsidR="0025542A" w:rsidRPr="0025542A" w:rsidRDefault="0025542A" w:rsidP="0025542A">
      <w:pPr>
        <w:pStyle w:val="--7"/>
      </w:pPr>
      <w:r w:rsidRPr="0025542A">
        <w:t>При работе экскаватора запрещается:</w:t>
      </w:r>
    </w:p>
    <w:p w:rsidR="0025542A" w:rsidRPr="0025542A" w:rsidRDefault="0025542A" w:rsidP="0025542A">
      <w:pPr>
        <w:pStyle w:val="--7"/>
      </w:pPr>
      <w:r w:rsidRPr="0025542A">
        <w:t>Работа экскаватора на свеженасыпанном, не утрамбованном грунте;</w:t>
      </w:r>
    </w:p>
    <w:p w:rsidR="0025542A" w:rsidRPr="0025542A" w:rsidRDefault="0025542A" w:rsidP="0025542A">
      <w:pPr>
        <w:pStyle w:val="--7"/>
      </w:pPr>
      <w:r w:rsidRPr="0025542A">
        <w:t>Нахождение людей ближе 5,0 м от зоны максимального выдвижения ковша;</w:t>
      </w:r>
    </w:p>
    <w:p w:rsidR="0025542A" w:rsidRPr="0025542A" w:rsidRDefault="0025542A" w:rsidP="0025542A">
      <w:pPr>
        <w:pStyle w:val="--7"/>
      </w:pPr>
      <w:r w:rsidRPr="0025542A">
        <w:t>Выход машиниста из кабины при поднятом ковше;</w:t>
      </w:r>
    </w:p>
    <w:p w:rsidR="0025542A" w:rsidRPr="0025542A" w:rsidRDefault="0025542A" w:rsidP="0025542A">
      <w:pPr>
        <w:pStyle w:val="--7"/>
      </w:pPr>
      <w:r w:rsidRPr="0025542A">
        <w:t>Перестановка экскаватора с наполненным ковшом.</w:t>
      </w:r>
    </w:p>
    <w:p w:rsidR="0025542A" w:rsidRPr="0025542A" w:rsidRDefault="0025542A" w:rsidP="0025542A">
      <w:pPr>
        <w:pStyle w:val="--7"/>
      </w:pPr>
      <w:r w:rsidRPr="0025542A">
        <w:t>При работе бульдозера запрещается:</w:t>
      </w:r>
    </w:p>
    <w:p w:rsidR="0025542A" w:rsidRPr="0025542A" w:rsidRDefault="0025542A" w:rsidP="0025542A">
      <w:pPr>
        <w:pStyle w:val="--7"/>
      </w:pPr>
      <w:r w:rsidRPr="0025542A">
        <w:t>Влезать в кабину движущегося бульдозера;</w:t>
      </w:r>
    </w:p>
    <w:p w:rsidR="0025542A" w:rsidRPr="0025542A" w:rsidRDefault="0025542A" w:rsidP="0025542A">
      <w:pPr>
        <w:pStyle w:val="--7"/>
      </w:pPr>
      <w:r w:rsidRPr="0025542A">
        <w:t>Выдвигать нож за бровку откоса траншеи;</w:t>
      </w:r>
    </w:p>
    <w:p w:rsidR="0025542A" w:rsidRPr="0025542A" w:rsidRDefault="0025542A" w:rsidP="0025542A">
      <w:pPr>
        <w:pStyle w:val="--7"/>
      </w:pPr>
      <w:r w:rsidRPr="0025542A">
        <w:t>Производить засыпку траншеи, не убедившись в отсутствии в ней людей.</w:t>
      </w:r>
    </w:p>
    <w:p w:rsidR="0025542A" w:rsidRPr="0025542A" w:rsidRDefault="0025542A" w:rsidP="0025542A">
      <w:pPr>
        <w:pStyle w:val="--7"/>
      </w:pPr>
      <w:r w:rsidRPr="0025542A">
        <w:t>Установка строительной техники на краю траншеи должна осуществляться исходя из требований СНиП 12-03-2001, 12-04-2002 «Безопасность труда в строительстве», местных грунтовых условий и глубины траншеи.</w:t>
      </w:r>
    </w:p>
    <w:p w:rsidR="0025542A" w:rsidRPr="0025542A" w:rsidRDefault="0025542A" w:rsidP="00081C55">
      <w:pPr>
        <w:pStyle w:val="--7"/>
      </w:pPr>
      <w:r w:rsidRPr="0025542A">
        <w:t xml:space="preserve">Данные по установке строительной техники на краю траншеи приведены в таблице </w:t>
      </w:r>
      <w:fldSimple w:instr=" REF _Ref346445353 \p \h  \* MERGEFORMAT ">
        <w:r w:rsidR="00152D41">
          <w:t>ниже</w:t>
        </w:r>
      </w:fldSimple>
      <w:r w:rsidRPr="0025542A">
        <w:t xml:space="preserve"> (</w:t>
      </w:r>
      <w:r w:rsidR="00081C55">
        <w:t xml:space="preserve">Таблица </w:t>
      </w:r>
      <w:r w:rsidRPr="0025542A">
        <w:t>16).</w:t>
      </w:r>
    </w:p>
    <w:p w:rsidR="00991E6F" w:rsidRDefault="00991E6F" w:rsidP="0025542A">
      <w:pPr>
        <w:pStyle w:val="--7"/>
        <w:ind w:firstLine="0"/>
        <w:jc w:val="center"/>
      </w:pPr>
      <w:bookmarkStart w:id="15" w:name="_Ref346445353"/>
    </w:p>
    <w:p w:rsidR="00991E6F" w:rsidRDefault="00991E6F" w:rsidP="0025542A">
      <w:pPr>
        <w:pStyle w:val="--7"/>
        <w:ind w:firstLine="0"/>
        <w:jc w:val="center"/>
      </w:pPr>
    </w:p>
    <w:p w:rsidR="00991E6F" w:rsidRDefault="00991E6F" w:rsidP="0025542A">
      <w:pPr>
        <w:pStyle w:val="--7"/>
        <w:ind w:firstLine="0"/>
        <w:jc w:val="center"/>
      </w:pPr>
    </w:p>
    <w:p w:rsidR="00991E6F" w:rsidRDefault="00991E6F" w:rsidP="0025542A">
      <w:pPr>
        <w:pStyle w:val="--7"/>
        <w:ind w:firstLine="0"/>
        <w:jc w:val="center"/>
      </w:pPr>
    </w:p>
    <w:p w:rsidR="0025542A" w:rsidRPr="0025542A" w:rsidRDefault="0025542A" w:rsidP="0025542A">
      <w:pPr>
        <w:pStyle w:val="--7"/>
        <w:ind w:firstLine="0"/>
        <w:jc w:val="center"/>
      </w:pPr>
      <w:r w:rsidRPr="0025542A">
        <w:lastRenderedPageBreak/>
        <w:t>Таблица</w:t>
      </w:r>
      <w:bookmarkEnd w:id="15"/>
      <w:r w:rsidRPr="0025542A">
        <w:t xml:space="preserve"> 16 - Данные по установке строительной техники на краю траншеи</w:t>
      </w:r>
    </w:p>
    <w:tbl>
      <w:tblPr>
        <w:tblW w:w="9602"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1"/>
        <w:gridCol w:w="1642"/>
        <w:gridCol w:w="1642"/>
        <w:gridCol w:w="1642"/>
        <w:gridCol w:w="1642"/>
        <w:gridCol w:w="1643"/>
      </w:tblGrid>
      <w:tr w:rsidR="0025542A" w:rsidRPr="0025542A" w:rsidTr="00991E6F">
        <w:trPr>
          <w:trHeight w:val="454"/>
          <w:tblHeader/>
          <w:jc w:val="center"/>
        </w:trPr>
        <w:tc>
          <w:tcPr>
            <w:tcW w:w="1391" w:type="dxa"/>
            <w:vMerge w:val="restart"/>
            <w:vAlign w:val="center"/>
          </w:tcPr>
          <w:p w:rsidR="0025542A" w:rsidRPr="009B563E" w:rsidRDefault="0025542A" w:rsidP="00991E6F">
            <w:pPr>
              <w:pStyle w:val="--7"/>
              <w:spacing w:line="240" w:lineRule="auto"/>
              <w:ind w:firstLine="0"/>
              <w:jc w:val="center"/>
              <w:rPr>
                <w:b/>
              </w:rPr>
            </w:pPr>
            <w:r w:rsidRPr="009B563E">
              <w:rPr>
                <w:b/>
              </w:rPr>
              <w:t>Глубина траншеи</w:t>
            </w:r>
          </w:p>
        </w:tc>
        <w:tc>
          <w:tcPr>
            <w:tcW w:w="8211" w:type="dxa"/>
            <w:gridSpan w:val="5"/>
            <w:vAlign w:val="center"/>
          </w:tcPr>
          <w:p w:rsidR="0025542A" w:rsidRPr="009B563E" w:rsidRDefault="0025542A" w:rsidP="00991E6F">
            <w:pPr>
              <w:pStyle w:val="--7"/>
              <w:spacing w:line="240" w:lineRule="auto"/>
              <w:ind w:firstLine="0"/>
              <w:jc w:val="center"/>
              <w:rPr>
                <w:b/>
              </w:rPr>
            </w:pPr>
            <w:r w:rsidRPr="009B563E">
              <w:rPr>
                <w:b/>
              </w:rPr>
              <w:t>Расстояние от опорной части техники до откоса траншеи</w:t>
            </w:r>
          </w:p>
          <w:p w:rsidR="0025542A" w:rsidRPr="009B563E" w:rsidRDefault="0025542A" w:rsidP="00991E6F">
            <w:pPr>
              <w:pStyle w:val="--7"/>
              <w:spacing w:line="240" w:lineRule="auto"/>
              <w:ind w:firstLine="0"/>
              <w:jc w:val="center"/>
              <w:rPr>
                <w:b/>
              </w:rPr>
            </w:pPr>
            <w:r w:rsidRPr="009B563E">
              <w:rPr>
                <w:b/>
              </w:rPr>
              <w:t>в зависимости от грунта</w:t>
            </w:r>
          </w:p>
        </w:tc>
      </w:tr>
      <w:tr w:rsidR="0025542A" w:rsidRPr="0025542A" w:rsidTr="00991E6F">
        <w:trPr>
          <w:trHeight w:val="454"/>
          <w:tblHeader/>
          <w:jc w:val="center"/>
        </w:trPr>
        <w:tc>
          <w:tcPr>
            <w:tcW w:w="1391" w:type="dxa"/>
            <w:vMerge/>
            <w:vAlign w:val="center"/>
          </w:tcPr>
          <w:p w:rsidR="0025542A" w:rsidRPr="009B563E" w:rsidRDefault="0025542A" w:rsidP="00991E6F">
            <w:pPr>
              <w:pStyle w:val="--7"/>
              <w:spacing w:line="240" w:lineRule="auto"/>
              <w:jc w:val="center"/>
              <w:rPr>
                <w:b/>
              </w:rPr>
            </w:pPr>
          </w:p>
        </w:tc>
        <w:tc>
          <w:tcPr>
            <w:tcW w:w="1642" w:type="dxa"/>
            <w:vAlign w:val="center"/>
          </w:tcPr>
          <w:p w:rsidR="0025542A" w:rsidRPr="009B563E" w:rsidRDefault="0025542A" w:rsidP="00991E6F">
            <w:pPr>
              <w:pStyle w:val="--7"/>
              <w:spacing w:line="240" w:lineRule="auto"/>
              <w:ind w:firstLine="0"/>
              <w:jc w:val="center"/>
              <w:rPr>
                <w:b/>
              </w:rPr>
            </w:pPr>
            <w:r w:rsidRPr="009B563E">
              <w:rPr>
                <w:b/>
              </w:rPr>
              <w:t>Песчаный и гравийный</w:t>
            </w:r>
          </w:p>
        </w:tc>
        <w:tc>
          <w:tcPr>
            <w:tcW w:w="1642" w:type="dxa"/>
            <w:vAlign w:val="center"/>
          </w:tcPr>
          <w:p w:rsidR="0025542A" w:rsidRPr="009B563E" w:rsidRDefault="0025542A" w:rsidP="00991E6F">
            <w:pPr>
              <w:pStyle w:val="--7"/>
              <w:spacing w:line="240" w:lineRule="auto"/>
              <w:ind w:firstLine="0"/>
              <w:jc w:val="center"/>
              <w:rPr>
                <w:b/>
              </w:rPr>
            </w:pPr>
            <w:r w:rsidRPr="009B563E">
              <w:rPr>
                <w:b/>
              </w:rPr>
              <w:t>Супесь</w:t>
            </w:r>
          </w:p>
        </w:tc>
        <w:tc>
          <w:tcPr>
            <w:tcW w:w="1642" w:type="dxa"/>
            <w:vAlign w:val="center"/>
          </w:tcPr>
          <w:p w:rsidR="0025542A" w:rsidRPr="009B563E" w:rsidRDefault="0025542A" w:rsidP="00991E6F">
            <w:pPr>
              <w:pStyle w:val="--7"/>
              <w:spacing w:line="240" w:lineRule="auto"/>
              <w:ind w:firstLine="0"/>
              <w:jc w:val="center"/>
              <w:rPr>
                <w:b/>
              </w:rPr>
            </w:pPr>
            <w:r w:rsidRPr="009B563E">
              <w:rPr>
                <w:b/>
              </w:rPr>
              <w:t>Суглинок</w:t>
            </w:r>
          </w:p>
        </w:tc>
        <w:tc>
          <w:tcPr>
            <w:tcW w:w="1642" w:type="dxa"/>
            <w:vAlign w:val="center"/>
          </w:tcPr>
          <w:p w:rsidR="0025542A" w:rsidRPr="009B563E" w:rsidRDefault="0025542A" w:rsidP="00991E6F">
            <w:pPr>
              <w:pStyle w:val="--7"/>
              <w:spacing w:line="240" w:lineRule="auto"/>
              <w:ind w:firstLine="0"/>
              <w:jc w:val="center"/>
              <w:rPr>
                <w:b/>
              </w:rPr>
            </w:pPr>
            <w:r w:rsidRPr="009B563E">
              <w:rPr>
                <w:b/>
              </w:rPr>
              <w:t>Глина</w:t>
            </w:r>
          </w:p>
        </w:tc>
        <w:tc>
          <w:tcPr>
            <w:tcW w:w="1643" w:type="dxa"/>
            <w:vAlign w:val="center"/>
          </w:tcPr>
          <w:p w:rsidR="0025542A" w:rsidRPr="009B563E" w:rsidRDefault="0025542A" w:rsidP="00991E6F">
            <w:pPr>
              <w:pStyle w:val="--7"/>
              <w:spacing w:line="240" w:lineRule="auto"/>
              <w:ind w:firstLine="0"/>
              <w:jc w:val="center"/>
              <w:rPr>
                <w:b/>
              </w:rPr>
            </w:pPr>
            <w:r w:rsidRPr="009B563E">
              <w:rPr>
                <w:b/>
              </w:rPr>
              <w:t>Лес сухой</w:t>
            </w:r>
          </w:p>
        </w:tc>
      </w:tr>
      <w:tr w:rsidR="0025542A" w:rsidRPr="0025542A" w:rsidTr="00991E6F">
        <w:trPr>
          <w:trHeight w:val="454"/>
          <w:jc w:val="center"/>
        </w:trPr>
        <w:tc>
          <w:tcPr>
            <w:tcW w:w="1391" w:type="dxa"/>
            <w:vAlign w:val="center"/>
          </w:tcPr>
          <w:p w:rsidR="0025542A" w:rsidRPr="0025542A" w:rsidRDefault="0025542A" w:rsidP="00991E6F">
            <w:pPr>
              <w:pStyle w:val="--7"/>
              <w:spacing w:line="240" w:lineRule="auto"/>
              <w:ind w:firstLine="0"/>
              <w:jc w:val="center"/>
            </w:pPr>
            <w:r w:rsidRPr="0025542A">
              <w:t>1,00</w:t>
            </w:r>
          </w:p>
        </w:tc>
        <w:tc>
          <w:tcPr>
            <w:tcW w:w="1642" w:type="dxa"/>
            <w:vAlign w:val="center"/>
          </w:tcPr>
          <w:p w:rsidR="0025542A" w:rsidRPr="0025542A" w:rsidRDefault="0025542A" w:rsidP="00991E6F">
            <w:pPr>
              <w:pStyle w:val="--7"/>
              <w:spacing w:line="240" w:lineRule="auto"/>
              <w:ind w:firstLine="0"/>
              <w:jc w:val="center"/>
            </w:pPr>
            <w:r w:rsidRPr="0025542A">
              <w:t>1,5</w:t>
            </w:r>
          </w:p>
        </w:tc>
        <w:tc>
          <w:tcPr>
            <w:tcW w:w="1642" w:type="dxa"/>
            <w:vAlign w:val="center"/>
          </w:tcPr>
          <w:p w:rsidR="0025542A" w:rsidRPr="0025542A" w:rsidRDefault="0025542A" w:rsidP="00991E6F">
            <w:pPr>
              <w:pStyle w:val="--7"/>
              <w:spacing w:line="240" w:lineRule="auto"/>
              <w:ind w:firstLine="0"/>
              <w:jc w:val="center"/>
            </w:pPr>
            <w:r w:rsidRPr="0025542A">
              <w:t>1,25</w:t>
            </w:r>
          </w:p>
        </w:tc>
        <w:tc>
          <w:tcPr>
            <w:tcW w:w="1642" w:type="dxa"/>
            <w:vAlign w:val="center"/>
          </w:tcPr>
          <w:p w:rsidR="0025542A" w:rsidRPr="0025542A" w:rsidRDefault="0025542A" w:rsidP="00991E6F">
            <w:pPr>
              <w:pStyle w:val="--7"/>
              <w:spacing w:line="240" w:lineRule="auto"/>
              <w:ind w:firstLine="0"/>
              <w:jc w:val="center"/>
            </w:pPr>
            <w:r w:rsidRPr="0025542A">
              <w:t>1,00</w:t>
            </w:r>
          </w:p>
        </w:tc>
        <w:tc>
          <w:tcPr>
            <w:tcW w:w="1642" w:type="dxa"/>
            <w:vAlign w:val="center"/>
          </w:tcPr>
          <w:p w:rsidR="0025542A" w:rsidRPr="0025542A" w:rsidRDefault="0025542A" w:rsidP="00991E6F">
            <w:pPr>
              <w:pStyle w:val="--7"/>
              <w:spacing w:line="240" w:lineRule="auto"/>
              <w:ind w:firstLine="0"/>
              <w:jc w:val="center"/>
            </w:pPr>
            <w:r w:rsidRPr="0025542A">
              <w:t>1,00</w:t>
            </w:r>
          </w:p>
        </w:tc>
        <w:tc>
          <w:tcPr>
            <w:tcW w:w="1643" w:type="dxa"/>
            <w:vAlign w:val="center"/>
          </w:tcPr>
          <w:p w:rsidR="0025542A" w:rsidRPr="0025542A" w:rsidRDefault="0025542A" w:rsidP="00991E6F">
            <w:pPr>
              <w:pStyle w:val="--7"/>
              <w:spacing w:line="240" w:lineRule="auto"/>
              <w:ind w:firstLine="0"/>
              <w:jc w:val="center"/>
            </w:pPr>
            <w:r w:rsidRPr="0025542A">
              <w:t>1,00</w:t>
            </w:r>
          </w:p>
        </w:tc>
      </w:tr>
      <w:tr w:rsidR="0025542A" w:rsidRPr="0025542A" w:rsidTr="00991E6F">
        <w:trPr>
          <w:trHeight w:val="454"/>
          <w:jc w:val="center"/>
        </w:trPr>
        <w:tc>
          <w:tcPr>
            <w:tcW w:w="1391" w:type="dxa"/>
            <w:vAlign w:val="center"/>
          </w:tcPr>
          <w:p w:rsidR="0025542A" w:rsidRPr="0025542A" w:rsidRDefault="0025542A" w:rsidP="00991E6F">
            <w:pPr>
              <w:pStyle w:val="--7"/>
              <w:spacing w:line="240" w:lineRule="auto"/>
              <w:ind w:firstLine="0"/>
              <w:jc w:val="center"/>
            </w:pPr>
            <w:r w:rsidRPr="0025542A">
              <w:t>2,00</w:t>
            </w:r>
          </w:p>
        </w:tc>
        <w:tc>
          <w:tcPr>
            <w:tcW w:w="1642" w:type="dxa"/>
            <w:vAlign w:val="center"/>
          </w:tcPr>
          <w:p w:rsidR="0025542A" w:rsidRPr="0025542A" w:rsidRDefault="0025542A" w:rsidP="00991E6F">
            <w:pPr>
              <w:pStyle w:val="--7"/>
              <w:spacing w:line="240" w:lineRule="auto"/>
              <w:ind w:firstLine="0"/>
              <w:jc w:val="center"/>
            </w:pPr>
            <w:r w:rsidRPr="0025542A">
              <w:t>3,00</w:t>
            </w:r>
          </w:p>
        </w:tc>
        <w:tc>
          <w:tcPr>
            <w:tcW w:w="1642" w:type="dxa"/>
            <w:vAlign w:val="center"/>
          </w:tcPr>
          <w:p w:rsidR="0025542A" w:rsidRPr="0025542A" w:rsidRDefault="0025542A" w:rsidP="00991E6F">
            <w:pPr>
              <w:pStyle w:val="--7"/>
              <w:spacing w:line="240" w:lineRule="auto"/>
              <w:ind w:firstLine="0"/>
              <w:jc w:val="center"/>
            </w:pPr>
            <w:r w:rsidRPr="0025542A">
              <w:t>2,40</w:t>
            </w:r>
          </w:p>
        </w:tc>
        <w:tc>
          <w:tcPr>
            <w:tcW w:w="1642" w:type="dxa"/>
            <w:vAlign w:val="center"/>
          </w:tcPr>
          <w:p w:rsidR="0025542A" w:rsidRPr="0025542A" w:rsidRDefault="0025542A" w:rsidP="00991E6F">
            <w:pPr>
              <w:pStyle w:val="--7"/>
              <w:spacing w:line="240" w:lineRule="auto"/>
              <w:ind w:firstLine="0"/>
              <w:jc w:val="center"/>
            </w:pPr>
            <w:r w:rsidRPr="0025542A">
              <w:t>2,00</w:t>
            </w:r>
          </w:p>
        </w:tc>
        <w:tc>
          <w:tcPr>
            <w:tcW w:w="1642" w:type="dxa"/>
            <w:vAlign w:val="center"/>
          </w:tcPr>
          <w:p w:rsidR="0025542A" w:rsidRPr="0025542A" w:rsidRDefault="0025542A" w:rsidP="00991E6F">
            <w:pPr>
              <w:pStyle w:val="--7"/>
              <w:spacing w:line="240" w:lineRule="auto"/>
              <w:ind w:firstLine="0"/>
              <w:jc w:val="center"/>
            </w:pPr>
            <w:r w:rsidRPr="0025542A">
              <w:t>1,50</w:t>
            </w:r>
          </w:p>
        </w:tc>
        <w:tc>
          <w:tcPr>
            <w:tcW w:w="1643" w:type="dxa"/>
            <w:vAlign w:val="center"/>
          </w:tcPr>
          <w:p w:rsidR="0025542A" w:rsidRPr="0025542A" w:rsidRDefault="0025542A" w:rsidP="00991E6F">
            <w:pPr>
              <w:pStyle w:val="--7"/>
              <w:spacing w:line="240" w:lineRule="auto"/>
              <w:ind w:firstLine="0"/>
              <w:jc w:val="center"/>
            </w:pPr>
            <w:r w:rsidRPr="0025542A">
              <w:t>2,00</w:t>
            </w:r>
          </w:p>
        </w:tc>
      </w:tr>
      <w:tr w:rsidR="0025542A" w:rsidRPr="0025542A" w:rsidTr="00991E6F">
        <w:trPr>
          <w:trHeight w:val="454"/>
          <w:jc w:val="center"/>
        </w:trPr>
        <w:tc>
          <w:tcPr>
            <w:tcW w:w="1391" w:type="dxa"/>
            <w:vAlign w:val="center"/>
          </w:tcPr>
          <w:p w:rsidR="0025542A" w:rsidRPr="0025542A" w:rsidRDefault="0025542A" w:rsidP="00991E6F">
            <w:pPr>
              <w:pStyle w:val="--7"/>
              <w:spacing w:line="240" w:lineRule="auto"/>
              <w:ind w:firstLine="0"/>
              <w:jc w:val="center"/>
            </w:pPr>
            <w:r w:rsidRPr="0025542A">
              <w:t>3,00</w:t>
            </w:r>
          </w:p>
        </w:tc>
        <w:tc>
          <w:tcPr>
            <w:tcW w:w="1642" w:type="dxa"/>
            <w:vAlign w:val="center"/>
          </w:tcPr>
          <w:p w:rsidR="0025542A" w:rsidRPr="0025542A" w:rsidRDefault="0025542A" w:rsidP="00991E6F">
            <w:pPr>
              <w:pStyle w:val="--7"/>
              <w:spacing w:line="240" w:lineRule="auto"/>
              <w:ind w:firstLine="0"/>
              <w:jc w:val="center"/>
            </w:pPr>
            <w:r w:rsidRPr="0025542A">
              <w:t>4,00</w:t>
            </w:r>
          </w:p>
        </w:tc>
        <w:tc>
          <w:tcPr>
            <w:tcW w:w="1642" w:type="dxa"/>
            <w:vAlign w:val="center"/>
          </w:tcPr>
          <w:p w:rsidR="0025542A" w:rsidRPr="0025542A" w:rsidRDefault="0025542A" w:rsidP="00991E6F">
            <w:pPr>
              <w:pStyle w:val="--7"/>
              <w:spacing w:line="240" w:lineRule="auto"/>
              <w:ind w:firstLine="0"/>
              <w:jc w:val="center"/>
            </w:pPr>
            <w:r w:rsidRPr="0025542A">
              <w:t>3,60</w:t>
            </w:r>
          </w:p>
        </w:tc>
        <w:tc>
          <w:tcPr>
            <w:tcW w:w="1642" w:type="dxa"/>
            <w:vAlign w:val="center"/>
          </w:tcPr>
          <w:p w:rsidR="0025542A" w:rsidRPr="0025542A" w:rsidRDefault="0025542A" w:rsidP="00991E6F">
            <w:pPr>
              <w:pStyle w:val="--7"/>
              <w:spacing w:line="240" w:lineRule="auto"/>
              <w:ind w:firstLine="0"/>
              <w:jc w:val="center"/>
            </w:pPr>
            <w:r w:rsidRPr="0025542A">
              <w:t>3,25</w:t>
            </w:r>
          </w:p>
        </w:tc>
        <w:tc>
          <w:tcPr>
            <w:tcW w:w="1642" w:type="dxa"/>
            <w:vAlign w:val="center"/>
          </w:tcPr>
          <w:p w:rsidR="0025542A" w:rsidRPr="0025542A" w:rsidRDefault="0025542A" w:rsidP="00991E6F">
            <w:pPr>
              <w:pStyle w:val="--7"/>
              <w:spacing w:line="240" w:lineRule="auto"/>
              <w:ind w:firstLine="0"/>
              <w:jc w:val="center"/>
            </w:pPr>
            <w:r w:rsidRPr="0025542A">
              <w:t>1,75</w:t>
            </w:r>
          </w:p>
        </w:tc>
        <w:tc>
          <w:tcPr>
            <w:tcW w:w="1643" w:type="dxa"/>
            <w:vAlign w:val="center"/>
          </w:tcPr>
          <w:p w:rsidR="0025542A" w:rsidRPr="0025542A" w:rsidRDefault="0025542A" w:rsidP="00991E6F">
            <w:pPr>
              <w:pStyle w:val="--7"/>
              <w:spacing w:line="240" w:lineRule="auto"/>
              <w:ind w:firstLine="0"/>
              <w:jc w:val="center"/>
            </w:pPr>
            <w:r w:rsidRPr="0025542A">
              <w:t>2,50</w:t>
            </w:r>
          </w:p>
        </w:tc>
      </w:tr>
      <w:tr w:rsidR="0025542A" w:rsidRPr="0025542A" w:rsidTr="00991E6F">
        <w:trPr>
          <w:trHeight w:val="454"/>
          <w:jc w:val="center"/>
        </w:trPr>
        <w:tc>
          <w:tcPr>
            <w:tcW w:w="1391" w:type="dxa"/>
            <w:vAlign w:val="center"/>
          </w:tcPr>
          <w:p w:rsidR="0025542A" w:rsidRPr="0025542A" w:rsidRDefault="0025542A" w:rsidP="00991E6F">
            <w:pPr>
              <w:pStyle w:val="--7"/>
              <w:spacing w:line="240" w:lineRule="auto"/>
              <w:ind w:firstLine="0"/>
              <w:jc w:val="center"/>
            </w:pPr>
            <w:r w:rsidRPr="0025542A">
              <w:t>4,00</w:t>
            </w:r>
          </w:p>
        </w:tc>
        <w:tc>
          <w:tcPr>
            <w:tcW w:w="1642" w:type="dxa"/>
            <w:vAlign w:val="center"/>
          </w:tcPr>
          <w:p w:rsidR="0025542A" w:rsidRPr="0025542A" w:rsidRDefault="0025542A" w:rsidP="00991E6F">
            <w:pPr>
              <w:pStyle w:val="--7"/>
              <w:spacing w:line="240" w:lineRule="auto"/>
              <w:ind w:firstLine="0"/>
              <w:jc w:val="center"/>
            </w:pPr>
            <w:r w:rsidRPr="0025542A">
              <w:t>5,00</w:t>
            </w:r>
          </w:p>
        </w:tc>
        <w:tc>
          <w:tcPr>
            <w:tcW w:w="1642" w:type="dxa"/>
            <w:vAlign w:val="center"/>
          </w:tcPr>
          <w:p w:rsidR="0025542A" w:rsidRPr="0025542A" w:rsidRDefault="0025542A" w:rsidP="00991E6F">
            <w:pPr>
              <w:pStyle w:val="--7"/>
              <w:spacing w:line="240" w:lineRule="auto"/>
              <w:ind w:firstLine="0"/>
              <w:jc w:val="center"/>
            </w:pPr>
            <w:r w:rsidRPr="0025542A">
              <w:t>4,40</w:t>
            </w:r>
          </w:p>
        </w:tc>
        <w:tc>
          <w:tcPr>
            <w:tcW w:w="1642" w:type="dxa"/>
            <w:vAlign w:val="center"/>
          </w:tcPr>
          <w:p w:rsidR="0025542A" w:rsidRPr="0025542A" w:rsidRDefault="0025542A" w:rsidP="00991E6F">
            <w:pPr>
              <w:pStyle w:val="--7"/>
              <w:spacing w:line="240" w:lineRule="auto"/>
              <w:ind w:firstLine="0"/>
              <w:jc w:val="center"/>
            </w:pPr>
            <w:r w:rsidRPr="0025542A">
              <w:t>4,00</w:t>
            </w:r>
          </w:p>
        </w:tc>
        <w:tc>
          <w:tcPr>
            <w:tcW w:w="1642" w:type="dxa"/>
            <w:vAlign w:val="center"/>
          </w:tcPr>
          <w:p w:rsidR="0025542A" w:rsidRPr="0025542A" w:rsidRDefault="0025542A" w:rsidP="00991E6F">
            <w:pPr>
              <w:pStyle w:val="--7"/>
              <w:spacing w:line="240" w:lineRule="auto"/>
              <w:ind w:firstLine="0"/>
              <w:jc w:val="center"/>
            </w:pPr>
            <w:r w:rsidRPr="0025542A">
              <w:t>3,00</w:t>
            </w:r>
          </w:p>
        </w:tc>
        <w:tc>
          <w:tcPr>
            <w:tcW w:w="1643" w:type="dxa"/>
            <w:vAlign w:val="center"/>
          </w:tcPr>
          <w:p w:rsidR="0025542A" w:rsidRPr="0025542A" w:rsidRDefault="0025542A" w:rsidP="00991E6F">
            <w:pPr>
              <w:pStyle w:val="--7"/>
              <w:spacing w:line="240" w:lineRule="auto"/>
              <w:ind w:firstLine="0"/>
              <w:jc w:val="center"/>
            </w:pPr>
            <w:r w:rsidRPr="0025542A">
              <w:t>3,00</w:t>
            </w:r>
          </w:p>
        </w:tc>
      </w:tr>
    </w:tbl>
    <w:p w:rsidR="00991E6F" w:rsidRPr="00991E6F" w:rsidRDefault="00991E6F" w:rsidP="00991E6F">
      <w:pPr>
        <w:pStyle w:val="--7"/>
      </w:pPr>
      <w:r w:rsidRPr="00991E6F">
        <w:t>Запрещается движение техники вблизи траншеи при нахождение в ней людей.</w:t>
      </w:r>
    </w:p>
    <w:p w:rsidR="00991E6F" w:rsidRPr="00991E6F" w:rsidRDefault="00991E6F" w:rsidP="00991E6F">
      <w:pPr>
        <w:pStyle w:val="--7"/>
      </w:pPr>
      <w:r w:rsidRPr="00991E6F">
        <w:t>Перед допуском рабочих в котлованы глубиной более 1,3 м должна быть проверена устойчивость откосов или крепления стен. Количество лестниц в траншее предусматривается из расчета 2 лестницы на 5 человек, а в рабочих котлованах следует предусматривать 4 лестницы.</w:t>
      </w:r>
    </w:p>
    <w:p w:rsidR="00991E6F" w:rsidRPr="00991E6F" w:rsidRDefault="00991E6F" w:rsidP="00991E6F">
      <w:pPr>
        <w:pStyle w:val="--7"/>
        <w:ind w:left="360" w:firstLine="0"/>
        <w:rPr>
          <w:b/>
        </w:rPr>
      </w:pPr>
      <w:r w:rsidRPr="00991E6F">
        <w:rPr>
          <w:b/>
        </w:rPr>
        <w:t>Обеспечение пожарной безопасности</w:t>
      </w:r>
    </w:p>
    <w:p w:rsidR="00991E6F" w:rsidRPr="00991E6F" w:rsidRDefault="00991E6F" w:rsidP="00991E6F">
      <w:pPr>
        <w:pStyle w:val="--7"/>
      </w:pPr>
      <w:r w:rsidRPr="00991E6F">
        <w:t>При проведении работ по расширению просек ВЛ-110 кВ противопожарные мероприятия должны выполняться с соблюдением требований следующих документов:</w:t>
      </w:r>
    </w:p>
    <w:p w:rsidR="00991E6F" w:rsidRPr="00991E6F" w:rsidRDefault="00991E6F" w:rsidP="00991E6F">
      <w:pPr>
        <w:pStyle w:val="--7"/>
      </w:pPr>
      <w:r w:rsidRPr="00991E6F">
        <w:t>Постановлением правительства РФ от 25.04.2012 №390 «О противопожарном режиме»;</w:t>
      </w:r>
    </w:p>
    <w:p w:rsidR="00991E6F" w:rsidRPr="00991E6F" w:rsidRDefault="00991E6F" w:rsidP="00991E6F">
      <w:pPr>
        <w:pStyle w:val="--7"/>
      </w:pPr>
      <w:r w:rsidRPr="00991E6F">
        <w:t>ГОСТ 12.1.004-94 «Пожарная безопасность. Общие требования»;</w:t>
      </w:r>
    </w:p>
    <w:p w:rsidR="00991E6F" w:rsidRPr="00991E6F" w:rsidRDefault="00991E6F" w:rsidP="00991E6F">
      <w:pPr>
        <w:pStyle w:val="--7"/>
      </w:pPr>
      <w:r w:rsidRPr="00991E6F">
        <w:t>Федеральный закон № 123-ФЗ «Технический регламент о требованиях пожарной безопасности»;</w:t>
      </w:r>
    </w:p>
    <w:p w:rsidR="00991E6F" w:rsidRPr="00991E6F" w:rsidRDefault="00991E6F" w:rsidP="00991E6F">
      <w:pPr>
        <w:pStyle w:val="--7"/>
      </w:pPr>
      <w:r w:rsidRPr="00991E6F">
        <w:t>Постановление Правительства РФ от 30.06.2007 № 417 «Об утверждении Правил пожарной безопасности в лесах».</w:t>
      </w:r>
    </w:p>
    <w:p w:rsidR="00991E6F" w:rsidRPr="00991E6F" w:rsidRDefault="00991E6F" w:rsidP="00991E6F">
      <w:pPr>
        <w:pStyle w:val="--7"/>
      </w:pPr>
      <w:r w:rsidRPr="00991E6F">
        <w:t>Все работники, занятые на работах по строительству, должны пройти противопожарный инструктаж и сдать зачет по пожарно-техническому минимуму знать и выполнять инструкции по пожарной безопасности на рабочем месте, уметь пользоваться первичными средствами пожаротушения.</w:t>
      </w:r>
    </w:p>
    <w:p w:rsidR="00991E6F" w:rsidRPr="00991E6F" w:rsidRDefault="00991E6F" w:rsidP="00991E6F">
      <w:pPr>
        <w:pStyle w:val="--7"/>
      </w:pPr>
      <w:r w:rsidRPr="00991E6F">
        <w:t>В период со дня схода снежного покрова до установления устойчивой дождливой осенней погоды или образования снежного покрова в лесах запрещается:</w:t>
      </w:r>
    </w:p>
    <w:p w:rsidR="00991E6F" w:rsidRPr="00991E6F" w:rsidRDefault="00991E6F" w:rsidP="00991E6F">
      <w:pPr>
        <w:pStyle w:val="--7"/>
      </w:pPr>
      <w:r w:rsidRPr="00991E6F">
        <w:t>а) разводить костры в хвойных молодняках, на гарях, на участках поврежденного леса, торфяниках, в местах рубок (на лесосеках), не очищенных от порубочных остатков и заготовленной древесины, в местах с подсохшей травой, а также под кронами деревьев. В других местах разведение костров допускается на площадках, отделенных противопожарной минерализованной (то есть очищенной до минерального слоя почвы) полосой шириной не менее 0,5 метра. После завершения сжигания порубочных остатков или использования с иной целью костер должен быть тщательно засыпан землей или залит водой до полного прекращения тления;</w:t>
      </w:r>
    </w:p>
    <w:p w:rsidR="00991E6F" w:rsidRPr="00991E6F" w:rsidRDefault="00991E6F" w:rsidP="00991E6F">
      <w:pPr>
        <w:pStyle w:val="--7"/>
      </w:pPr>
      <w:r w:rsidRPr="00991E6F">
        <w:lastRenderedPageBreak/>
        <w:t>б) бросать горящие спички, окурки и горячую золу из курительных трубок, стекло (стеклянные бутылки, банки и др.);</w:t>
      </w:r>
    </w:p>
    <w:p w:rsidR="00991E6F" w:rsidRPr="00991E6F" w:rsidRDefault="00991E6F" w:rsidP="00991E6F">
      <w:pPr>
        <w:pStyle w:val="--7"/>
      </w:pPr>
      <w:r w:rsidRPr="00991E6F">
        <w:t>в) оставлять промасленные или пропитанные бензином, керосином или иными горючими веществами материалы (бумагу, ткань, паклю, вату и др.) в не предусмотренных специально для этого местах;</w:t>
      </w:r>
    </w:p>
    <w:p w:rsidR="00991E6F" w:rsidRPr="00991E6F" w:rsidRDefault="00991E6F" w:rsidP="00991E6F">
      <w:pPr>
        <w:pStyle w:val="--7"/>
      </w:pPr>
      <w:r w:rsidRPr="00991E6F">
        <w:t>г) заправлять горючим топливные баки двигателей внутреннего сгорания при работе двигателя, использовать машины с неисправной системой питания двигателя, а также курить или пользоваться открытым огнем вблизи машин, заправляемых горючим;</w:t>
      </w:r>
    </w:p>
    <w:p w:rsidR="00991E6F" w:rsidRPr="00991E6F" w:rsidRDefault="00991E6F" w:rsidP="00991E6F">
      <w:pPr>
        <w:pStyle w:val="--7"/>
      </w:pPr>
      <w:r w:rsidRPr="00991E6F">
        <w:t>д) выполнять работы с открытым огнем на торфяниках.</w:t>
      </w:r>
    </w:p>
    <w:p w:rsidR="00991E6F" w:rsidRPr="00991E6F" w:rsidRDefault="00991E6F" w:rsidP="00991E6F">
      <w:pPr>
        <w:pStyle w:val="--7"/>
      </w:pPr>
      <w:r w:rsidRPr="00991E6F">
        <w:t>Запрещается засорение леса бытовыми, строительными, промышленными и иными отходами и мусором.</w:t>
      </w:r>
    </w:p>
    <w:p w:rsidR="00991E6F" w:rsidRPr="00991E6F" w:rsidRDefault="00991E6F" w:rsidP="00991E6F">
      <w:pPr>
        <w:pStyle w:val="--7"/>
      </w:pPr>
      <w:r w:rsidRPr="00991E6F">
        <w:t>При проведении работ по расширению просек должны соблюдаться следующе правила:</w:t>
      </w:r>
    </w:p>
    <w:p w:rsidR="00991E6F" w:rsidRPr="00991E6F" w:rsidRDefault="00991E6F" w:rsidP="00991E6F">
      <w:pPr>
        <w:pStyle w:val="--7"/>
      </w:pPr>
      <w:r w:rsidRPr="00991E6F">
        <w:t>а) хранить горюче-смазочные материалы в закрытой таре, производить в период пожароопасного сезона очистку мест их хранения от растительного покрова, древесного мусора, других горючих материалов и отделение противопожарной минерализованной полосой шириной не менее 1,4 метра;</w:t>
      </w:r>
    </w:p>
    <w:p w:rsidR="00991E6F" w:rsidRPr="00991E6F" w:rsidRDefault="00991E6F" w:rsidP="00991E6F">
      <w:pPr>
        <w:pStyle w:val="--7"/>
      </w:pPr>
      <w:r w:rsidRPr="00991E6F">
        <w:t>б) при корчевке пней с помощью взрывчатых веществ уведомлять о месте и времени проведения этих работ органы государственной власти или органы местного самоуправления, не менее чем за 10 дней до их начала; прекращать корчевку пней с помощью этих веществ при высокой пожарной опасности в лесу;</w:t>
      </w:r>
    </w:p>
    <w:p w:rsidR="00991E6F" w:rsidRPr="00991E6F" w:rsidRDefault="00991E6F" w:rsidP="00991E6F">
      <w:pPr>
        <w:pStyle w:val="--7"/>
      </w:pPr>
      <w:r w:rsidRPr="00991E6F">
        <w:t>в) соблюдать нормы наличия средств предупреждения и тушения лесных пожаров при использовании лесов, утверждаемые Министерством природных ресурсов и экологии Российской Федерации, а также содержать средства предупреждения и тушения лесных пожаров в период пожароопасного сезона в готовности, обеспечивающей возможность их немедленного использования;</w:t>
      </w:r>
    </w:p>
    <w:p w:rsidR="00991E6F" w:rsidRPr="00991E6F" w:rsidRDefault="00991E6F" w:rsidP="00991E6F">
      <w:pPr>
        <w:pStyle w:val="--7"/>
      </w:pPr>
      <w:r w:rsidRPr="00991E6F">
        <w:t>г) в случае обнаружения лесного пожара на соответствующем лесном участке немедленно сообщить об этом в специализированную диспетчерскую службу и принять все возможные меры по недопущению распространения лесного пожара;</w:t>
      </w:r>
    </w:p>
    <w:p w:rsidR="00991E6F" w:rsidRPr="00991E6F" w:rsidRDefault="00991E6F" w:rsidP="00991E6F">
      <w:pPr>
        <w:pStyle w:val="--7"/>
      </w:pPr>
      <w:r w:rsidRPr="00991E6F">
        <w:t>При проведении рубок лесных насаждений одновременно с заготовкой древесины следует производить очистку мест рубок (лесосек) от порубочных остатков.</w:t>
      </w:r>
    </w:p>
    <w:p w:rsidR="00991E6F" w:rsidRPr="00991E6F" w:rsidRDefault="00991E6F" w:rsidP="00991E6F">
      <w:pPr>
        <w:pStyle w:val="--7"/>
      </w:pPr>
      <w:r w:rsidRPr="00991E6F">
        <w:t>При проведении очистки мест рубок (лесосек) осуществляются:</w:t>
      </w:r>
    </w:p>
    <w:p w:rsidR="00991E6F" w:rsidRPr="00991E6F" w:rsidRDefault="00991E6F" w:rsidP="00991E6F">
      <w:pPr>
        <w:pStyle w:val="--7"/>
      </w:pPr>
      <w:r w:rsidRPr="00991E6F">
        <w:t>а) весенняя доочистка в случае рубки в зимнее время;</w:t>
      </w:r>
    </w:p>
    <w:p w:rsidR="00991E6F" w:rsidRPr="00991E6F" w:rsidRDefault="00991E6F" w:rsidP="00991E6F">
      <w:pPr>
        <w:pStyle w:val="--7"/>
      </w:pPr>
      <w:r w:rsidRPr="00991E6F">
        <w:t>б) укладка порубочных остатков в кучи или валы шириной не более 3 метров для перегнивания</w:t>
      </w:r>
      <w:r w:rsidR="00D32610">
        <w:t xml:space="preserve"> </w:t>
      </w:r>
      <w:r w:rsidRPr="00991E6F">
        <w:t>разбрасывани</w:t>
      </w:r>
      <w:r w:rsidR="00D32610">
        <w:t>я</w:t>
      </w:r>
      <w:r w:rsidRPr="00991E6F">
        <w:t xml:space="preserve"> их в измельченном виде по площади места рубки (лесосеки) на расстоянии не менее 10 метров от прилегающих лесных насаждений. Расстояние между валами должно быть не менее 20 метров, если оно не обусловлено технологией лесосечных работ;</w:t>
      </w:r>
    </w:p>
    <w:p w:rsidR="00991E6F" w:rsidRPr="00991E6F" w:rsidRDefault="00991E6F" w:rsidP="00991E6F">
      <w:pPr>
        <w:pStyle w:val="--7"/>
      </w:pPr>
      <w:r w:rsidRPr="00991E6F">
        <w:lastRenderedPageBreak/>
        <w:t>Срубленные деревья в случае оставления их на местах рубок (лесосеках) на период пожароопасного сезона должны быть очищены от сучьев и плотно уложены на землю.</w:t>
      </w:r>
    </w:p>
    <w:p w:rsidR="00991E6F" w:rsidRPr="00991E6F" w:rsidRDefault="00991E6F" w:rsidP="00991E6F">
      <w:pPr>
        <w:pStyle w:val="--7"/>
      </w:pPr>
      <w:r w:rsidRPr="00991E6F">
        <w:t>Заготовленная древесина, оставляемая на местах рубок (лесосеках) на период пожароопасного сезона, должна быть собрана в штабеля или поленницы и отделена противопожарной минерализованной полосой шириной не менее 1,4 метра.</w:t>
      </w:r>
    </w:p>
    <w:p w:rsidR="00991E6F" w:rsidRPr="00991E6F" w:rsidRDefault="00991E6F" w:rsidP="00991E6F">
      <w:pPr>
        <w:pStyle w:val="--7"/>
      </w:pPr>
      <w:r w:rsidRPr="00991E6F">
        <w:t>Места рубки (лесосеки) в хвойных равнинных лесах на сухих почвах с оставленной на период пожароопасного сезона заготовленной древесиной, а также с оставленными на перегнивание порубочными остатками отделяются противопожарной минерализованной полосой шириной не менее 1,4 метра. Места рубок (лесосеки) площадью свыше 25 гектаров должны быть, кроме того, разделены противопожарными минерализованными полосами указанной ширины на участки, не превышающие 25 гектаров.</w:t>
      </w:r>
    </w:p>
    <w:p w:rsidR="00991E6F" w:rsidRPr="00991E6F" w:rsidRDefault="00991E6F" w:rsidP="00991E6F">
      <w:pPr>
        <w:pStyle w:val="--7"/>
      </w:pPr>
      <w:r w:rsidRPr="00991E6F">
        <w:t>Складирование заготовленной древесины должно производиться только на открытых местах на расстоянии:</w:t>
      </w:r>
    </w:p>
    <w:p w:rsidR="00991E6F" w:rsidRPr="00991E6F" w:rsidRDefault="00991E6F" w:rsidP="00991E6F">
      <w:pPr>
        <w:pStyle w:val="--7"/>
      </w:pPr>
      <w:r w:rsidRPr="00991E6F">
        <w:t>- от прилегающего лиственного леса при площади места складирования до 8 гектаров - 20 метров, а при площади места складирования 8 гектаров и более - 30 метров;</w:t>
      </w:r>
    </w:p>
    <w:p w:rsidR="00991E6F" w:rsidRPr="00991E6F" w:rsidRDefault="00991E6F" w:rsidP="00991E6F">
      <w:pPr>
        <w:pStyle w:val="--7"/>
      </w:pPr>
      <w:r w:rsidRPr="00991E6F">
        <w:t>- от прилегающих хвойного и смешанного лесов при площади места складирования до 8 гектаров - 40 метров, а при площади места складирования 8 гектаров и более - 60 метров.</w:t>
      </w:r>
    </w:p>
    <w:p w:rsidR="00991E6F" w:rsidRPr="00991E6F" w:rsidRDefault="00991E6F" w:rsidP="00991E6F">
      <w:pPr>
        <w:pStyle w:val="--7"/>
      </w:pPr>
      <w:r w:rsidRPr="00991E6F">
        <w:t>Места складирования и противопожарные разрывы вокруг них очищаются от горючих материалов и отделяются противопожарной минерализованной полосой шириной не менее 1,4 метра, а в хвойных лесных насаждениях на сухих почвах - двумя такими полосами на расстоянии 5 - 10 метров одна от другой.</w:t>
      </w:r>
    </w:p>
    <w:p w:rsidR="0025542A" w:rsidRPr="007351F0" w:rsidRDefault="0025542A" w:rsidP="007351F0">
      <w:pPr>
        <w:pStyle w:val="--7"/>
      </w:pPr>
    </w:p>
    <w:p w:rsidR="00C23927" w:rsidRDefault="00991E6F" w:rsidP="00766166">
      <w:pPr>
        <w:pStyle w:val="--1"/>
      </w:pPr>
      <w:bookmarkStart w:id="16" w:name="_Toc497669838"/>
      <w:r>
        <w:lastRenderedPageBreak/>
        <w:t>ОХРАНА ОКРУЖАЮЩЕЙ СРЕДЫ</w:t>
      </w:r>
      <w:bookmarkEnd w:id="16"/>
    </w:p>
    <w:p w:rsidR="00991E6F" w:rsidRPr="00991E6F" w:rsidRDefault="00991E6F" w:rsidP="00991E6F">
      <w:pPr>
        <w:pStyle w:val="--c"/>
        <w:spacing w:before="0" w:after="0" w:line="360" w:lineRule="auto"/>
        <w:ind w:left="360"/>
        <w:jc w:val="both"/>
        <w:rPr>
          <w:b/>
          <w:kern w:val="28"/>
        </w:rPr>
      </w:pPr>
      <w:r w:rsidRPr="00991E6F">
        <w:rPr>
          <w:b/>
          <w:kern w:val="28"/>
        </w:rPr>
        <w:t>Перечень мероприятий по охране окружающей среды в период производства строительно-монтажных работ</w:t>
      </w:r>
    </w:p>
    <w:p w:rsidR="00991E6F" w:rsidRPr="00991E6F" w:rsidRDefault="00991E6F" w:rsidP="00991E6F">
      <w:pPr>
        <w:pStyle w:val="--c"/>
        <w:spacing w:before="0" w:after="0" w:line="360" w:lineRule="auto"/>
        <w:ind w:firstLine="708"/>
        <w:jc w:val="both"/>
        <w:rPr>
          <w:kern w:val="28"/>
        </w:rPr>
      </w:pPr>
      <w:r w:rsidRPr="00991E6F">
        <w:rPr>
          <w:kern w:val="28"/>
        </w:rPr>
        <w:t>Перечень мероприятий по охране окружающей среды в период производства строительно-монтажных работ разработан в соответствии с требованиями следующих нормативных документов:</w:t>
      </w:r>
    </w:p>
    <w:p w:rsidR="00991E6F" w:rsidRPr="00991E6F" w:rsidRDefault="00991E6F" w:rsidP="00991E6F">
      <w:pPr>
        <w:pStyle w:val="--c"/>
        <w:spacing w:before="0" w:after="0" w:line="360" w:lineRule="auto"/>
        <w:ind w:firstLine="708"/>
        <w:jc w:val="both"/>
        <w:rPr>
          <w:kern w:val="28"/>
        </w:rPr>
      </w:pPr>
      <w:r>
        <w:rPr>
          <w:kern w:val="28"/>
        </w:rPr>
        <w:t xml:space="preserve">- </w:t>
      </w:r>
      <w:r w:rsidRPr="00991E6F">
        <w:rPr>
          <w:kern w:val="28"/>
        </w:rPr>
        <w:t>Федеральный закон «Об охране окружающей среды» от 10.01.2002г. № 7-ФЗ;</w:t>
      </w:r>
    </w:p>
    <w:p w:rsidR="00991E6F" w:rsidRPr="00991E6F" w:rsidRDefault="00991E6F" w:rsidP="00991E6F">
      <w:pPr>
        <w:pStyle w:val="--c"/>
        <w:spacing w:before="0" w:after="0" w:line="360" w:lineRule="auto"/>
        <w:ind w:firstLine="708"/>
        <w:jc w:val="both"/>
        <w:rPr>
          <w:kern w:val="28"/>
        </w:rPr>
      </w:pPr>
      <w:r>
        <w:rPr>
          <w:kern w:val="28"/>
        </w:rPr>
        <w:t xml:space="preserve">- </w:t>
      </w:r>
      <w:r w:rsidRPr="00991E6F">
        <w:rPr>
          <w:kern w:val="28"/>
        </w:rPr>
        <w:t>Земельный кодекс РФ от 25.10.2001г. № 136-ФЗ (ЗК РФ) с изменениями и дополнениями;</w:t>
      </w:r>
    </w:p>
    <w:p w:rsidR="00991E6F" w:rsidRPr="00991E6F" w:rsidRDefault="00991E6F" w:rsidP="00991E6F">
      <w:pPr>
        <w:pStyle w:val="--c"/>
        <w:spacing w:before="0" w:after="0" w:line="360" w:lineRule="auto"/>
        <w:ind w:firstLine="708"/>
        <w:jc w:val="both"/>
        <w:rPr>
          <w:kern w:val="28"/>
        </w:rPr>
      </w:pPr>
      <w:r>
        <w:rPr>
          <w:kern w:val="28"/>
        </w:rPr>
        <w:t xml:space="preserve">- </w:t>
      </w:r>
      <w:r w:rsidRPr="00991E6F">
        <w:rPr>
          <w:kern w:val="28"/>
        </w:rPr>
        <w:t>Федеральный закон «Об охране атмосферного воздуха» от 09.05.2005г. №45-ФЗ;</w:t>
      </w:r>
    </w:p>
    <w:p w:rsidR="00991E6F" w:rsidRPr="00991E6F" w:rsidRDefault="00991E6F" w:rsidP="00991E6F">
      <w:pPr>
        <w:pStyle w:val="--c"/>
        <w:spacing w:before="0" w:after="0" w:line="360" w:lineRule="auto"/>
        <w:ind w:firstLine="708"/>
        <w:jc w:val="both"/>
        <w:rPr>
          <w:kern w:val="28"/>
        </w:rPr>
      </w:pPr>
      <w:r>
        <w:rPr>
          <w:kern w:val="28"/>
        </w:rPr>
        <w:t xml:space="preserve">- </w:t>
      </w:r>
      <w:r w:rsidRPr="00991E6F">
        <w:rPr>
          <w:kern w:val="28"/>
        </w:rPr>
        <w:t>Водный кодекс РФ от 23.07.2008г. № 160 ФЗ;</w:t>
      </w:r>
    </w:p>
    <w:p w:rsidR="00991E6F" w:rsidRPr="00991E6F" w:rsidRDefault="00991E6F" w:rsidP="00991E6F">
      <w:pPr>
        <w:pStyle w:val="--c"/>
        <w:spacing w:before="0" w:after="0" w:line="360" w:lineRule="auto"/>
        <w:ind w:firstLine="708"/>
        <w:jc w:val="both"/>
        <w:rPr>
          <w:kern w:val="28"/>
        </w:rPr>
      </w:pPr>
      <w:r>
        <w:rPr>
          <w:kern w:val="28"/>
        </w:rPr>
        <w:t xml:space="preserve">- </w:t>
      </w:r>
      <w:r w:rsidRPr="00991E6F">
        <w:rPr>
          <w:kern w:val="28"/>
        </w:rPr>
        <w:t>Лесной кодекс РФ от 4.12.2006г. № 200 ФЗ;</w:t>
      </w:r>
    </w:p>
    <w:p w:rsidR="00991E6F" w:rsidRPr="00991E6F" w:rsidRDefault="00991E6F" w:rsidP="00991E6F">
      <w:pPr>
        <w:pStyle w:val="--c"/>
        <w:spacing w:before="0" w:after="0" w:line="360" w:lineRule="auto"/>
        <w:ind w:firstLine="708"/>
        <w:jc w:val="both"/>
        <w:rPr>
          <w:kern w:val="28"/>
        </w:rPr>
      </w:pPr>
      <w:r>
        <w:rPr>
          <w:kern w:val="28"/>
        </w:rPr>
        <w:t xml:space="preserve">- </w:t>
      </w:r>
      <w:r w:rsidRPr="00991E6F">
        <w:rPr>
          <w:kern w:val="28"/>
        </w:rPr>
        <w:t>Постановление Правительства Российской Федерации «О составе разделов проектной документации и требованиям к их содержанию» № 87 от 16 февраля 2008г;</w:t>
      </w:r>
    </w:p>
    <w:p w:rsidR="00991E6F" w:rsidRPr="00991E6F" w:rsidRDefault="00991E6F" w:rsidP="00991E6F">
      <w:pPr>
        <w:pStyle w:val="--c"/>
        <w:spacing w:before="0" w:after="0" w:line="360" w:lineRule="auto"/>
        <w:ind w:firstLine="708"/>
        <w:jc w:val="both"/>
        <w:rPr>
          <w:kern w:val="28"/>
        </w:rPr>
      </w:pPr>
      <w:r>
        <w:rPr>
          <w:kern w:val="28"/>
        </w:rPr>
        <w:t xml:space="preserve">- </w:t>
      </w:r>
      <w:r w:rsidRPr="00991E6F">
        <w:rPr>
          <w:kern w:val="28"/>
        </w:rPr>
        <w:t>СНиП 12-01-2004 "Организация строительства».</w:t>
      </w:r>
    </w:p>
    <w:p w:rsidR="00991E6F" w:rsidRPr="00991E6F" w:rsidRDefault="00991E6F" w:rsidP="00991E6F">
      <w:pPr>
        <w:pStyle w:val="--c"/>
        <w:spacing w:before="0" w:after="0" w:line="360" w:lineRule="auto"/>
        <w:ind w:left="360"/>
        <w:jc w:val="both"/>
        <w:rPr>
          <w:b/>
          <w:kern w:val="28"/>
        </w:rPr>
      </w:pPr>
      <w:r w:rsidRPr="00991E6F">
        <w:rPr>
          <w:b/>
          <w:kern w:val="28"/>
        </w:rPr>
        <w:t>Организационные мероприятия предварительного этапа строительства</w:t>
      </w:r>
    </w:p>
    <w:p w:rsidR="00991E6F" w:rsidRPr="00991E6F" w:rsidRDefault="00991E6F" w:rsidP="00991E6F">
      <w:pPr>
        <w:pStyle w:val="--c"/>
        <w:spacing w:before="0" w:after="0" w:line="360" w:lineRule="auto"/>
        <w:ind w:firstLine="360"/>
        <w:jc w:val="both"/>
        <w:rPr>
          <w:kern w:val="28"/>
        </w:rPr>
      </w:pPr>
      <w:r w:rsidRPr="00991E6F">
        <w:rPr>
          <w:kern w:val="28"/>
        </w:rPr>
        <w:t>На предприятии создается экологическая служба контроля и назначается лицо, ответственное за планирование и контроль проводимых природоохранных мероприятий с правом применения штрафных санкций за нарушения, связанные с нанесением ущерба окружающей среде. Ответственный по охране окружающей среды взаимодействует со службами по охране окружающей среды Заказчика.</w:t>
      </w:r>
    </w:p>
    <w:p w:rsidR="00991E6F" w:rsidRPr="00991E6F" w:rsidRDefault="00991E6F" w:rsidP="00531360">
      <w:pPr>
        <w:pStyle w:val="--c"/>
        <w:numPr>
          <w:ilvl w:val="0"/>
          <w:numId w:val="31"/>
        </w:numPr>
        <w:spacing w:before="0" w:after="0" w:line="360" w:lineRule="auto"/>
        <w:jc w:val="both"/>
        <w:rPr>
          <w:kern w:val="28"/>
        </w:rPr>
      </w:pPr>
      <w:r w:rsidRPr="00991E6F">
        <w:rPr>
          <w:kern w:val="28"/>
        </w:rPr>
        <w:t>Организовать площадки (</w:t>
      </w:r>
      <w:r w:rsidR="00374186">
        <w:rPr>
          <w:kern w:val="28"/>
        </w:rPr>
        <w:t>в границах охранной зоны</w:t>
      </w:r>
      <w:r w:rsidRPr="00991E6F">
        <w:rPr>
          <w:kern w:val="28"/>
        </w:rPr>
        <w:t>) для складирования стройматериалов, оборудования, оснастки, инструментов, площадки под строительство временных зданий и сооружений.</w:t>
      </w:r>
    </w:p>
    <w:p w:rsidR="00991E6F" w:rsidRPr="00991E6F" w:rsidRDefault="00991E6F" w:rsidP="00531360">
      <w:pPr>
        <w:pStyle w:val="--c"/>
        <w:numPr>
          <w:ilvl w:val="0"/>
          <w:numId w:val="31"/>
        </w:numPr>
        <w:spacing w:before="0" w:after="0" w:line="360" w:lineRule="auto"/>
        <w:jc w:val="both"/>
        <w:rPr>
          <w:kern w:val="28"/>
        </w:rPr>
      </w:pPr>
      <w:r w:rsidRPr="00991E6F">
        <w:rPr>
          <w:kern w:val="28"/>
        </w:rPr>
        <w:t xml:space="preserve">Объекты хранения опасных материалов (топливо, масла, кислород, пропан) располагать на стройплощадке с учетом санитарных разрывов на специально оборудованных площадках, с водо-непроницаемым экраном и при необходимости с </w:t>
      </w:r>
      <w:proofErr w:type="spellStart"/>
      <w:r w:rsidRPr="00991E6F">
        <w:rPr>
          <w:kern w:val="28"/>
        </w:rPr>
        <w:t>обваловкой</w:t>
      </w:r>
      <w:proofErr w:type="spellEnd"/>
      <w:r w:rsidRPr="00991E6F">
        <w:rPr>
          <w:kern w:val="28"/>
        </w:rPr>
        <w:t>.</w:t>
      </w:r>
    </w:p>
    <w:p w:rsidR="00991E6F" w:rsidRPr="00991E6F" w:rsidRDefault="00991E6F" w:rsidP="00531360">
      <w:pPr>
        <w:pStyle w:val="--c"/>
        <w:numPr>
          <w:ilvl w:val="0"/>
          <w:numId w:val="31"/>
        </w:numPr>
        <w:spacing w:before="0" w:after="0" w:line="360" w:lineRule="auto"/>
        <w:jc w:val="both"/>
        <w:rPr>
          <w:kern w:val="28"/>
        </w:rPr>
      </w:pPr>
      <w:r w:rsidRPr="00991E6F">
        <w:rPr>
          <w:kern w:val="28"/>
        </w:rPr>
        <w:t xml:space="preserve">На стадии ППР разработать </w:t>
      </w:r>
      <w:proofErr w:type="spellStart"/>
      <w:r w:rsidRPr="00991E6F">
        <w:rPr>
          <w:kern w:val="28"/>
        </w:rPr>
        <w:t>стройгенплан</w:t>
      </w:r>
      <w:proofErr w:type="spellEnd"/>
      <w:r w:rsidRPr="00991E6F">
        <w:rPr>
          <w:kern w:val="28"/>
        </w:rPr>
        <w:t xml:space="preserve"> с обозначением опасных зон, маршрутов движения строительной техники и автотранспорта.</w:t>
      </w:r>
    </w:p>
    <w:p w:rsidR="00991E6F" w:rsidRPr="00991E6F" w:rsidRDefault="00991E6F" w:rsidP="00991E6F">
      <w:pPr>
        <w:pStyle w:val="--c"/>
        <w:spacing w:before="0" w:after="0" w:line="360" w:lineRule="auto"/>
        <w:ind w:left="360"/>
        <w:jc w:val="both"/>
        <w:rPr>
          <w:b/>
          <w:kern w:val="28"/>
        </w:rPr>
      </w:pPr>
      <w:r w:rsidRPr="00991E6F">
        <w:rPr>
          <w:b/>
          <w:kern w:val="28"/>
        </w:rPr>
        <w:t>Охрана атмосферного воздуха</w:t>
      </w:r>
    </w:p>
    <w:p w:rsidR="00991E6F" w:rsidRPr="00991E6F" w:rsidRDefault="00991E6F" w:rsidP="00991E6F">
      <w:pPr>
        <w:pStyle w:val="--c"/>
        <w:spacing w:before="0" w:after="0" w:line="360" w:lineRule="auto"/>
        <w:jc w:val="both"/>
        <w:rPr>
          <w:kern w:val="28"/>
        </w:rPr>
      </w:pPr>
      <w:r w:rsidRPr="00991E6F">
        <w:rPr>
          <w:kern w:val="28"/>
        </w:rPr>
        <w:t>Организация контроля за установленными в проекте организации строительства нормативами ПДВ (г/сек, т/год) осуществляется в соответствии с «Типовой инструкцией по организации системы контроля промышленных выбросов» и ОНД-90.</w:t>
      </w:r>
    </w:p>
    <w:p w:rsidR="00991E6F" w:rsidRPr="00991E6F" w:rsidRDefault="00991E6F" w:rsidP="00991E6F">
      <w:pPr>
        <w:pStyle w:val="--c"/>
        <w:spacing w:before="0" w:after="0" w:line="360" w:lineRule="auto"/>
        <w:ind w:firstLine="708"/>
        <w:jc w:val="both"/>
        <w:rPr>
          <w:kern w:val="28"/>
        </w:rPr>
      </w:pPr>
      <w:r w:rsidRPr="00991E6F">
        <w:rPr>
          <w:kern w:val="28"/>
        </w:rPr>
        <w:t>На предприятии создается подразделение или назначается лицо, ответственное за контроль установленных норм ПДВ.</w:t>
      </w:r>
    </w:p>
    <w:p w:rsidR="00991E6F" w:rsidRPr="00991E6F" w:rsidRDefault="00991E6F" w:rsidP="00531360">
      <w:pPr>
        <w:pStyle w:val="--c"/>
        <w:numPr>
          <w:ilvl w:val="0"/>
          <w:numId w:val="31"/>
        </w:numPr>
        <w:spacing w:before="0" w:after="0" w:line="360" w:lineRule="auto"/>
        <w:jc w:val="both"/>
        <w:rPr>
          <w:kern w:val="28"/>
        </w:rPr>
      </w:pPr>
      <w:r w:rsidRPr="00991E6F">
        <w:rPr>
          <w:kern w:val="28"/>
        </w:rPr>
        <w:lastRenderedPageBreak/>
        <w:t xml:space="preserve">Контроль за выбросами осуществляется по графику, утвержденному руководителем предприятия и согласованному с местными органами </w:t>
      </w:r>
      <w:proofErr w:type="spellStart"/>
      <w:r w:rsidRPr="00991E6F">
        <w:rPr>
          <w:kern w:val="28"/>
        </w:rPr>
        <w:t>Госкомприроды</w:t>
      </w:r>
      <w:proofErr w:type="spellEnd"/>
      <w:r w:rsidRPr="00991E6F">
        <w:rPr>
          <w:kern w:val="28"/>
        </w:rPr>
        <w:t>.</w:t>
      </w:r>
    </w:p>
    <w:p w:rsidR="00991E6F" w:rsidRPr="00991E6F" w:rsidRDefault="00991E6F" w:rsidP="00531360">
      <w:pPr>
        <w:pStyle w:val="--c"/>
        <w:numPr>
          <w:ilvl w:val="0"/>
          <w:numId w:val="31"/>
        </w:numPr>
        <w:spacing w:before="0" w:after="0" w:line="360" w:lineRule="auto"/>
        <w:jc w:val="both"/>
        <w:rPr>
          <w:kern w:val="28"/>
        </w:rPr>
      </w:pPr>
      <w:r w:rsidRPr="00991E6F">
        <w:rPr>
          <w:kern w:val="28"/>
        </w:rPr>
        <w:t>Периодичность и методы контроля отдельных источников выбросов ВВ определяется в соответствии с ОНД-90, часть 2,3.</w:t>
      </w:r>
    </w:p>
    <w:p w:rsidR="00991E6F" w:rsidRPr="00991E6F" w:rsidRDefault="00991E6F" w:rsidP="00531360">
      <w:pPr>
        <w:pStyle w:val="--c"/>
        <w:numPr>
          <w:ilvl w:val="0"/>
          <w:numId w:val="31"/>
        </w:numPr>
        <w:spacing w:before="0" w:after="0" w:line="360" w:lineRule="auto"/>
        <w:jc w:val="both"/>
        <w:rPr>
          <w:kern w:val="28"/>
        </w:rPr>
      </w:pPr>
      <w:r w:rsidRPr="00991E6F">
        <w:rPr>
          <w:kern w:val="28"/>
        </w:rPr>
        <w:t xml:space="preserve">Все приборы, используемые при замерах, должны быть </w:t>
      </w:r>
      <w:proofErr w:type="spellStart"/>
      <w:r w:rsidRPr="00991E6F">
        <w:rPr>
          <w:kern w:val="28"/>
        </w:rPr>
        <w:t>метрологически</w:t>
      </w:r>
      <w:proofErr w:type="spellEnd"/>
      <w:r w:rsidRPr="00991E6F">
        <w:rPr>
          <w:kern w:val="28"/>
        </w:rPr>
        <w:t xml:space="preserve"> аттестованы и </w:t>
      </w:r>
      <w:proofErr w:type="spellStart"/>
      <w:r w:rsidRPr="00991E6F">
        <w:rPr>
          <w:kern w:val="28"/>
        </w:rPr>
        <w:t>госповерены</w:t>
      </w:r>
      <w:proofErr w:type="spellEnd"/>
      <w:r w:rsidRPr="00991E6F">
        <w:rPr>
          <w:kern w:val="28"/>
        </w:rPr>
        <w:t>.</w:t>
      </w:r>
    </w:p>
    <w:p w:rsidR="00991E6F" w:rsidRPr="00991E6F" w:rsidRDefault="00991E6F" w:rsidP="00531360">
      <w:pPr>
        <w:pStyle w:val="--c"/>
        <w:numPr>
          <w:ilvl w:val="0"/>
          <w:numId w:val="31"/>
        </w:numPr>
        <w:spacing w:before="0" w:after="0" w:line="360" w:lineRule="auto"/>
        <w:jc w:val="both"/>
        <w:rPr>
          <w:kern w:val="28"/>
        </w:rPr>
      </w:pPr>
      <w:r w:rsidRPr="00991E6F">
        <w:rPr>
          <w:kern w:val="28"/>
        </w:rPr>
        <w:t xml:space="preserve">Контроль установленных нормативов ПДВ может осуществляться также привлеченной организацией по договору при условии, что используемые методы и средства </w:t>
      </w:r>
      <w:proofErr w:type="spellStart"/>
      <w:r w:rsidRPr="00991E6F">
        <w:rPr>
          <w:kern w:val="28"/>
        </w:rPr>
        <w:t>метрологически</w:t>
      </w:r>
      <w:proofErr w:type="spellEnd"/>
      <w:r w:rsidRPr="00991E6F">
        <w:rPr>
          <w:kern w:val="28"/>
        </w:rPr>
        <w:t xml:space="preserve"> аттестованы и </w:t>
      </w:r>
      <w:proofErr w:type="spellStart"/>
      <w:r w:rsidRPr="00991E6F">
        <w:rPr>
          <w:kern w:val="28"/>
        </w:rPr>
        <w:t>госповерены</w:t>
      </w:r>
      <w:proofErr w:type="spellEnd"/>
      <w:r w:rsidRPr="00991E6F">
        <w:rPr>
          <w:kern w:val="28"/>
        </w:rPr>
        <w:t>, а периодичность проверки соответствует вышеуказанным нормативным документам.</w:t>
      </w:r>
    </w:p>
    <w:p w:rsidR="00991E6F" w:rsidRPr="00991E6F" w:rsidRDefault="00991E6F" w:rsidP="00991E6F">
      <w:pPr>
        <w:pStyle w:val="--c"/>
        <w:spacing w:before="0" w:after="0" w:line="360" w:lineRule="auto"/>
        <w:jc w:val="both"/>
        <w:rPr>
          <w:kern w:val="28"/>
        </w:rPr>
      </w:pPr>
      <w:r w:rsidRPr="00991E6F">
        <w:rPr>
          <w:kern w:val="28"/>
        </w:rPr>
        <w:t>Отчетность за соблюдением нормативов ПДВ (г/сек, т/год) осуществляется в установленном порядке в виде:</w:t>
      </w:r>
    </w:p>
    <w:p w:rsidR="00991E6F" w:rsidRPr="00991E6F" w:rsidRDefault="00991E6F" w:rsidP="00991E6F">
      <w:pPr>
        <w:pStyle w:val="--c"/>
        <w:spacing w:before="0" w:after="0" w:line="360" w:lineRule="auto"/>
        <w:ind w:firstLine="708"/>
        <w:jc w:val="both"/>
        <w:rPr>
          <w:kern w:val="28"/>
        </w:rPr>
      </w:pPr>
      <w:r w:rsidRPr="00991E6F">
        <w:rPr>
          <w:kern w:val="28"/>
        </w:rPr>
        <w:t xml:space="preserve">Отчеты об охране атмосферного воздуха на федеральном уровне (форма 2 </w:t>
      </w:r>
      <w:proofErr w:type="spellStart"/>
      <w:r w:rsidRPr="00991E6F">
        <w:rPr>
          <w:kern w:val="28"/>
        </w:rPr>
        <w:t>ТП-воздух</w:t>
      </w:r>
      <w:proofErr w:type="spellEnd"/>
      <w:r w:rsidRPr="00991E6F">
        <w:rPr>
          <w:kern w:val="28"/>
        </w:rPr>
        <w:t>, утверждена постановлением Госкомстата России от 08.07.92 № 84). Предоставляется до 22 января в следующие организации:</w:t>
      </w:r>
    </w:p>
    <w:p w:rsidR="00991E6F" w:rsidRPr="00991E6F" w:rsidRDefault="00584573" w:rsidP="00584573">
      <w:pPr>
        <w:pStyle w:val="--c"/>
        <w:spacing w:before="0" w:after="0" w:line="360" w:lineRule="auto"/>
        <w:ind w:firstLine="708"/>
        <w:jc w:val="both"/>
        <w:rPr>
          <w:kern w:val="28"/>
        </w:rPr>
      </w:pPr>
      <w:r>
        <w:rPr>
          <w:kern w:val="28"/>
        </w:rPr>
        <w:t xml:space="preserve">- </w:t>
      </w:r>
      <w:r w:rsidR="00991E6F" w:rsidRPr="00991E6F">
        <w:rPr>
          <w:kern w:val="28"/>
        </w:rPr>
        <w:t xml:space="preserve">в Управление по экологическому, технологическому надзору </w:t>
      </w:r>
      <w:proofErr w:type="spellStart"/>
      <w:r w:rsidR="00991E6F" w:rsidRPr="00991E6F">
        <w:rPr>
          <w:kern w:val="28"/>
        </w:rPr>
        <w:t>Ростехнадзора</w:t>
      </w:r>
      <w:proofErr w:type="spellEnd"/>
      <w:r w:rsidR="00991E6F" w:rsidRPr="00991E6F">
        <w:rPr>
          <w:kern w:val="28"/>
        </w:rPr>
        <w:t xml:space="preserve"> по автономному округу;</w:t>
      </w:r>
    </w:p>
    <w:p w:rsidR="00991E6F" w:rsidRPr="00991E6F" w:rsidRDefault="00584573" w:rsidP="00584573">
      <w:pPr>
        <w:pStyle w:val="--c"/>
        <w:spacing w:before="0" w:after="0" w:line="360" w:lineRule="auto"/>
        <w:ind w:firstLine="708"/>
        <w:jc w:val="both"/>
        <w:rPr>
          <w:kern w:val="28"/>
        </w:rPr>
      </w:pPr>
      <w:r>
        <w:rPr>
          <w:kern w:val="28"/>
        </w:rPr>
        <w:t xml:space="preserve">- </w:t>
      </w:r>
      <w:r w:rsidR="00991E6F" w:rsidRPr="00991E6F">
        <w:rPr>
          <w:kern w:val="28"/>
        </w:rPr>
        <w:t>в статистический орган по месту нахождения предприятия;</w:t>
      </w:r>
    </w:p>
    <w:p w:rsidR="00991E6F" w:rsidRPr="00991E6F" w:rsidRDefault="00584573" w:rsidP="00584573">
      <w:pPr>
        <w:pStyle w:val="--c"/>
        <w:spacing w:before="0" w:after="0" w:line="360" w:lineRule="auto"/>
        <w:ind w:firstLine="708"/>
        <w:jc w:val="both"/>
        <w:rPr>
          <w:kern w:val="28"/>
        </w:rPr>
      </w:pPr>
      <w:r>
        <w:rPr>
          <w:kern w:val="28"/>
        </w:rPr>
        <w:t xml:space="preserve">- </w:t>
      </w:r>
      <w:r w:rsidR="00991E6F" w:rsidRPr="00991E6F">
        <w:rPr>
          <w:kern w:val="28"/>
        </w:rPr>
        <w:t>по запросу территориального органа управления при государственном контроле.</w:t>
      </w:r>
    </w:p>
    <w:p w:rsidR="00991E6F" w:rsidRPr="00991E6F" w:rsidRDefault="00991E6F" w:rsidP="00531360">
      <w:pPr>
        <w:pStyle w:val="--c"/>
        <w:numPr>
          <w:ilvl w:val="0"/>
          <w:numId w:val="31"/>
        </w:numPr>
        <w:spacing w:before="0" w:after="0" w:line="360" w:lineRule="auto"/>
        <w:jc w:val="both"/>
        <w:rPr>
          <w:kern w:val="28"/>
        </w:rPr>
      </w:pPr>
      <w:r w:rsidRPr="00991E6F">
        <w:rPr>
          <w:kern w:val="28"/>
        </w:rPr>
        <w:t xml:space="preserve">Разрешение на выброс загрязняющих веществ в атмосферу выдается Управлением по экологическому, технологическому надзору </w:t>
      </w:r>
      <w:proofErr w:type="spellStart"/>
      <w:r w:rsidRPr="00991E6F">
        <w:rPr>
          <w:kern w:val="28"/>
        </w:rPr>
        <w:t>Ростехнадзора</w:t>
      </w:r>
      <w:proofErr w:type="spellEnd"/>
      <w:r w:rsidRPr="00991E6F">
        <w:rPr>
          <w:kern w:val="28"/>
        </w:rPr>
        <w:t xml:space="preserve"> по ХМАО.</w:t>
      </w:r>
    </w:p>
    <w:p w:rsidR="00991E6F" w:rsidRPr="00991E6F" w:rsidRDefault="00991E6F" w:rsidP="00531360">
      <w:pPr>
        <w:pStyle w:val="--c"/>
        <w:numPr>
          <w:ilvl w:val="0"/>
          <w:numId w:val="31"/>
        </w:numPr>
        <w:spacing w:before="0" w:after="0" w:line="360" w:lineRule="auto"/>
        <w:jc w:val="both"/>
        <w:rPr>
          <w:kern w:val="28"/>
        </w:rPr>
      </w:pPr>
      <w:r w:rsidRPr="00991E6F">
        <w:rPr>
          <w:kern w:val="28"/>
        </w:rPr>
        <w:t>Журнал лабораторного контроля и учета выбросов загрязняющих веществ в атмосферу с указанием периодичности измерений, способов и методов определений выбросов (на уровне предприятия).</w:t>
      </w:r>
    </w:p>
    <w:p w:rsidR="00991E6F" w:rsidRPr="00991E6F" w:rsidRDefault="00991E6F" w:rsidP="00584573">
      <w:pPr>
        <w:pStyle w:val="--c"/>
        <w:spacing w:before="0" w:after="0" w:line="360" w:lineRule="auto"/>
        <w:ind w:firstLine="708"/>
        <w:jc w:val="both"/>
        <w:rPr>
          <w:kern w:val="28"/>
        </w:rPr>
      </w:pPr>
      <w:r w:rsidRPr="00991E6F">
        <w:rPr>
          <w:kern w:val="28"/>
        </w:rPr>
        <w:t>Для всех неорганизованных источников контроль осуществляется 1 раз в год расчетным методом. Расчеты производятся с использованием программного комплекса Эколог.</w:t>
      </w:r>
    </w:p>
    <w:p w:rsidR="00991E6F" w:rsidRPr="00991E6F" w:rsidRDefault="00991E6F" w:rsidP="00584573">
      <w:pPr>
        <w:pStyle w:val="--c"/>
        <w:spacing w:before="0" w:after="0" w:line="360" w:lineRule="auto"/>
        <w:ind w:firstLine="708"/>
        <w:jc w:val="both"/>
        <w:rPr>
          <w:kern w:val="28"/>
        </w:rPr>
      </w:pPr>
      <w:r w:rsidRPr="00991E6F">
        <w:rPr>
          <w:kern w:val="28"/>
        </w:rPr>
        <w:t>Наряду с плановым контролем атмосферного воздуха должен предусматриваться внеочередной контроль по указанию местных органов Росгидромета в случаях НМУ, а так же в аварийных ситуациях. При нарушении режима выбросов на предприятии, служба охраны атмосферного воздуха обязана выявить источники увеличения выбросов и принять меры для устранения причин выбросов.</w:t>
      </w:r>
    </w:p>
    <w:p w:rsidR="00991E6F" w:rsidRPr="00991E6F" w:rsidRDefault="00991E6F" w:rsidP="00584573">
      <w:pPr>
        <w:pStyle w:val="--c"/>
        <w:spacing w:before="0" w:after="0" w:line="360" w:lineRule="auto"/>
        <w:ind w:firstLine="360"/>
        <w:jc w:val="both"/>
        <w:rPr>
          <w:kern w:val="28"/>
        </w:rPr>
      </w:pPr>
      <w:r w:rsidRPr="00991E6F">
        <w:rPr>
          <w:kern w:val="28"/>
        </w:rPr>
        <w:t>Ответственность за правильность организации и достоверность результатов контроля, а также ведение первичной учетной документации несет главный инженер предприятия.</w:t>
      </w:r>
    </w:p>
    <w:p w:rsidR="00991E6F" w:rsidRPr="00991E6F" w:rsidRDefault="00991E6F" w:rsidP="00991E6F">
      <w:pPr>
        <w:pStyle w:val="--c"/>
        <w:spacing w:before="0" w:after="0" w:line="360" w:lineRule="auto"/>
        <w:ind w:left="360"/>
        <w:jc w:val="both"/>
        <w:rPr>
          <w:b/>
          <w:kern w:val="28"/>
        </w:rPr>
      </w:pPr>
      <w:r w:rsidRPr="00991E6F">
        <w:rPr>
          <w:b/>
          <w:kern w:val="28"/>
        </w:rPr>
        <w:t>Охрана земель (почво-грунтов), охрана и рациональное использование водных ресурсов</w:t>
      </w:r>
    </w:p>
    <w:p w:rsidR="00991E6F" w:rsidRPr="00991E6F" w:rsidRDefault="00991E6F" w:rsidP="00991E6F">
      <w:pPr>
        <w:pStyle w:val="--c"/>
        <w:spacing w:before="0" w:after="0" w:line="360" w:lineRule="auto"/>
        <w:jc w:val="both"/>
        <w:rPr>
          <w:kern w:val="28"/>
        </w:rPr>
      </w:pPr>
      <w:r w:rsidRPr="00991E6F">
        <w:rPr>
          <w:kern w:val="28"/>
        </w:rPr>
        <w:t>В период производства работ выполняются следующие мероприятия по охране земель и вод:</w:t>
      </w:r>
    </w:p>
    <w:p w:rsidR="00991E6F" w:rsidRPr="00991E6F" w:rsidRDefault="00991E6F" w:rsidP="00991E6F">
      <w:pPr>
        <w:pStyle w:val="--c"/>
        <w:spacing w:before="0" w:after="0" w:line="360" w:lineRule="auto"/>
        <w:ind w:left="502"/>
        <w:jc w:val="both"/>
        <w:rPr>
          <w:kern w:val="28"/>
        </w:rPr>
      </w:pPr>
      <w:r w:rsidRPr="00991E6F">
        <w:rPr>
          <w:kern w:val="28"/>
        </w:rPr>
        <w:t>В местах отдыха и курения предусмотрены скамейки, урны для мусора, ящики с песком;</w:t>
      </w:r>
    </w:p>
    <w:p w:rsidR="00991E6F" w:rsidRPr="00991E6F" w:rsidRDefault="00991E6F" w:rsidP="00531360">
      <w:pPr>
        <w:pStyle w:val="--c"/>
        <w:numPr>
          <w:ilvl w:val="0"/>
          <w:numId w:val="31"/>
        </w:numPr>
        <w:spacing w:before="0" w:after="0" w:line="360" w:lineRule="auto"/>
        <w:jc w:val="both"/>
        <w:rPr>
          <w:kern w:val="28"/>
        </w:rPr>
      </w:pPr>
      <w:r w:rsidRPr="00991E6F">
        <w:rPr>
          <w:kern w:val="28"/>
        </w:rPr>
        <w:lastRenderedPageBreak/>
        <w:t xml:space="preserve">Оборудование мест сбора и хранения твердых бытовых отходов </w:t>
      </w:r>
      <w:proofErr w:type="spellStart"/>
      <w:r w:rsidRPr="00991E6F">
        <w:rPr>
          <w:kern w:val="28"/>
        </w:rPr>
        <w:t>мусороконтейнерами</w:t>
      </w:r>
      <w:proofErr w:type="spellEnd"/>
      <w:r w:rsidRPr="00991E6F">
        <w:rPr>
          <w:kern w:val="28"/>
        </w:rPr>
        <w:t xml:space="preserve"> с ограждением и твердым покрытием;</w:t>
      </w:r>
    </w:p>
    <w:p w:rsidR="00991E6F" w:rsidRPr="00991E6F" w:rsidRDefault="00991E6F" w:rsidP="00531360">
      <w:pPr>
        <w:pStyle w:val="--c"/>
        <w:numPr>
          <w:ilvl w:val="0"/>
          <w:numId w:val="31"/>
        </w:numPr>
        <w:spacing w:before="0" w:after="0" w:line="360" w:lineRule="auto"/>
        <w:jc w:val="both"/>
        <w:rPr>
          <w:kern w:val="28"/>
        </w:rPr>
      </w:pPr>
      <w:r w:rsidRPr="00991E6F">
        <w:rPr>
          <w:kern w:val="28"/>
        </w:rPr>
        <w:t>Организации сбора хозяйственно-бытовых сточных вод от временных санитарно-бытовых помещений в водонепроницаемый выгреб, с последующим вывозом их на сооружения биологической.</w:t>
      </w:r>
    </w:p>
    <w:p w:rsidR="00991E6F" w:rsidRPr="00991E6F" w:rsidRDefault="00991E6F" w:rsidP="00991E6F">
      <w:pPr>
        <w:pStyle w:val="--c"/>
        <w:spacing w:before="0" w:after="0" w:line="360" w:lineRule="auto"/>
        <w:ind w:left="360"/>
        <w:jc w:val="both"/>
        <w:rPr>
          <w:b/>
          <w:kern w:val="28"/>
        </w:rPr>
      </w:pPr>
      <w:r w:rsidRPr="00991E6F">
        <w:rPr>
          <w:b/>
          <w:kern w:val="28"/>
        </w:rPr>
        <w:t>Водопотребление в период строительства</w:t>
      </w:r>
    </w:p>
    <w:p w:rsidR="00991E6F" w:rsidRPr="00991E6F" w:rsidRDefault="00991E6F" w:rsidP="00991E6F">
      <w:pPr>
        <w:pStyle w:val="--c"/>
        <w:spacing w:before="0" w:after="0" w:line="360" w:lineRule="auto"/>
        <w:ind w:firstLine="360"/>
        <w:jc w:val="both"/>
        <w:rPr>
          <w:kern w:val="28"/>
        </w:rPr>
      </w:pPr>
      <w:r w:rsidRPr="00991E6F">
        <w:rPr>
          <w:kern w:val="28"/>
        </w:rPr>
        <w:t>Расход воды на хозяйственно-питьевые нужды на каждого работающего:</w:t>
      </w:r>
    </w:p>
    <w:p w:rsidR="00991E6F" w:rsidRPr="00991E6F" w:rsidRDefault="00991E6F" w:rsidP="00991E6F">
      <w:pPr>
        <w:pStyle w:val="--c"/>
        <w:spacing w:before="0" w:after="0" w:line="360" w:lineRule="auto"/>
        <w:ind w:firstLine="360"/>
        <w:jc w:val="both"/>
        <w:rPr>
          <w:kern w:val="28"/>
        </w:rPr>
      </w:pPr>
      <w:r w:rsidRPr="00991E6F">
        <w:rPr>
          <w:kern w:val="28"/>
        </w:rPr>
        <w:t>15л/смену – на хозяйственно-питьевые нужды на одного работающего;</w:t>
      </w:r>
    </w:p>
    <w:p w:rsidR="00991E6F" w:rsidRPr="00991E6F" w:rsidRDefault="00991E6F" w:rsidP="00991E6F">
      <w:pPr>
        <w:pStyle w:val="--c"/>
        <w:spacing w:before="0" w:after="0" w:line="360" w:lineRule="auto"/>
        <w:ind w:firstLine="360"/>
        <w:jc w:val="both"/>
        <w:rPr>
          <w:kern w:val="28"/>
        </w:rPr>
      </w:pPr>
      <w:r w:rsidRPr="00991E6F">
        <w:rPr>
          <w:kern w:val="28"/>
        </w:rPr>
        <w:t>30 л/смену – расход воды на приём душа одно работающего;</w:t>
      </w:r>
    </w:p>
    <w:p w:rsidR="00991E6F" w:rsidRPr="00991E6F" w:rsidRDefault="00991E6F" w:rsidP="00991E6F">
      <w:pPr>
        <w:pStyle w:val="--c"/>
        <w:spacing w:before="0" w:after="0" w:line="360" w:lineRule="auto"/>
        <w:ind w:left="360"/>
        <w:jc w:val="both"/>
        <w:rPr>
          <w:kern w:val="28"/>
        </w:rPr>
      </w:pPr>
      <w:r w:rsidRPr="00991E6F">
        <w:rPr>
          <w:kern w:val="28"/>
        </w:rPr>
        <w:t>Общий расход воды на хозяйственно-питьевые нужды в максимальную смену 19 человека составит:</w:t>
      </w:r>
    </w:p>
    <w:p w:rsidR="00991E6F" w:rsidRPr="00991E6F" w:rsidRDefault="00991E6F" w:rsidP="00991E6F">
      <w:pPr>
        <w:pStyle w:val="--c"/>
        <w:spacing w:before="0" w:after="0" w:line="360" w:lineRule="auto"/>
        <w:rPr>
          <w:kern w:val="28"/>
        </w:rPr>
      </w:pPr>
      <w:r w:rsidRPr="00991E6F">
        <w:rPr>
          <w:kern w:val="28"/>
        </w:rPr>
        <w:t xml:space="preserve">45 </w:t>
      </w:r>
      <w:proofErr w:type="spellStart"/>
      <w:r w:rsidRPr="00991E6F">
        <w:rPr>
          <w:kern w:val="28"/>
        </w:rPr>
        <w:t>х</w:t>
      </w:r>
      <w:proofErr w:type="spellEnd"/>
      <w:r w:rsidRPr="00991E6F">
        <w:rPr>
          <w:kern w:val="28"/>
        </w:rPr>
        <w:t xml:space="preserve"> </w:t>
      </w:r>
      <w:r w:rsidR="00381057" w:rsidRPr="00640914">
        <w:rPr>
          <w:kern w:val="28"/>
        </w:rPr>
        <w:t>20</w:t>
      </w:r>
      <w:r w:rsidRPr="00991E6F">
        <w:rPr>
          <w:kern w:val="28"/>
        </w:rPr>
        <w:t xml:space="preserve">= </w:t>
      </w:r>
      <w:r w:rsidR="00381057" w:rsidRPr="00640914">
        <w:rPr>
          <w:kern w:val="28"/>
        </w:rPr>
        <w:t>900</w:t>
      </w:r>
      <w:r w:rsidRPr="00991E6F">
        <w:rPr>
          <w:kern w:val="28"/>
        </w:rPr>
        <w:t xml:space="preserve"> л/</w:t>
      </w:r>
      <w:proofErr w:type="spellStart"/>
      <w:r w:rsidRPr="00991E6F">
        <w:rPr>
          <w:kern w:val="28"/>
        </w:rPr>
        <w:t>сут</w:t>
      </w:r>
      <w:proofErr w:type="spellEnd"/>
      <w:r w:rsidRPr="00991E6F">
        <w:rPr>
          <w:kern w:val="28"/>
        </w:rPr>
        <w:t>.</w:t>
      </w:r>
    </w:p>
    <w:p w:rsidR="00F73460" w:rsidRPr="00F73460" w:rsidRDefault="00F73460" w:rsidP="00F73460">
      <w:pPr>
        <w:pStyle w:val="--c"/>
        <w:spacing w:before="0" w:after="0" w:line="360" w:lineRule="auto"/>
        <w:ind w:firstLine="708"/>
        <w:jc w:val="both"/>
      </w:pPr>
      <w:r w:rsidRPr="00F73460">
        <w:t xml:space="preserve">Обеспечение строительной площадки водой питьевого качества </w:t>
      </w:r>
      <w:r>
        <w:t>– привозная бутилированная вода</w:t>
      </w:r>
      <w:r w:rsidRPr="00F73460">
        <w:t>.</w:t>
      </w:r>
    </w:p>
    <w:p w:rsidR="00F73460" w:rsidRPr="00F73460" w:rsidRDefault="00F73460" w:rsidP="00F73460">
      <w:pPr>
        <w:pStyle w:val="--c"/>
        <w:spacing w:before="0" w:after="0" w:line="360" w:lineRule="auto"/>
        <w:ind w:firstLine="708"/>
        <w:jc w:val="both"/>
      </w:pPr>
      <w:r w:rsidRPr="00F73460">
        <w:t>Сброс хозяйственно-бытовых стоков на период строительства во временный водонепроницаемый выгреб емкостью 1 м³ типа «</w:t>
      </w:r>
      <w:proofErr w:type="spellStart"/>
      <w:r w:rsidRPr="00F73460">
        <w:t>биотуалет</w:t>
      </w:r>
      <w:proofErr w:type="spellEnd"/>
      <w:r w:rsidRPr="00F73460">
        <w:t>».</w:t>
      </w:r>
    </w:p>
    <w:p w:rsidR="009E64A1" w:rsidRPr="009E64A1" w:rsidRDefault="009E64A1" w:rsidP="00991E6F">
      <w:pPr>
        <w:pStyle w:val="--c"/>
        <w:spacing w:before="0" w:after="0" w:line="360" w:lineRule="auto"/>
        <w:jc w:val="both"/>
      </w:pPr>
    </w:p>
    <w:p w:rsidR="00F45720" w:rsidRPr="009B536B" w:rsidRDefault="00717EF3" w:rsidP="00766166">
      <w:pPr>
        <w:pStyle w:val="--1"/>
      </w:pPr>
      <w:bookmarkStart w:id="17" w:name="_Toc497669839"/>
      <w:r>
        <w:lastRenderedPageBreak/>
        <w:t>КАЛЕНДАРНЫЙ ПЛАН СТРОИТЕЛЬСТВА</w:t>
      </w:r>
      <w:bookmarkEnd w:id="17"/>
    </w:p>
    <w:p w:rsidR="00717EF3" w:rsidRDefault="00717EF3" w:rsidP="00717EF3">
      <w:pPr>
        <w:pStyle w:val="--7"/>
        <w:ind w:firstLine="0"/>
        <w:jc w:val="center"/>
      </w:pPr>
      <w:bookmarkStart w:id="18" w:name="_Toc307489151"/>
      <w:bookmarkStart w:id="19" w:name="_Toc302047014"/>
      <w:r w:rsidRPr="00717EF3">
        <w:t>Таблица 17 – Календарный план строительства</w:t>
      </w:r>
    </w:p>
    <w:tbl>
      <w:tblPr>
        <w:tblW w:w="9982" w:type="dxa"/>
        <w:jc w:val="center"/>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84"/>
        <w:gridCol w:w="425"/>
        <w:gridCol w:w="428"/>
        <w:gridCol w:w="463"/>
        <w:gridCol w:w="463"/>
        <w:gridCol w:w="464"/>
        <w:gridCol w:w="463"/>
        <w:gridCol w:w="463"/>
        <w:gridCol w:w="463"/>
        <w:gridCol w:w="466"/>
      </w:tblGrid>
      <w:tr w:rsidR="00717EF3" w:rsidRPr="00717EF3" w:rsidTr="00717EF3">
        <w:trPr>
          <w:trHeight w:val="410"/>
          <w:jc w:val="center"/>
        </w:trPr>
        <w:tc>
          <w:tcPr>
            <w:tcW w:w="5884" w:type="dxa"/>
            <w:vMerge w:val="restart"/>
            <w:vAlign w:val="center"/>
          </w:tcPr>
          <w:p w:rsidR="00717EF3" w:rsidRPr="00717EF3" w:rsidRDefault="00717EF3" w:rsidP="00717EF3">
            <w:pPr>
              <w:pStyle w:val="--7"/>
              <w:tabs>
                <w:tab w:val="left" w:pos="766"/>
              </w:tabs>
              <w:ind w:firstLine="0"/>
              <w:jc w:val="center"/>
              <w:rPr>
                <w:b/>
              </w:rPr>
            </w:pPr>
            <w:r w:rsidRPr="00717EF3">
              <w:rPr>
                <w:b/>
              </w:rPr>
              <w:t>Виды работ</w:t>
            </w:r>
          </w:p>
        </w:tc>
        <w:tc>
          <w:tcPr>
            <w:tcW w:w="4098" w:type="dxa"/>
            <w:gridSpan w:val="9"/>
            <w:vAlign w:val="center"/>
          </w:tcPr>
          <w:p w:rsidR="00717EF3" w:rsidRPr="00717EF3" w:rsidRDefault="00717EF3" w:rsidP="00717EF3">
            <w:pPr>
              <w:pStyle w:val="--7"/>
              <w:tabs>
                <w:tab w:val="left" w:pos="766"/>
              </w:tabs>
              <w:ind w:firstLine="0"/>
              <w:jc w:val="center"/>
              <w:rPr>
                <w:b/>
              </w:rPr>
            </w:pPr>
            <w:r w:rsidRPr="00717EF3">
              <w:rPr>
                <w:b/>
              </w:rPr>
              <w:t>Месяцы строительства</w:t>
            </w:r>
          </w:p>
        </w:tc>
      </w:tr>
      <w:tr w:rsidR="00717EF3" w:rsidRPr="00717EF3" w:rsidTr="00717EF3">
        <w:trPr>
          <w:trHeight w:val="144"/>
          <w:jc w:val="center"/>
        </w:trPr>
        <w:tc>
          <w:tcPr>
            <w:tcW w:w="5884" w:type="dxa"/>
            <w:vMerge/>
            <w:vAlign w:val="center"/>
          </w:tcPr>
          <w:p w:rsidR="00717EF3" w:rsidRPr="00717EF3" w:rsidRDefault="00717EF3" w:rsidP="00717EF3">
            <w:pPr>
              <w:pStyle w:val="--7"/>
              <w:tabs>
                <w:tab w:val="left" w:pos="766"/>
              </w:tabs>
              <w:ind w:firstLine="0"/>
              <w:rPr>
                <w:b/>
              </w:rPr>
            </w:pPr>
          </w:p>
        </w:tc>
        <w:tc>
          <w:tcPr>
            <w:tcW w:w="1316" w:type="dxa"/>
            <w:gridSpan w:val="3"/>
            <w:tcBorders>
              <w:bottom w:val="single" w:sz="4" w:space="0" w:color="auto"/>
            </w:tcBorders>
            <w:vAlign w:val="center"/>
          </w:tcPr>
          <w:p w:rsidR="00717EF3" w:rsidRPr="00717EF3" w:rsidRDefault="00717EF3" w:rsidP="00717EF3">
            <w:pPr>
              <w:pStyle w:val="--7"/>
              <w:tabs>
                <w:tab w:val="left" w:pos="766"/>
              </w:tabs>
              <w:ind w:firstLine="0"/>
              <w:jc w:val="center"/>
              <w:rPr>
                <w:b/>
              </w:rPr>
            </w:pPr>
            <w:r w:rsidRPr="00717EF3">
              <w:rPr>
                <w:b/>
              </w:rPr>
              <w:t>1</w:t>
            </w:r>
          </w:p>
        </w:tc>
        <w:tc>
          <w:tcPr>
            <w:tcW w:w="1390" w:type="dxa"/>
            <w:gridSpan w:val="3"/>
            <w:vAlign w:val="center"/>
          </w:tcPr>
          <w:p w:rsidR="00717EF3" w:rsidRPr="00717EF3" w:rsidRDefault="00717EF3" w:rsidP="00717EF3">
            <w:pPr>
              <w:pStyle w:val="--7"/>
              <w:tabs>
                <w:tab w:val="left" w:pos="766"/>
              </w:tabs>
              <w:ind w:firstLine="0"/>
              <w:jc w:val="center"/>
              <w:rPr>
                <w:b/>
              </w:rPr>
            </w:pPr>
            <w:r w:rsidRPr="00717EF3">
              <w:rPr>
                <w:b/>
              </w:rPr>
              <w:t>2</w:t>
            </w:r>
          </w:p>
        </w:tc>
        <w:tc>
          <w:tcPr>
            <w:tcW w:w="1392" w:type="dxa"/>
            <w:gridSpan w:val="3"/>
            <w:vAlign w:val="center"/>
          </w:tcPr>
          <w:p w:rsidR="00717EF3" w:rsidRPr="00717EF3" w:rsidRDefault="00717EF3" w:rsidP="00717EF3">
            <w:pPr>
              <w:pStyle w:val="--7"/>
              <w:tabs>
                <w:tab w:val="left" w:pos="766"/>
              </w:tabs>
              <w:ind w:firstLine="0"/>
              <w:jc w:val="center"/>
              <w:rPr>
                <w:b/>
              </w:rPr>
            </w:pPr>
            <w:r w:rsidRPr="00717EF3">
              <w:rPr>
                <w:b/>
              </w:rPr>
              <w:t>3</w:t>
            </w:r>
          </w:p>
        </w:tc>
      </w:tr>
      <w:tr w:rsidR="00717EF3" w:rsidRPr="00717EF3" w:rsidTr="00717EF3">
        <w:trPr>
          <w:trHeight w:val="172"/>
          <w:jc w:val="center"/>
        </w:trPr>
        <w:tc>
          <w:tcPr>
            <w:tcW w:w="5884" w:type="dxa"/>
            <w:vAlign w:val="center"/>
          </w:tcPr>
          <w:p w:rsidR="00717EF3" w:rsidRPr="00717EF3" w:rsidRDefault="00717EF3" w:rsidP="00717EF3">
            <w:pPr>
              <w:pStyle w:val="--7"/>
              <w:tabs>
                <w:tab w:val="left" w:pos="766"/>
              </w:tabs>
              <w:ind w:firstLine="0"/>
            </w:pPr>
            <w:r w:rsidRPr="00717EF3">
              <w:rPr>
                <w:lang w:bidi="ru-RU"/>
              </w:rPr>
              <w:t>Устройство трелевочного волока длинной до 200 м</w:t>
            </w:r>
          </w:p>
        </w:tc>
        <w:tc>
          <w:tcPr>
            <w:tcW w:w="425" w:type="dxa"/>
            <w:shd w:val="clear" w:color="auto" w:fill="FFFF00"/>
          </w:tcPr>
          <w:p w:rsidR="00717EF3" w:rsidRPr="00717EF3" w:rsidRDefault="00717EF3" w:rsidP="00717EF3">
            <w:pPr>
              <w:pStyle w:val="--7"/>
            </w:pPr>
          </w:p>
        </w:tc>
        <w:tc>
          <w:tcPr>
            <w:tcW w:w="428" w:type="dxa"/>
            <w:tcBorders>
              <w:bottom w:val="single" w:sz="4" w:space="0" w:color="auto"/>
            </w:tcBorders>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4"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6" w:type="dxa"/>
            <w:shd w:val="clear" w:color="auto" w:fill="FFFFFF"/>
          </w:tcPr>
          <w:p w:rsidR="00717EF3" w:rsidRPr="00717EF3" w:rsidRDefault="00717EF3" w:rsidP="00717EF3">
            <w:pPr>
              <w:pStyle w:val="--7"/>
            </w:pPr>
          </w:p>
        </w:tc>
      </w:tr>
      <w:tr w:rsidR="00717EF3" w:rsidRPr="00717EF3" w:rsidTr="00717EF3">
        <w:trPr>
          <w:trHeight w:val="139"/>
          <w:jc w:val="center"/>
        </w:trPr>
        <w:tc>
          <w:tcPr>
            <w:tcW w:w="5884" w:type="dxa"/>
            <w:vAlign w:val="center"/>
          </w:tcPr>
          <w:p w:rsidR="00717EF3" w:rsidRPr="00717EF3" w:rsidRDefault="00717EF3" w:rsidP="00717EF3">
            <w:pPr>
              <w:pStyle w:val="--7"/>
              <w:tabs>
                <w:tab w:val="left" w:pos="766"/>
              </w:tabs>
              <w:ind w:firstLine="0"/>
            </w:pPr>
            <w:r w:rsidRPr="00717EF3">
              <w:rPr>
                <w:lang w:bidi="ru-RU"/>
              </w:rPr>
              <w:t>Валка деревьев бензомоторной пилой</w:t>
            </w:r>
          </w:p>
        </w:tc>
        <w:tc>
          <w:tcPr>
            <w:tcW w:w="425" w:type="dxa"/>
            <w:tcBorders>
              <w:bottom w:val="single" w:sz="4" w:space="0" w:color="auto"/>
            </w:tcBorders>
            <w:shd w:val="clear" w:color="auto" w:fill="auto"/>
          </w:tcPr>
          <w:p w:rsidR="00717EF3" w:rsidRPr="00717EF3" w:rsidRDefault="00717EF3" w:rsidP="00717EF3">
            <w:pPr>
              <w:pStyle w:val="--7"/>
            </w:pPr>
          </w:p>
        </w:tc>
        <w:tc>
          <w:tcPr>
            <w:tcW w:w="428" w:type="dxa"/>
            <w:tcBorders>
              <w:bottom w:val="single" w:sz="4" w:space="0" w:color="auto"/>
            </w:tcBorders>
            <w:shd w:val="clear" w:color="auto" w:fill="FFFF00"/>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717EF3">
        <w:trPr>
          <w:trHeight w:val="214"/>
          <w:jc w:val="center"/>
        </w:trPr>
        <w:tc>
          <w:tcPr>
            <w:tcW w:w="5884" w:type="dxa"/>
            <w:vAlign w:val="center"/>
          </w:tcPr>
          <w:p w:rsidR="00717EF3" w:rsidRPr="00717EF3" w:rsidRDefault="00717EF3" w:rsidP="00717EF3">
            <w:pPr>
              <w:pStyle w:val="--7"/>
              <w:tabs>
                <w:tab w:val="left" w:pos="766"/>
              </w:tabs>
              <w:ind w:firstLine="0"/>
            </w:pPr>
            <w:r w:rsidRPr="00717EF3">
              <w:rPr>
                <w:lang w:bidi="ru-RU"/>
              </w:rPr>
              <w:t>Обрезка сучьев бензомоторной пилой</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FFFF00"/>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717EF3">
        <w:trPr>
          <w:trHeight w:val="150"/>
          <w:jc w:val="center"/>
        </w:trPr>
        <w:tc>
          <w:tcPr>
            <w:tcW w:w="5884" w:type="dxa"/>
            <w:vAlign w:val="center"/>
          </w:tcPr>
          <w:p w:rsidR="00717EF3" w:rsidRPr="00717EF3" w:rsidRDefault="00717EF3" w:rsidP="00717EF3">
            <w:pPr>
              <w:pStyle w:val="--7"/>
              <w:tabs>
                <w:tab w:val="left" w:pos="766"/>
              </w:tabs>
              <w:ind w:firstLine="0"/>
              <w:rPr>
                <w:vertAlign w:val="superscript"/>
              </w:rPr>
            </w:pPr>
            <w:r w:rsidRPr="00717EF3">
              <w:rPr>
                <w:lang w:bidi="ru-RU"/>
              </w:rPr>
              <w:t xml:space="preserve">Трелевка хлыстов </w:t>
            </w:r>
            <w:proofErr w:type="spellStart"/>
            <w:r w:rsidRPr="00717EF3">
              <w:rPr>
                <w:lang w:bidi="ru-RU"/>
              </w:rPr>
              <w:t>бесчокерным</w:t>
            </w:r>
            <w:proofErr w:type="spellEnd"/>
            <w:r w:rsidRPr="00717EF3">
              <w:rPr>
                <w:lang w:bidi="ru-RU"/>
              </w:rPr>
              <w:t xml:space="preserve"> трактором</w:t>
            </w:r>
          </w:p>
        </w:tc>
        <w:tc>
          <w:tcPr>
            <w:tcW w:w="425" w:type="dxa"/>
            <w:shd w:val="clear" w:color="auto" w:fill="auto"/>
          </w:tcPr>
          <w:p w:rsidR="00717EF3" w:rsidRPr="00717EF3" w:rsidRDefault="00717EF3" w:rsidP="00717EF3">
            <w:pPr>
              <w:pStyle w:val="--7"/>
            </w:pPr>
          </w:p>
        </w:tc>
        <w:tc>
          <w:tcPr>
            <w:tcW w:w="428" w:type="dxa"/>
            <w:shd w:val="clear" w:color="auto" w:fill="auto"/>
          </w:tcPr>
          <w:p w:rsidR="00717EF3" w:rsidRPr="00717EF3" w:rsidRDefault="00717EF3" w:rsidP="00717EF3">
            <w:pPr>
              <w:pStyle w:val="--7"/>
            </w:pPr>
          </w:p>
        </w:tc>
        <w:tc>
          <w:tcPr>
            <w:tcW w:w="463" w:type="dxa"/>
            <w:shd w:val="clear" w:color="auto" w:fill="FFFF00"/>
          </w:tcPr>
          <w:p w:rsidR="00717EF3" w:rsidRPr="00717EF3" w:rsidRDefault="00717EF3" w:rsidP="00717EF3">
            <w:pPr>
              <w:pStyle w:val="--7"/>
            </w:pPr>
          </w:p>
        </w:tc>
        <w:tc>
          <w:tcPr>
            <w:tcW w:w="463" w:type="dxa"/>
            <w:tcBorders>
              <w:bottom w:val="single" w:sz="4" w:space="0" w:color="auto"/>
            </w:tcBorders>
            <w:shd w:val="clear" w:color="auto" w:fill="FFFF00"/>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717EF3">
        <w:trPr>
          <w:trHeight w:val="163"/>
          <w:jc w:val="center"/>
        </w:trPr>
        <w:tc>
          <w:tcPr>
            <w:tcW w:w="5884" w:type="dxa"/>
            <w:vAlign w:val="center"/>
          </w:tcPr>
          <w:p w:rsidR="00717EF3" w:rsidRPr="00717EF3" w:rsidRDefault="00717EF3" w:rsidP="00717EF3">
            <w:pPr>
              <w:pStyle w:val="--7"/>
              <w:tabs>
                <w:tab w:val="left" w:pos="766"/>
              </w:tabs>
              <w:ind w:firstLine="0"/>
            </w:pPr>
            <w:r w:rsidRPr="00717EF3">
              <w:rPr>
                <w:lang w:bidi="ru-RU"/>
              </w:rPr>
              <w:t>Раскряжевка хлыстов</w:t>
            </w:r>
          </w:p>
        </w:tc>
        <w:tc>
          <w:tcPr>
            <w:tcW w:w="425" w:type="dxa"/>
            <w:shd w:val="clear" w:color="auto" w:fill="auto"/>
          </w:tcPr>
          <w:p w:rsidR="00717EF3" w:rsidRPr="00717EF3" w:rsidRDefault="00717EF3" w:rsidP="00717EF3">
            <w:pPr>
              <w:pStyle w:val="--7"/>
            </w:pPr>
          </w:p>
        </w:tc>
        <w:tc>
          <w:tcPr>
            <w:tcW w:w="428" w:type="dxa"/>
            <w:shd w:val="clear" w:color="auto" w:fill="auto"/>
          </w:tcPr>
          <w:p w:rsidR="00717EF3" w:rsidRPr="00717EF3" w:rsidRDefault="00717EF3" w:rsidP="00717EF3">
            <w:pPr>
              <w:pStyle w:val="--7"/>
            </w:pPr>
          </w:p>
        </w:tc>
        <w:tc>
          <w:tcPr>
            <w:tcW w:w="463" w:type="dxa"/>
            <w:shd w:val="clear" w:color="auto" w:fill="FFFF00"/>
          </w:tcPr>
          <w:p w:rsidR="00717EF3" w:rsidRPr="00717EF3" w:rsidRDefault="00717EF3" w:rsidP="00717EF3">
            <w:pPr>
              <w:pStyle w:val="--7"/>
            </w:pPr>
          </w:p>
        </w:tc>
        <w:tc>
          <w:tcPr>
            <w:tcW w:w="463" w:type="dxa"/>
            <w:tcBorders>
              <w:bottom w:val="single" w:sz="4" w:space="0" w:color="auto"/>
            </w:tcBorders>
            <w:shd w:val="clear" w:color="auto" w:fill="FFFF00"/>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717EF3">
        <w:trPr>
          <w:trHeight w:val="135"/>
          <w:jc w:val="center"/>
        </w:trPr>
        <w:tc>
          <w:tcPr>
            <w:tcW w:w="5884" w:type="dxa"/>
            <w:vAlign w:val="center"/>
          </w:tcPr>
          <w:p w:rsidR="00717EF3" w:rsidRPr="00717EF3" w:rsidRDefault="00717EF3" w:rsidP="00717EF3">
            <w:pPr>
              <w:pStyle w:val="--7"/>
              <w:tabs>
                <w:tab w:val="left" w:pos="766"/>
              </w:tabs>
              <w:ind w:firstLine="0"/>
            </w:pPr>
            <w:proofErr w:type="spellStart"/>
            <w:r w:rsidRPr="00717EF3">
              <w:rPr>
                <w:lang w:bidi="ru-RU"/>
              </w:rPr>
              <w:t>Штабелевка</w:t>
            </w:r>
            <w:proofErr w:type="spellEnd"/>
            <w:r w:rsidRPr="00717EF3">
              <w:rPr>
                <w:lang w:bidi="ru-RU"/>
              </w:rPr>
              <w:t xml:space="preserve"> сортиментов челюстным погрузчиком</w:t>
            </w:r>
          </w:p>
        </w:tc>
        <w:tc>
          <w:tcPr>
            <w:tcW w:w="425" w:type="dxa"/>
            <w:shd w:val="clear" w:color="auto" w:fill="auto"/>
          </w:tcPr>
          <w:p w:rsidR="00717EF3" w:rsidRPr="00717EF3" w:rsidRDefault="00717EF3" w:rsidP="00717EF3">
            <w:pPr>
              <w:pStyle w:val="--7"/>
            </w:pPr>
          </w:p>
        </w:tc>
        <w:tc>
          <w:tcPr>
            <w:tcW w:w="428"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tcBorders>
              <w:bottom w:val="single" w:sz="4" w:space="0" w:color="auto"/>
            </w:tcBorders>
            <w:shd w:val="clear" w:color="auto" w:fill="FFFF00"/>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717EF3">
        <w:trPr>
          <w:trHeight w:val="165"/>
          <w:jc w:val="center"/>
        </w:trPr>
        <w:tc>
          <w:tcPr>
            <w:tcW w:w="5884" w:type="dxa"/>
            <w:vAlign w:val="center"/>
          </w:tcPr>
          <w:p w:rsidR="00717EF3" w:rsidRPr="00717EF3" w:rsidRDefault="00717EF3" w:rsidP="00717EF3">
            <w:pPr>
              <w:pStyle w:val="--7"/>
              <w:tabs>
                <w:tab w:val="left" w:pos="766"/>
              </w:tabs>
              <w:ind w:firstLine="0"/>
            </w:pPr>
            <w:r w:rsidRPr="00717EF3">
              <w:rPr>
                <w:lang w:bidi="ru-RU"/>
              </w:rPr>
              <w:t>Очистка просеки от порубочных останов</w:t>
            </w:r>
          </w:p>
        </w:tc>
        <w:tc>
          <w:tcPr>
            <w:tcW w:w="425" w:type="dxa"/>
            <w:shd w:val="clear" w:color="auto" w:fill="auto"/>
          </w:tcPr>
          <w:p w:rsidR="00717EF3" w:rsidRPr="00717EF3" w:rsidRDefault="00717EF3" w:rsidP="00717EF3">
            <w:pPr>
              <w:pStyle w:val="--7"/>
            </w:pPr>
          </w:p>
        </w:tc>
        <w:tc>
          <w:tcPr>
            <w:tcW w:w="428"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tcBorders>
              <w:bottom w:val="single" w:sz="4" w:space="0" w:color="auto"/>
            </w:tcBorders>
            <w:shd w:val="clear" w:color="auto" w:fill="FFFF00"/>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875827">
        <w:trPr>
          <w:trHeight w:val="111"/>
          <w:jc w:val="center"/>
        </w:trPr>
        <w:tc>
          <w:tcPr>
            <w:tcW w:w="5884" w:type="dxa"/>
            <w:vAlign w:val="center"/>
          </w:tcPr>
          <w:p w:rsidR="00717EF3" w:rsidRPr="00717EF3" w:rsidRDefault="00717EF3" w:rsidP="00717EF3">
            <w:pPr>
              <w:pStyle w:val="--7"/>
              <w:tabs>
                <w:tab w:val="left" w:pos="766"/>
              </w:tabs>
              <w:ind w:firstLine="0"/>
            </w:pPr>
            <w:r w:rsidRPr="00717EF3">
              <w:rPr>
                <w:lang w:bidi="ru-RU"/>
              </w:rPr>
              <w:t>Сводка тонкомерного леса и кустарника</w:t>
            </w:r>
          </w:p>
        </w:tc>
        <w:tc>
          <w:tcPr>
            <w:tcW w:w="425" w:type="dxa"/>
            <w:shd w:val="clear" w:color="auto" w:fill="auto"/>
          </w:tcPr>
          <w:p w:rsidR="00717EF3" w:rsidRPr="00717EF3" w:rsidRDefault="00717EF3" w:rsidP="00717EF3">
            <w:pPr>
              <w:pStyle w:val="--7"/>
            </w:pPr>
          </w:p>
        </w:tc>
        <w:tc>
          <w:tcPr>
            <w:tcW w:w="428"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tcBorders>
              <w:bottom w:val="single" w:sz="4" w:space="0" w:color="auto"/>
            </w:tcBorders>
            <w:shd w:val="clear" w:color="auto" w:fill="FFFF00"/>
          </w:tcPr>
          <w:p w:rsidR="00717EF3" w:rsidRPr="00717EF3" w:rsidRDefault="00717EF3" w:rsidP="00875827">
            <w:pPr>
              <w:pStyle w:val="--7"/>
              <w:jc w:val="center"/>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875827">
        <w:trPr>
          <w:trHeight w:val="225"/>
          <w:jc w:val="center"/>
        </w:trPr>
        <w:tc>
          <w:tcPr>
            <w:tcW w:w="5884" w:type="dxa"/>
            <w:vAlign w:val="center"/>
          </w:tcPr>
          <w:p w:rsidR="00717EF3" w:rsidRPr="00717EF3" w:rsidRDefault="00717EF3" w:rsidP="00717EF3">
            <w:pPr>
              <w:pStyle w:val="--7"/>
              <w:tabs>
                <w:tab w:val="left" w:pos="766"/>
              </w:tabs>
              <w:ind w:firstLine="0"/>
            </w:pPr>
            <w:r w:rsidRPr="00717EF3">
              <w:rPr>
                <w:lang w:bidi="ru-RU"/>
              </w:rPr>
              <w:t>Корчевка пней корчевателем</w:t>
            </w:r>
          </w:p>
        </w:tc>
        <w:tc>
          <w:tcPr>
            <w:tcW w:w="425" w:type="dxa"/>
            <w:shd w:val="clear" w:color="auto" w:fill="auto"/>
          </w:tcPr>
          <w:p w:rsidR="00717EF3" w:rsidRPr="00717EF3" w:rsidRDefault="00717EF3" w:rsidP="00717EF3">
            <w:pPr>
              <w:pStyle w:val="--7"/>
            </w:pPr>
          </w:p>
        </w:tc>
        <w:tc>
          <w:tcPr>
            <w:tcW w:w="428" w:type="dxa"/>
            <w:shd w:val="clear" w:color="auto" w:fill="auto"/>
          </w:tcPr>
          <w:p w:rsidR="00717EF3" w:rsidRPr="00717EF3" w:rsidRDefault="00717EF3" w:rsidP="00717EF3">
            <w:pPr>
              <w:pStyle w:val="--7"/>
            </w:pPr>
          </w:p>
        </w:tc>
        <w:tc>
          <w:tcPr>
            <w:tcW w:w="463" w:type="dxa"/>
            <w:shd w:val="clear" w:color="auto" w:fill="auto"/>
          </w:tcPr>
          <w:p w:rsidR="00717EF3" w:rsidRPr="00875827" w:rsidRDefault="00717EF3" w:rsidP="00717EF3">
            <w:pPr>
              <w:pStyle w:val="--7"/>
              <w:rPr>
                <w:color w:val="FF0000"/>
              </w:rPr>
            </w:pPr>
          </w:p>
        </w:tc>
        <w:tc>
          <w:tcPr>
            <w:tcW w:w="463" w:type="dxa"/>
            <w:shd w:val="clear" w:color="auto" w:fill="auto"/>
          </w:tcPr>
          <w:p w:rsidR="00717EF3" w:rsidRPr="00875827" w:rsidRDefault="00717EF3" w:rsidP="00875827">
            <w:pPr>
              <w:pStyle w:val="--7"/>
              <w:jc w:val="center"/>
              <w:rPr>
                <w:color w:val="FF0000"/>
              </w:rPr>
            </w:pPr>
          </w:p>
        </w:tc>
        <w:tc>
          <w:tcPr>
            <w:tcW w:w="464" w:type="dxa"/>
            <w:shd w:val="clear" w:color="auto" w:fill="FFFF00"/>
          </w:tcPr>
          <w:p w:rsidR="00717EF3" w:rsidRPr="00875827" w:rsidRDefault="00717EF3" w:rsidP="00717EF3">
            <w:pPr>
              <w:pStyle w:val="--7"/>
              <w:rPr>
                <w:color w:val="FF0000"/>
              </w:rPr>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6" w:type="dxa"/>
            <w:shd w:val="clear" w:color="auto" w:fill="FFFFFF"/>
          </w:tcPr>
          <w:p w:rsidR="00717EF3" w:rsidRPr="00717EF3" w:rsidRDefault="00717EF3" w:rsidP="00717EF3">
            <w:pPr>
              <w:pStyle w:val="--7"/>
            </w:pPr>
          </w:p>
        </w:tc>
      </w:tr>
      <w:tr w:rsidR="00640914" w:rsidRPr="00717EF3" w:rsidTr="00875827">
        <w:trPr>
          <w:trHeight w:val="130"/>
          <w:jc w:val="center"/>
        </w:trPr>
        <w:tc>
          <w:tcPr>
            <w:tcW w:w="5884" w:type="dxa"/>
            <w:vAlign w:val="center"/>
          </w:tcPr>
          <w:p w:rsidR="00640914" w:rsidRPr="00717EF3" w:rsidRDefault="00640914" w:rsidP="00717EF3">
            <w:pPr>
              <w:pStyle w:val="--7"/>
              <w:tabs>
                <w:tab w:val="left" w:pos="766"/>
              </w:tabs>
              <w:ind w:firstLine="0"/>
              <w:rPr>
                <w:lang w:bidi="ru-RU"/>
              </w:rPr>
            </w:pPr>
            <w:r w:rsidRPr="00717EF3">
              <w:rPr>
                <w:lang w:bidi="ru-RU"/>
              </w:rPr>
              <w:t>Захоронение порубочных остатков экскаватором</w:t>
            </w:r>
          </w:p>
        </w:tc>
        <w:tc>
          <w:tcPr>
            <w:tcW w:w="425" w:type="dxa"/>
            <w:shd w:val="clear" w:color="auto" w:fill="auto"/>
          </w:tcPr>
          <w:p w:rsidR="00640914" w:rsidRPr="00717EF3" w:rsidRDefault="00640914" w:rsidP="00717EF3">
            <w:pPr>
              <w:pStyle w:val="--7"/>
            </w:pPr>
          </w:p>
        </w:tc>
        <w:tc>
          <w:tcPr>
            <w:tcW w:w="428" w:type="dxa"/>
            <w:shd w:val="clear" w:color="auto" w:fill="auto"/>
          </w:tcPr>
          <w:p w:rsidR="00640914" w:rsidRPr="00717EF3" w:rsidRDefault="00640914" w:rsidP="00717EF3">
            <w:pPr>
              <w:pStyle w:val="--7"/>
            </w:pPr>
          </w:p>
        </w:tc>
        <w:tc>
          <w:tcPr>
            <w:tcW w:w="463" w:type="dxa"/>
            <w:shd w:val="clear" w:color="auto" w:fill="auto"/>
          </w:tcPr>
          <w:p w:rsidR="00640914" w:rsidRPr="00875827" w:rsidRDefault="00640914" w:rsidP="00717EF3">
            <w:pPr>
              <w:pStyle w:val="--7"/>
              <w:rPr>
                <w:color w:val="FF0000"/>
              </w:rPr>
            </w:pPr>
          </w:p>
        </w:tc>
        <w:tc>
          <w:tcPr>
            <w:tcW w:w="463" w:type="dxa"/>
            <w:shd w:val="clear" w:color="auto" w:fill="auto"/>
          </w:tcPr>
          <w:p w:rsidR="00640914" w:rsidRPr="00875827" w:rsidRDefault="00640914" w:rsidP="00875827">
            <w:pPr>
              <w:pStyle w:val="--7"/>
              <w:jc w:val="center"/>
              <w:rPr>
                <w:color w:val="FF0000"/>
              </w:rPr>
            </w:pPr>
          </w:p>
        </w:tc>
        <w:tc>
          <w:tcPr>
            <w:tcW w:w="464" w:type="dxa"/>
            <w:shd w:val="clear" w:color="auto" w:fill="auto"/>
          </w:tcPr>
          <w:p w:rsidR="00640914" w:rsidRPr="00875827" w:rsidRDefault="00640914" w:rsidP="00717EF3">
            <w:pPr>
              <w:pStyle w:val="--7"/>
              <w:rPr>
                <w:color w:val="FF0000"/>
              </w:rPr>
            </w:pPr>
          </w:p>
        </w:tc>
        <w:tc>
          <w:tcPr>
            <w:tcW w:w="463" w:type="dxa"/>
            <w:shd w:val="clear" w:color="auto" w:fill="FFFF00"/>
          </w:tcPr>
          <w:p w:rsidR="00640914" w:rsidRPr="00717EF3" w:rsidRDefault="00640914" w:rsidP="00717EF3">
            <w:pPr>
              <w:pStyle w:val="--7"/>
            </w:pPr>
          </w:p>
        </w:tc>
        <w:tc>
          <w:tcPr>
            <w:tcW w:w="463" w:type="dxa"/>
            <w:shd w:val="clear" w:color="auto" w:fill="FFFFFF"/>
          </w:tcPr>
          <w:p w:rsidR="00640914" w:rsidRPr="00717EF3" w:rsidRDefault="00640914" w:rsidP="00717EF3">
            <w:pPr>
              <w:pStyle w:val="--7"/>
            </w:pPr>
          </w:p>
        </w:tc>
        <w:tc>
          <w:tcPr>
            <w:tcW w:w="463" w:type="dxa"/>
            <w:shd w:val="clear" w:color="auto" w:fill="FFFFFF"/>
          </w:tcPr>
          <w:p w:rsidR="00640914" w:rsidRPr="00717EF3" w:rsidRDefault="00640914" w:rsidP="00717EF3">
            <w:pPr>
              <w:pStyle w:val="--7"/>
            </w:pPr>
          </w:p>
        </w:tc>
        <w:tc>
          <w:tcPr>
            <w:tcW w:w="466" w:type="dxa"/>
            <w:shd w:val="clear" w:color="auto" w:fill="FFFFFF"/>
          </w:tcPr>
          <w:p w:rsidR="00640914" w:rsidRPr="00717EF3" w:rsidRDefault="00640914" w:rsidP="00717EF3">
            <w:pPr>
              <w:pStyle w:val="--7"/>
            </w:pPr>
          </w:p>
        </w:tc>
      </w:tr>
      <w:tr w:rsidR="00640914" w:rsidRPr="00717EF3" w:rsidTr="00875827">
        <w:trPr>
          <w:trHeight w:val="264"/>
          <w:jc w:val="center"/>
        </w:trPr>
        <w:tc>
          <w:tcPr>
            <w:tcW w:w="5884" w:type="dxa"/>
            <w:vAlign w:val="center"/>
          </w:tcPr>
          <w:p w:rsidR="00640914" w:rsidRPr="00640914" w:rsidRDefault="00640914" w:rsidP="00640914">
            <w:pPr>
              <w:pStyle w:val="--7"/>
              <w:tabs>
                <w:tab w:val="left" w:pos="766"/>
              </w:tabs>
              <w:ind w:firstLine="0"/>
              <w:rPr>
                <w:lang w:bidi="ru-RU"/>
              </w:rPr>
            </w:pPr>
            <w:r>
              <w:rPr>
                <w:lang w:bidi="ru-RU"/>
              </w:rPr>
              <w:t>Планировка территории</w:t>
            </w:r>
          </w:p>
        </w:tc>
        <w:tc>
          <w:tcPr>
            <w:tcW w:w="425" w:type="dxa"/>
            <w:shd w:val="clear" w:color="auto" w:fill="auto"/>
          </w:tcPr>
          <w:p w:rsidR="00640914" w:rsidRPr="00717EF3" w:rsidRDefault="00640914" w:rsidP="00717EF3">
            <w:pPr>
              <w:pStyle w:val="--7"/>
            </w:pPr>
          </w:p>
        </w:tc>
        <w:tc>
          <w:tcPr>
            <w:tcW w:w="428" w:type="dxa"/>
            <w:shd w:val="clear" w:color="auto" w:fill="auto"/>
          </w:tcPr>
          <w:p w:rsidR="00640914" w:rsidRPr="00717EF3" w:rsidRDefault="00640914" w:rsidP="00717EF3">
            <w:pPr>
              <w:pStyle w:val="--7"/>
            </w:pPr>
          </w:p>
        </w:tc>
        <w:tc>
          <w:tcPr>
            <w:tcW w:w="463" w:type="dxa"/>
            <w:shd w:val="clear" w:color="auto" w:fill="auto"/>
          </w:tcPr>
          <w:p w:rsidR="00640914" w:rsidRPr="00875827" w:rsidRDefault="00640914" w:rsidP="00717EF3">
            <w:pPr>
              <w:pStyle w:val="--7"/>
              <w:rPr>
                <w:color w:val="FF0000"/>
              </w:rPr>
            </w:pPr>
          </w:p>
        </w:tc>
        <w:tc>
          <w:tcPr>
            <w:tcW w:w="463" w:type="dxa"/>
            <w:tcBorders>
              <w:bottom w:val="single" w:sz="4" w:space="0" w:color="auto"/>
            </w:tcBorders>
            <w:shd w:val="clear" w:color="auto" w:fill="auto"/>
          </w:tcPr>
          <w:p w:rsidR="00640914" w:rsidRPr="00875827" w:rsidRDefault="00640914" w:rsidP="00717EF3">
            <w:pPr>
              <w:pStyle w:val="--7"/>
              <w:rPr>
                <w:color w:val="FF0000"/>
              </w:rPr>
            </w:pPr>
          </w:p>
        </w:tc>
        <w:tc>
          <w:tcPr>
            <w:tcW w:w="464" w:type="dxa"/>
            <w:tcBorders>
              <w:bottom w:val="single" w:sz="4" w:space="0" w:color="auto"/>
            </w:tcBorders>
            <w:shd w:val="clear" w:color="auto" w:fill="auto"/>
          </w:tcPr>
          <w:p w:rsidR="00640914" w:rsidRPr="00875827" w:rsidRDefault="00640914" w:rsidP="00717EF3">
            <w:pPr>
              <w:pStyle w:val="--7"/>
              <w:rPr>
                <w:color w:val="FF0000"/>
              </w:rPr>
            </w:pPr>
          </w:p>
        </w:tc>
        <w:tc>
          <w:tcPr>
            <w:tcW w:w="463" w:type="dxa"/>
            <w:tcBorders>
              <w:bottom w:val="single" w:sz="4" w:space="0" w:color="auto"/>
            </w:tcBorders>
            <w:shd w:val="clear" w:color="auto" w:fill="FFFF00"/>
          </w:tcPr>
          <w:p w:rsidR="00640914" w:rsidRPr="00717EF3" w:rsidRDefault="00640914" w:rsidP="00717EF3">
            <w:pPr>
              <w:pStyle w:val="--7"/>
            </w:pPr>
          </w:p>
        </w:tc>
        <w:tc>
          <w:tcPr>
            <w:tcW w:w="463" w:type="dxa"/>
            <w:tcBorders>
              <w:bottom w:val="single" w:sz="4" w:space="0" w:color="auto"/>
            </w:tcBorders>
            <w:shd w:val="clear" w:color="auto" w:fill="FFFFFF"/>
          </w:tcPr>
          <w:p w:rsidR="00640914" w:rsidRPr="00717EF3" w:rsidRDefault="00640914" w:rsidP="00717EF3">
            <w:pPr>
              <w:pStyle w:val="--7"/>
            </w:pPr>
          </w:p>
        </w:tc>
        <w:tc>
          <w:tcPr>
            <w:tcW w:w="463" w:type="dxa"/>
            <w:tcBorders>
              <w:bottom w:val="single" w:sz="4" w:space="0" w:color="auto"/>
            </w:tcBorders>
            <w:shd w:val="clear" w:color="auto" w:fill="FFFFFF"/>
          </w:tcPr>
          <w:p w:rsidR="00640914" w:rsidRPr="00717EF3" w:rsidRDefault="00640914" w:rsidP="00717EF3">
            <w:pPr>
              <w:pStyle w:val="--7"/>
            </w:pPr>
          </w:p>
        </w:tc>
        <w:tc>
          <w:tcPr>
            <w:tcW w:w="466" w:type="dxa"/>
            <w:tcBorders>
              <w:bottom w:val="single" w:sz="4" w:space="0" w:color="auto"/>
            </w:tcBorders>
            <w:shd w:val="clear" w:color="auto" w:fill="FFFFFF"/>
          </w:tcPr>
          <w:p w:rsidR="00640914" w:rsidRPr="00717EF3" w:rsidRDefault="00640914" w:rsidP="00717EF3">
            <w:pPr>
              <w:pStyle w:val="--7"/>
            </w:pPr>
          </w:p>
        </w:tc>
      </w:tr>
    </w:tbl>
    <w:p w:rsidR="00717EF3" w:rsidRPr="00717EF3" w:rsidRDefault="00717EF3" w:rsidP="00717EF3">
      <w:pPr>
        <w:pStyle w:val="--7"/>
      </w:pPr>
      <w:r w:rsidRPr="00717EF3">
        <w:rPr>
          <w:b/>
          <w:u w:val="single"/>
        </w:rPr>
        <w:t>Примечание:</w:t>
      </w:r>
      <w:r w:rsidRPr="00717EF3">
        <w:t xml:space="preserve"> график составлен для вахтового метода работы, при 12 часовой рабочей смене.</w:t>
      </w:r>
    </w:p>
    <w:p w:rsidR="00717EF3" w:rsidRDefault="00717EF3" w:rsidP="004218F0">
      <w:pPr>
        <w:pStyle w:val="--7"/>
      </w:pPr>
    </w:p>
    <w:p w:rsidR="00717EF3" w:rsidRDefault="00717EF3" w:rsidP="004218F0">
      <w:pPr>
        <w:pStyle w:val="--7"/>
      </w:pPr>
    </w:p>
    <w:p w:rsidR="00717EF3" w:rsidRDefault="00717EF3" w:rsidP="004218F0">
      <w:pPr>
        <w:pStyle w:val="--7"/>
      </w:pPr>
    </w:p>
    <w:p w:rsidR="0088556A" w:rsidRPr="00AA740E" w:rsidRDefault="00717EF3" w:rsidP="00766166">
      <w:pPr>
        <w:pStyle w:val="--1"/>
      </w:pPr>
      <w:bookmarkStart w:id="20" w:name="_Toc497669840"/>
      <w:r>
        <w:lastRenderedPageBreak/>
        <w:t>ПОТРЕБНОСТЬ В СТРОИТЕЛЬНЫХ МАТЕРИАЛАХ</w:t>
      </w:r>
      <w:bookmarkEnd w:id="20"/>
    </w:p>
    <w:p w:rsidR="00717EF3" w:rsidRDefault="00717EF3" w:rsidP="00F97F82">
      <w:pPr>
        <w:pStyle w:val="--"/>
        <w:numPr>
          <w:ilvl w:val="0"/>
          <w:numId w:val="0"/>
        </w:numPr>
        <w:ind w:left="567"/>
      </w:pPr>
      <w:r>
        <w:rPr>
          <w:rFonts w:cs="Arial"/>
          <w:bCs/>
          <w:szCs w:val="28"/>
        </w:rPr>
        <w:tab/>
      </w:r>
      <w:r w:rsidR="00F97F82">
        <w:rPr>
          <w:rFonts w:cs="Arial"/>
          <w:bCs/>
          <w:szCs w:val="28"/>
        </w:rPr>
        <w:t>Потребность в строительных материалах отсутствует.</w:t>
      </w:r>
    </w:p>
    <w:p w:rsidR="00503BD7" w:rsidRDefault="00717EF3" w:rsidP="00766166">
      <w:pPr>
        <w:pStyle w:val="--1"/>
      </w:pPr>
      <w:bookmarkStart w:id="21" w:name="_Toc497669841"/>
      <w:bookmarkEnd w:id="8"/>
      <w:bookmarkEnd w:id="18"/>
      <w:bookmarkEnd w:id="19"/>
      <w:r>
        <w:lastRenderedPageBreak/>
        <w:t>ПОТРЕБНОСТЬ В ОСНОВНЫХ СТРОИТЕЛЬНЫХ МАШИНАХ И МЕХАНИЗМАХ</w:t>
      </w:r>
      <w:bookmarkEnd w:id="21"/>
    </w:p>
    <w:p w:rsidR="00717EF3" w:rsidRPr="00717EF3" w:rsidRDefault="00717EF3" w:rsidP="00717EF3">
      <w:pPr>
        <w:pStyle w:val="--7"/>
      </w:pPr>
      <w:r w:rsidRPr="00717EF3">
        <w:t>Расчет потребности строительства в строительных машинах, механизмах и в автотранспорте произведен исходя из перечня, видов и сроков производства строительно</w:t>
      </w:r>
      <w:r w:rsidRPr="00717EF3">
        <w:noBreakHyphen/>
        <w:t>монтажных работ, номенклатуры грузов, его количества и продолжительности поставки.</w:t>
      </w:r>
    </w:p>
    <w:p w:rsidR="00717EF3" w:rsidRPr="00717EF3" w:rsidRDefault="00717EF3" w:rsidP="00717EF3">
      <w:pPr>
        <w:pStyle w:val="--7"/>
      </w:pPr>
      <w:r w:rsidRPr="00717EF3">
        <w:t xml:space="preserve">Ведомость потребности основных строительных машин и механизмов приведена в таблице </w:t>
      </w:r>
      <w:fldSimple w:instr=" REF _Ref346446985 \p \h  \* MERGEFORMAT ">
        <w:r w:rsidR="00152D41">
          <w:t>ниже</w:t>
        </w:r>
      </w:fldSimple>
      <w:r w:rsidRPr="00717EF3">
        <w:t xml:space="preserve"> (таблица 19).</w:t>
      </w:r>
    </w:p>
    <w:p w:rsidR="00717EF3" w:rsidRPr="00717EF3" w:rsidRDefault="00717EF3" w:rsidP="00626F27">
      <w:pPr>
        <w:pStyle w:val="--7"/>
        <w:ind w:firstLine="0"/>
        <w:jc w:val="center"/>
      </w:pPr>
      <w:bookmarkStart w:id="22" w:name="_Ref346446985"/>
      <w:r w:rsidRPr="00717EF3">
        <w:t>Таблица 19 – Ведомость потребности основных строительных машин и механизмов</w:t>
      </w:r>
      <w:bookmarkEnd w:id="22"/>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20"/>
        <w:gridCol w:w="3085"/>
        <w:gridCol w:w="1694"/>
      </w:tblGrid>
      <w:tr w:rsidR="00626F27" w:rsidRPr="00626F27" w:rsidTr="00626F27">
        <w:trPr>
          <w:trHeight w:hRule="exact" w:val="851"/>
          <w:tblHeader/>
          <w:jc w:val="center"/>
        </w:trPr>
        <w:tc>
          <w:tcPr>
            <w:tcW w:w="4320" w:type="dxa"/>
            <w:vAlign w:val="center"/>
          </w:tcPr>
          <w:p w:rsidR="00626F27" w:rsidRPr="009B563E" w:rsidRDefault="00626F27" w:rsidP="00626F27">
            <w:pPr>
              <w:pStyle w:val="--7"/>
              <w:spacing w:line="240" w:lineRule="auto"/>
              <w:ind w:firstLine="0"/>
              <w:jc w:val="center"/>
              <w:rPr>
                <w:b/>
              </w:rPr>
            </w:pPr>
            <w:r w:rsidRPr="009B563E">
              <w:rPr>
                <w:b/>
              </w:rPr>
              <w:t>Наименование</w:t>
            </w:r>
          </w:p>
        </w:tc>
        <w:tc>
          <w:tcPr>
            <w:tcW w:w="3085" w:type="dxa"/>
            <w:vAlign w:val="center"/>
          </w:tcPr>
          <w:p w:rsidR="00626F27" w:rsidRPr="009B563E" w:rsidRDefault="00626F27" w:rsidP="00626F27">
            <w:pPr>
              <w:pStyle w:val="--7"/>
              <w:spacing w:line="240" w:lineRule="auto"/>
              <w:ind w:firstLine="0"/>
              <w:jc w:val="center"/>
              <w:rPr>
                <w:b/>
              </w:rPr>
            </w:pPr>
            <w:r w:rsidRPr="009B563E">
              <w:rPr>
                <w:b/>
              </w:rPr>
              <w:t>Марка</w:t>
            </w:r>
          </w:p>
        </w:tc>
        <w:tc>
          <w:tcPr>
            <w:tcW w:w="1694" w:type="dxa"/>
            <w:vAlign w:val="center"/>
          </w:tcPr>
          <w:p w:rsidR="00626F27" w:rsidRPr="009B563E" w:rsidRDefault="00626F27" w:rsidP="00626F27">
            <w:pPr>
              <w:pStyle w:val="--7"/>
              <w:spacing w:line="240" w:lineRule="auto"/>
              <w:ind w:firstLine="0"/>
              <w:jc w:val="center"/>
              <w:rPr>
                <w:b/>
              </w:rPr>
            </w:pPr>
            <w:r w:rsidRPr="009B563E">
              <w:rPr>
                <w:b/>
              </w:rPr>
              <w:t>Количество</w:t>
            </w:r>
          </w:p>
        </w:tc>
      </w:tr>
      <w:tr w:rsidR="00626F27" w:rsidRPr="00626F27" w:rsidTr="00626F27">
        <w:trPr>
          <w:trHeight w:val="286"/>
          <w:jc w:val="center"/>
        </w:trPr>
        <w:tc>
          <w:tcPr>
            <w:tcW w:w="4320" w:type="dxa"/>
            <w:vAlign w:val="center"/>
          </w:tcPr>
          <w:p w:rsidR="00626F27" w:rsidRPr="00626F27" w:rsidRDefault="00626F27" w:rsidP="00626F27">
            <w:pPr>
              <w:pStyle w:val="--7"/>
              <w:spacing w:line="240" w:lineRule="auto"/>
              <w:ind w:firstLine="0"/>
              <w:jc w:val="center"/>
            </w:pPr>
            <w:r w:rsidRPr="00626F27">
              <w:t>Валочно-трелевочная машина</w:t>
            </w:r>
          </w:p>
        </w:tc>
        <w:tc>
          <w:tcPr>
            <w:tcW w:w="3085" w:type="dxa"/>
            <w:vAlign w:val="center"/>
          </w:tcPr>
          <w:p w:rsidR="00626F27" w:rsidRPr="00626F27" w:rsidRDefault="00626F27" w:rsidP="00626F27">
            <w:pPr>
              <w:pStyle w:val="--7"/>
              <w:spacing w:line="240" w:lineRule="auto"/>
              <w:ind w:firstLine="0"/>
              <w:jc w:val="center"/>
            </w:pPr>
            <w:r w:rsidRPr="00626F27">
              <w:t>ВМ-4А</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94"/>
          <w:jc w:val="center"/>
        </w:trPr>
        <w:tc>
          <w:tcPr>
            <w:tcW w:w="4320" w:type="dxa"/>
            <w:vAlign w:val="center"/>
          </w:tcPr>
          <w:p w:rsidR="00626F27" w:rsidRPr="00626F27" w:rsidRDefault="00626F27" w:rsidP="00626F27">
            <w:pPr>
              <w:pStyle w:val="--7"/>
              <w:spacing w:line="240" w:lineRule="auto"/>
              <w:ind w:firstLine="0"/>
              <w:jc w:val="center"/>
            </w:pPr>
            <w:r w:rsidRPr="00626F27">
              <w:t>Челюстной погрузчик</w:t>
            </w:r>
          </w:p>
        </w:tc>
        <w:tc>
          <w:tcPr>
            <w:tcW w:w="3085" w:type="dxa"/>
            <w:vAlign w:val="center"/>
          </w:tcPr>
          <w:p w:rsidR="00626F27" w:rsidRPr="00626F27" w:rsidRDefault="00626F27" w:rsidP="00626F27">
            <w:pPr>
              <w:pStyle w:val="--7"/>
              <w:spacing w:line="240" w:lineRule="auto"/>
              <w:ind w:firstLine="0"/>
              <w:jc w:val="center"/>
            </w:pPr>
            <w:r w:rsidRPr="00626F27">
              <w:t>ЛТ-65Б</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200"/>
          <w:jc w:val="center"/>
        </w:trPr>
        <w:tc>
          <w:tcPr>
            <w:tcW w:w="4320" w:type="dxa"/>
            <w:vAlign w:val="center"/>
          </w:tcPr>
          <w:p w:rsidR="00626F27" w:rsidRPr="00626F27" w:rsidRDefault="00626F27" w:rsidP="00626F27">
            <w:pPr>
              <w:pStyle w:val="--7"/>
              <w:spacing w:line="240" w:lineRule="auto"/>
              <w:ind w:firstLine="0"/>
              <w:jc w:val="center"/>
            </w:pPr>
            <w:r w:rsidRPr="00626F27">
              <w:t>Подборщик (грабельный)</w:t>
            </w:r>
          </w:p>
        </w:tc>
        <w:tc>
          <w:tcPr>
            <w:tcW w:w="3085" w:type="dxa"/>
            <w:vAlign w:val="center"/>
          </w:tcPr>
          <w:p w:rsidR="00626F27" w:rsidRPr="00626F27" w:rsidRDefault="00626F27" w:rsidP="00626F27">
            <w:pPr>
              <w:pStyle w:val="--7"/>
              <w:spacing w:line="240" w:lineRule="auto"/>
              <w:ind w:firstLine="0"/>
              <w:jc w:val="center"/>
            </w:pPr>
            <w:r w:rsidRPr="00626F27">
              <w:t>ПГС-3</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154"/>
          <w:jc w:val="center"/>
        </w:trPr>
        <w:tc>
          <w:tcPr>
            <w:tcW w:w="4320" w:type="dxa"/>
            <w:vAlign w:val="center"/>
          </w:tcPr>
          <w:p w:rsidR="00626F27" w:rsidRPr="00626F27" w:rsidRDefault="00626F27" w:rsidP="00626F27">
            <w:pPr>
              <w:pStyle w:val="--7"/>
              <w:spacing w:line="240" w:lineRule="auto"/>
              <w:ind w:firstLine="0"/>
              <w:jc w:val="center"/>
            </w:pPr>
            <w:r w:rsidRPr="00626F27">
              <w:t>Кусторез</w:t>
            </w:r>
          </w:p>
        </w:tc>
        <w:tc>
          <w:tcPr>
            <w:tcW w:w="3085" w:type="dxa"/>
            <w:vAlign w:val="center"/>
          </w:tcPr>
          <w:p w:rsidR="00626F27" w:rsidRPr="00626F27" w:rsidRDefault="00626F27" w:rsidP="00626F27">
            <w:pPr>
              <w:pStyle w:val="--7"/>
              <w:spacing w:line="240" w:lineRule="auto"/>
              <w:ind w:firstLine="0"/>
              <w:jc w:val="center"/>
            </w:pPr>
            <w:r w:rsidRPr="00626F27">
              <w:t>Д-514А</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296"/>
          <w:jc w:val="center"/>
        </w:trPr>
        <w:tc>
          <w:tcPr>
            <w:tcW w:w="4320" w:type="dxa"/>
            <w:vAlign w:val="center"/>
          </w:tcPr>
          <w:p w:rsidR="00626F27" w:rsidRPr="00626F27" w:rsidRDefault="00626F27" w:rsidP="00626F27">
            <w:pPr>
              <w:pStyle w:val="--7"/>
              <w:spacing w:line="240" w:lineRule="auto"/>
              <w:ind w:firstLine="0"/>
              <w:jc w:val="center"/>
            </w:pPr>
            <w:r w:rsidRPr="00626F27">
              <w:t>Корчеватель</w:t>
            </w:r>
          </w:p>
        </w:tc>
        <w:tc>
          <w:tcPr>
            <w:tcW w:w="3085" w:type="dxa"/>
            <w:vAlign w:val="center"/>
          </w:tcPr>
          <w:p w:rsidR="00626F27" w:rsidRPr="00626F27" w:rsidRDefault="00626F27" w:rsidP="00626F27">
            <w:pPr>
              <w:pStyle w:val="--7"/>
              <w:spacing w:line="240" w:lineRule="auto"/>
              <w:ind w:firstLine="0"/>
              <w:jc w:val="center"/>
            </w:pPr>
            <w:r w:rsidRPr="00626F27">
              <w:t>ЛД-15</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40914">
        <w:trPr>
          <w:trHeight w:val="114"/>
          <w:jc w:val="center"/>
        </w:trPr>
        <w:tc>
          <w:tcPr>
            <w:tcW w:w="4320" w:type="dxa"/>
            <w:vAlign w:val="center"/>
          </w:tcPr>
          <w:p w:rsidR="00626F27" w:rsidRPr="00626F27" w:rsidRDefault="00626F27" w:rsidP="00626F27">
            <w:pPr>
              <w:pStyle w:val="--7"/>
              <w:spacing w:line="240" w:lineRule="auto"/>
              <w:ind w:firstLine="0"/>
              <w:jc w:val="center"/>
            </w:pPr>
            <w:r w:rsidRPr="00626F27">
              <w:t>Экскаватор</w:t>
            </w:r>
          </w:p>
        </w:tc>
        <w:tc>
          <w:tcPr>
            <w:tcW w:w="3085" w:type="dxa"/>
            <w:vAlign w:val="center"/>
          </w:tcPr>
          <w:p w:rsidR="00626F27" w:rsidRPr="00626F27" w:rsidRDefault="00626F27" w:rsidP="00626F27">
            <w:pPr>
              <w:pStyle w:val="--7"/>
              <w:spacing w:line="240" w:lineRule="auto"/>
              <w:ind w:firstLine="0"/>
              <w:jc w:val="center"/>
            </w:pPr>
            <w:r w:rsidRPr="00626F27">
              <w:t>ЭО-3322А</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40914" w:rsidRPr="00626F27" w:rsidTr="00626F27">
        <w:trPr>
          <w:trHeight w:val="142"/>
          <w:jc w:val="center"/>
        </w:trPr>
        <w:tc>
          <w:tcPr>
            <w:tcW w:w="4320" w:type="dxa"/>
            <w:vAlign w:val="center"/>
          </w:tcPr>
          <w:p w:rsidR="00640914" w:rsidRPr="00626F27" w:rsidRDefault="00640914" w:rsidP="00640914">
            <w:pPr>
              <w:pStyle w:val="--7"/>
              <w:spacing w:line="240" w:lineRule="auto"/>
              <w:ind w:firstLine="0"/>
              <w:jc w:val="center"/>
            </w:pPr>
            <w:r>
              <w:t>Бульдозер</w:t>
            </w:r>
          </w:p>
        </w:tc>
        <w:tc>
          <w:tcPr>
            <w:tcW w:w="3085" w:type="dxa"/>
            <w:vAlign w:val="center"/>
          </w:tcPr>
          <w:p w:rsidR="00640914" w:rsidRPr="00626F27" w:rsidRDefault="00640914" w:rsidP="00640914">
            <w:pPr>
              <w:pStyle w:val="--7"/>
              <w:spacing w:line="240" w:lineRule="auto"/>
              <w:ind w:firstLine="0"/>
              <w:jc w:val="center"/>
            </w:pPr>
            <w:r>
              <w:t>Т-130</w:t>
            </w:r>
          </w:p>
        </w:tc>
        <w:tc>
          <w:tcPr>
            <w:tcW w:w="1694" w:type="dxa"/>
            <w:vAlign w:val="center"/>
          </w:tcPr>
          <w:p w:rsidR="00640914" w:rsidRPr="00626F27" w:rsidRDefault="00640914" w:rsidP="00640914">
            <w:pPr>
              <w:pStyle w:val="--7"/>
              <w:spacing w:line="240" w:lineRule="auto"/>
              <w:ind w:firstLine="0"/>
              <w:jc w:val="center"/>
            </w:pPr>
            <w:r>
              <w:t>1</w:t>
            </w:r>
          </w:p>
        </w:tc>
      </w:tr>
      <w:tr w:rsidR="00626F27" w:rsidRPr="00626F27" w:rsidTr="00626F27">
        <w:trPr>
          <w:trHeight w:val="210"/>
          <w:jc w:val="center"/>
        </w:trPr>
        <w:tc>
          <w:tcPr>
            <w:tcW w:w="4320" w:type="dxa"/>
            <w:vAlign w:val="center"/>
          </w:tcPr>
          <w:p w:rsidR="00626F27" w:rsidRPr="00626F27" w:rsidRDefault="00626F27" w:rsidP="00626F27">
            <w:pPr>
              <w:pStyle w:val="--7"/>
              <w:spacing w:line="240" w:lineRule="auto"/>
              <w:ind w:firstLine="0"/>
              <w:jc w:val="center"/>
            </w:pPr>
            <w:r w:rsidRPr="00626F27">
              <w:t>Бензомоторная пила</w:t>
            </w:r>
          </w:p>
        </w:tc>
        <w:tc>
          <w:tcPr>
            <w:tcW w:w="3085" w:type="dxa"/>
            <w:vAlign w:val="center"/>
          </w:tcPr>
          <w:p w:rsidR="00626F27" w:rsidRPr="00626F27" w:rsidRDefault="00626F27" w:rsidP="00626F27">
            <w:pPr>
              <w:pStyle w:val="--7"/>
              <w:spacing w:line="240" w:lineRule="auto"/>
              <w:ind w:firstLine="0"/>
              <w:jc w:val="center"/>
            </w:pPr>
            <w:r w:rsidRPr="00626F27">
              <w:t>Тайга-214</w:t>
            </w:r>
          </w:p>
        </w:tc>
        <w:tc>
          <w:tcPr>
            <w:tcW w:w="1694" w:type="dxa"/>
            <w:vAlign w:val="center"/>
          </w:tcPr>
          <w:p w:rsidR="00626F27" w:rsidRPr="00626F27" w:rsidRDefault="00626F27" w:rsidP="00626F27">
            <w:pPr>
              <w:pStyle w:val="--7"/>
              <w:spacing w:line="240" w:lineRule="auto"/>
              <w:ind w:firstLine="0"/>
              <w:jc w:val="center"/>
            </w:pPr>
            <w:r w:rsidRPr="00626F27">
              <w:t>2</w:t>
            </w:r>
          </w:p>
        </w:tc>
      </w:tr>
      <w:tr w:rsidR="00626F27" w:rsidRPr="00626F27" w:rsidTr="00626F27">
        <w:trPr>
          <w:trHeight w:val="189"/>
          <w:jc w:val="center"/>
        </w:trPr>
        <w:tc>
          <w:tcPr>
            <w:tcW w:w="4320" w:type="dxa"/>
            <w:vAlign w:val="center"/>
          </w:tcPr>
          <w:p w:rsidR="00626F27" w:rsidRPr="00626F27" w:rsidRDefault="00626F27" w:rsidP="00626F27">
            <w:pPr>
              <w:pStyle w:val="--7"/>
              <w:spacing w:line="240" w:lineRule="auto"/>
              <w:ind w:firstLine="0"/>
              <w:jc w:val="center"/>
            </w:pPr>
            <w:r w:rsidRPr="00626F27">
              <w:t>Бензомоторная пила</w:t>
            </w:r>
          </w:p>
        </w:tc>
        <w:tc>
          <w:tcPr>
            <w:tcW w:w="3085" w:type="dxa"/>
            <w:vAlign w:val="center"/>
          </w:tcPr>
          <w:p w:rsidR="00626F27" w:rsidRPr="00626F27" w:rsidRDefault="00626F27" w:rsidP="00626F27">
            <w:pPr>
              <w:pStyle w:val="--7"/>
              <w:spacing w:line="240" w:lineRule="auto"/>
              <w:ind w:firstLine="0"/>
              <w:jc w:val="center"/>
            </w:pPr>
            <w:r w:rsidRPr="00626F27">
              <w:t>Дружба-4М</w:t>
            </w:r>
          </w:p>
        </w:tc>
        <w:tc>
          <w:tcPr>
            <w:tcW w:w="1694" w:type="dxa"/>
            <w:vAlign w:val="center"/>
          </w:tcPr>
          <w:p w:rsidR="00626F27" w:rsidRPr="00626F27" w:rsidRDefault="00626F27" w:rsidP="00626F27">
            <w:pPr>
              <w:pStyle w:val="--7"/>
              <w:spacing w:line="240" w:lineRule="auto"/>
              <w:ind w:firstLine="0"/>
              <w:jc w:val="center"/>
            </w:pPr>
            <w:r w:rsidRPr="00626F27">
              <w:t>2</w:t>
            </w:r>
          </w:p>
        </w:tc>
      </w:tr>
      <w:tr w:rsidR="00626F27" w:rsidRPr="00626F27" w:rsidTr="00626F27">
        <w:trPr>
          <w:trHeight w:val="270"/>
          <w:jc w:val="center"/>
        </w:trPr>
        <w:tc>
          <w:tcPr>
            <w:tcW w:w="4320" w:type="dxa"/>
            <w:vAlign w:val="center"/>
          </w:tcPr>
          <w:p w:rsidR="00626F27" w:rsidRPr="00626F27" w:rsidRDefault="00626F27" w:rsidP="00626F27">
            <w:pPr>
              <w:pStyle w:val="--7"/>
              <w:spacing w:line="240" w:lineRule="auto"/>
              <w:ind w:firstLine="0"/>
              <w:jc w:val="center"/>
            </w:pPr>
            <w:proofErr w:type="spellStart"/>
            <w:r w:rsidRPr="00626F27">
              <w:t>Гидроклин</w:t>
            </w:r>
            <w:proofErr w:type="spellEnd"/>
          </w:p>
        </w:tc>
        <w:tc>
          <w:tcPr>
            <w:tcW w:w="3085" w:type="dxa"/>
            <w:vAlign w:val="center"/>
          </w:tcPr>
          <w:p w:rsidR="00626F27" w:rsidRPr="00626F27" w:rsidRDefault="00626F27" w:rsidP="00626F27">
            <w:pPr>
              <w:pStyle w:val="--7"/>
              <w:spacing w:line="240" w:lineRule="auto"/>
              <w:ind w:firstLine="0"/>
              <w:jc w:val="center"/>
            </w:pPr>
            <w:r w:rsidRPr="00626F27">
              <w:t>КГМ-1А</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204"/>
          <w:jc w:val="center"/>
        </w:trPr>
        <w:tc>
          <w:tcPr>
            <w:tcW w:w="4320" w:type="dxa"/>
            <w:vAlign w:val="center"/>
          </w:tcPr>
          <w:p w:rsidR="00626F27" w:rsidRPr="00626F27" w:rsidRDefault="00626F27" w:rsidP="00626F27">
            <w:pPr>
              <w:pStyle w:val="--7"/>
              <w:spacing w:line="240" w:lineRule="auto"/>
              <w:ind w:firstLine="0"/>
              <w:jc w:val="center"/>
            </w:pPr>
            <w:r w:rsidRPr="00626F27">
              <w:t>Предупредительные знаки</w:t>
            </w:r>
          </w:p>
        </w:tc>
        <w:tc>
          <w:tcPr>
            <w:tcW w:w="3085" w:type="dxa"/>
            <w:vAlign w:val="center"/>
          </w:tcPr>
          <w:p w:rsidR="00626F27" w:rsidRPr="00626F27" w:rsidRDefault="00626F27" w:rsidP="00626F27">
            <w:pPr>
              <w:pStyle w:val="--7"/>
              <w:spacing w:line="240" w:lineRule="auto"/>
              <w:ind w:firstLine="0"/>
              <w:jc w:val="center"/>
            </w:pPr>
            <w:r w:rsidRPr="00626F27">
              <w:t>ГОСТ 12.3.015-78</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74"/>
          <w:jc w:val="center"/>
        </w:trPr>
        <w:tc>
          <w:tcPr>
            <w:tcW w:w="4320" w:type="dxa"/>
            <w:vAlign w:val="center"/>
          </w:tcPr>
          <w:p w:rsidR="00626F27" w:rsidRPr="00626F27" w:rsidRDefault="00626F27" w:rsidP="00626F27">
            <w:pPr>
              <w:pStyle w:val="--7"/>
              <w:spacing w:line="240" w:lineRule="auto"/>
              <w:ind w:firstLine="0"/>
              <w:jc w:val="center"/>
            </w:pPr>
            <w:r w:rsidRPr="00626F27">
              <w:t>Топор (строительный)</w:t>
            </w:r>
          </w:p>
        </w:tc>
        <w:tc>
          <w:tcPr>
            <w:tcW w:w="3085" w:type="dxa"/>
            <w:vAlign w:val="center"/>
          </w:tcPr>
          <w:p w:rsidR="00626F27" w:rsidRPr="00626F27" w:rsidRDefault="00626F27" w:rsidP="00626F27">
            <w:pPr>
              <w:pStyle w:val="--7"/>
              <w:spacing w:line="240" w:lineRule="auto"/>
              <w:ind w:firstLine="0"/>
              <w:jc w:val="center"/>
            </w:pPr>
            <w:r w:rsidRPr="00626F27">
              <w:t>ГОСТ 18578-78</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240"/>
          <w:jc w:val="center"/>
        </w:trPr>
        <w:tc>
          <w:tcPr>
            <w:tcW w:w="4320" w:type="dxa"/>
            <w:vAlign w:val="center"/>
          </w:tcPr>
          <w:p w:rsidR="00626F27" w:rsidRPr="00626F27" w:rsidRDefault="00626F27" w:rsidP="00626F27">
            <w:pPr>
              <w:pStyle w:val="--7"/>
              <w:spacing w:line="240" w:lineRule="auto"/>
              <w:ind w:firstLine="0"/>
              <w:jc w:val="center"/>
            </w:pPr>
            <w:r w:rsidRPr="00626F27">
              <w:t>Дизельная электростанция</w:t>
            </w:r>
          </w:p>
        </w:tc>
        <w:tc>
          <w:tcPr>
            <w:tcW w:w="3085" w:type="dxa"/>
            <w:vAlign w:val="center"/>
          </w:tcPr>
          <w:p w:rsidR="00626F27" w:rsidRPr="00626F27" w:rsidRDefault="00626F27" w:rsidP="00626F27">
            <w:pPr>
              <w:pStyle w:val="--7"/>
              <w:spacing w:line="240" w:lineRule="auto"/>
              <w:ind w:firstLine="0"/>
              <w:jc w:val="center"/>
            </w:pPr>
            <w:r w:rsidRPr="00626F27">
              <w:t>ДЭС-100</w:t>
            </w:r>
          </w:p>
        </w:tc>
        <w:tc>
          <w:tcPr>
            <w:tcW w:w="1694" w:type="dxa"/>
            <w:vAlign w:val="center"/>
          </w:tcPr>
          <w:p w:rsidR="00626F27" w:rsidRPr="00626F27" w:rsidRDefault="00626F27" w:rsidP="00626F27">
            <w:pPr>
              <w:pStyle w:val="--7"/>
              <w:spacing w:line="240" w:lineRule="auto"/>
              <w:ind w:firstLine="0"/>
              <w:jc w:val="center"/>
            </w:pPr>
            <w:r w:rsidRPr="00626F27">
              <w:t>1</w:t>
            </w:r>
          </w:p>
        </w:tc>
      </w:tr>
    </w:tbl>
    <w:p w:rsidR="00626F27" w:rsidRPr="00626F27" w:rsidRDefault="00626F27" w:rsidP="00626F27">
      <w:pPr>
        <w:pStyle w:val="--7"/>
        <w:spacing w:before="120"/>
      </w:pPr>
      <w:r w:rsidRPr="00626F27">
        <w:rPr>
          <w:u w:val="single"/>
        </w:rPr>
        <w:t>Примечание:</w:t>
      </w:r>
      <w:r w:rsidRPr="00626F27">
        <w:t xml:space="preserve"> при необходимости строительные машины и механизмы могут быть заменены на аналогичные.</w:t>
      </w:r>
    </w:p>
    <w:p w:rsidR="00626F27" w:rsidRDefault="00626F27" w:rsidP="00626F27">
      <w:pPr>
        <w:pStyle w:val="--1"/>
      </w:pPr>
      <w:bookmarkStart w:id="23" w:name="_Toc497669842"/>
      <w:bookmarkStart w:id="24" w:name="_Toc457914881"/>
      <w:r>
        <w:lastRenderedPageBreak/>
        <w:t>ПОТРЕБНОСТЬ В СТРОИТЕЛЬНЫХ КАДРАХ</w:t>
      </w:r>
      <w:bookmarkEnd w:id="23"/>
    </w:p>
    <w:p w:rsidR="00626F27" w:rsidRDefault="00626F27" w:rsidP="00626F27">
      <w:pPr>
        <w:pStyle w:val="--7"/>
      </w:pPr>
      <w:r>
        <w:t>Численность рабочих, занятых на строительно-монтажных работах в соответствии с расчётными нормами для составления проектов организации строительства (таблица 46).</w:t>
      </w:r>
    </w:p>
    <w:p w:rsidR="00626F27" w:rsidRDefault="00626F27" w:rsidP="00626F27">
      <w:pPr>
        <w:pStyle w:val="--7"/>
      </w:pPr>
      <w:r>
        <w:t>Расчет численности рабочих, занятых на расширении просек (Таблица 20).</w:t>
      </w:r>
    </w:p>
    <w:p w:rsidR="00626F27" w:rsidRDefault="00626F27" w:rsidP="00626F27">
      <w:pPr>
        <w:pStyle w:val="--7"/>
        <w:ind w:firstLine="0"/>
        <w:jc w:val="center"/>
      </w:pPr>
      <w:r>
        <w:t>Таблица 20 - Численность рабочих, занятых на расширении просек</w:t>
      </w:r>
    </w:p>
    <w:tbl>
      <w:tblPr>
        <w:tblW w:w="9284" w:type="dxa"/>
        <w:jc w:val="center"/>
        <w:tblInd w:w="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31"/>
        <w:gridCol w:w="2410"/>
        <w:gridCol w:w="743"/>
      </w:tblGrid>
      <w:tr w:rsidR="00626F27" w:rsidRPr="00626F27" w:rsidTr="007B2672">
        <w:trPr>
          <w:trHeight w:hRule="exact" w:val="621"/>
          <w:jc w:val="center"/>
        </w:trPr>
        <w:tc>
          <w:tcPr>
            <w:tcW w:w="6131" w:type="dxa"/>
            <w:vAlign w:val="center"/>
          </w:tcPr>
          <w:p w:rsidR="00626F27" w:rsidRPr="009B563E" w:rsidRDefault="00626F27" w:rsidP="00626F27">
            <w:pPr>
              <w:pStyle w:val="--7"/>
              <w:spacing w:line="240" w:lineRule="auto"/>
              <w:ind w:firstLine="0"/>
              <w:jc w:val="center"/>
              <w:rPr>
                <w:b/>
              </w:rPr>
            </w:pPr>
            <w:r w:rsidRPr="009B563E">
              <w:rPr>
                <w:b/>
              </w:rPr>
              <w:t>Категория работающих</w:t>
            </w:r>
          </w:p>
        </w:tc>
        <w:tc>
          <w:tcPr>
            <w:tcW w:w="2410" w:type="dxa"/>
            <w:vAlign w:val="center"/>
          </w:tcPr>
          <w:p w:rsidR="00626F27" w:rsidRPr="009B563E" w:rsidRDefault="00626F27" w:rsidP="00626F27">
            <w:pPr>
              <w:pStyle w:val="--7"/>
              <w:spacing w:line="240" w:lineRule="auto"/>
              <w:ind w:firstLine="0"/>
              <w:jc w:val="center"/>
              <w:rPr>
                <w:b/>
              </w:rPr>
            </w:pPr>
            <w:r w:rsidRPr="009B563E">
              <w:rPr>
                <w:b/>
              </w:rPr>
              <w:t>Количество человек</w:t>
            </w:r>
          </w:p>
        </w:tc>
        <w:tc>
          <w:tcPr>
            <w:tcW w:w="743" w:type="dxa"/>
            <w:vAlign w:val="center"/>
          </w:tcPr>
          <w:p w:rsidR="00626F27" w:rsidRPr="009B563E" w:rsidRDefault="00626F27" w:rsidP="00626F27">
            <w:pPr>
              <w:pStyle w:val="--7"/>
              <w:spacing w:line="240" w:lineRule="auto"/>
              <w:ind w:firstLine="0"/>
              <w:jc w:val="center"/>
              <w:rPr>
                <w:b/>
              </w:rPr>
            </w:pPr>
            <w:r w:rsidRPr="009B563E">
              <w:rPr>
                <w:b/>
              </w:rPr>
              <w:t>%</w:t>
            </w:r>
          </w:p>
        </w:tc>
      </w:tr>
      <w:tr w:rsidR="00626F27" w:rsidRPr="00626F27" w:rsidTr="00626F27">
        <w:trPr>
          <w:trHeight w:val="112"/>
          <w:jc w:val="center"/>
        </w:trPr>
        <w:tc>
          <w:tcPr>
            <w:tcW w:w="6131" w:type="dxa"/>
            <w:vAlign w:val="center"/>
          </w:tcPr>
          <w:p w:rsidR="00626F27" w:rsidRPr="00626F27" w:rsidRDefault="00626F27" w:rsidP="00626F27">
            <w:pPr>
              <w:pStyle w:val="--7"/>
              <w:spacing w:line="240" w:lineRule="auto"/>
              <w:ind w:firstLine="0"/>
            </w:pPr>
            <w:r w:rsidRPr="00626F27">
              <w:t>1. Рабочие</w:t>
            </w:r>
          </w:p>
        </w:tc>
        <w:tc>
          <w:tcPr>
            <w:tcW w:w="2410" w:type="dxa"/>
            <w:vAlign w:val="center"/>
          </w:tcPr>
          <w:p w:rsidR="00626F27" w:rsidRPr="00381057" w:rsidRDefault="00626F27" w:rsidP="00381057">
            <w:pPr>
              <w:pStyle w:val="--7"/>
              <w:spacing w:line="240" w:lineRule="auto"/>
              <w:ind w:firstLine="0"/>
              <w:jc w:val="center"/>
              <w:rPr>
                <w:lang w:val="en-US"/>
              </w:rPr>
            </w:pPr>
            <w:r w:rsidRPr="00626F27">
              <w:t>1</w:t>
            </w:r>
            <w:r w:rsidR="00381057">
              <w:rPr>
                <w:lang w:val="en-US"/>
              </w:rPr>
              <w:t>5</w:t>
            </w:r>
          </w:p>
        </w:tc>
        <w:tc>
          <w:tcPr>
            <w:tcW w:w="743" w:type="dxa"/>
            <w:vAlign w:val="center"/>
          </w:tcPr>
          <w:p w:rsidR="00626F27" w:rsidRPr="00381057" w:rsidRDefault="00626F27" w:rsidP="00381057">
            <w:pPr>
              <w:pStyle w:val="--7"/>
              <w:spacing w:line="240" w:lineRule="auto"/>
              <w:ind w:firstLine="0"/>
              <w:jc w:val="center"/>
              <w:rPr>
                <w:lang w:val="en-US"/>
              </w:rPr>
            </w:pPr>
            <w:r w:rsidRPr="00626F27">
              <w:t>7</w:t>
            </w:r>
            <w:r w:rsidR="00381057">
              <w:rPr>
                <w:lang w:val="en-US"/>
              </w:rPr>
              <w:t>5</w:t>
            </w:r>
            <w:r w:rsidRPr="00626F27">
              <w:t>,</w:t>
            </w:r>
            <w:r w:rsidR="00381057">
              <w:rPr>
                <w:lang w:val="en-US"/>
              </w:rPr>
              <w:t>0</w:t>
            </w:r>
          </w:p>
        </w:tc>
      </w:tr>
      <w:tr w:rsidR="00626F27" w:rsidRPr="00626F27" w:rsidTr="00626F27">
        <w:trPr>
          <w:trHeight w:val="116"/>
          <w:jc w:val="center"/>
        </w:trPr>
        <w:tc>
          <w:tcPr>
            <w:tcW w:w="6131" w:type="dxa"/>
            <w:vAlign w:val="center"/>
          </w:tcPr>
          <w:p w:rsidR="00626F27" w:rsidRPr="00626F27" w:rsidRDefault="00626F27" w:rsidP="00626F27">
            <w:pPr>
              <w:pStyle w:val="--7"/>
              <w:spacing w:line="240" w:lineRule="auto"/>
              <w:ind w:firstLine="0"/>
            </w:pPr>
            <w:r w:rsidRPr="00626F27">
              <w:t>2. Инженерно-технические работники</w:t>
            </w:r>
          </w:p>
        </w:tc>
        <w:tc>
          <w:tcPr>
            <w:tcW w:w="2410" w:type="dxa"/>
            <w:vAlign w:val="center"/>
          </w:tcPr>
          <w:p w:rsidR="00626F27" w:rsidRPr="00626F27" w:rsidRDefault="00626F27" w:rsidP="00626F27">
            <w:pPr>
              <w:pStyle w:val="--7"/>
              <w:spacing w:line="240" w:lineRule="auto"/>
              <w:ind w:firstLine="0"/>
              <w:jc w:val="center"/>
            </w:pPr>
            <w:r w:rsidRPr="00626F27">
              <w:t>3</w:t>
            </w:r>
          </w:p>
        </w:tc>
        <w:tc>
          <w:tcPr>
            <w:tcW w:w="743" w:type="dxa"/>
            <w:vAlign w:val="center"/>
          </w:tcPr>
          <w:p w:rsidR="00626F27" w:rsidRPr="00381057" w:rsidRDefault="00626F27" w:rsidP="00381057">
            <w:pPr>
              <w:pStyle w:val="--7"/>
              <w:spacing w:line="240" w:lineRule="auto"/>
              <w:ind w:firstLine="0"/>
              <w:jc w:val="center"/>
              <w:rPr>
                <w:lang w:val="en-US"/>
              </w:rPr>
            </w:pPr>
            <w:r w:rsidRPr="00626F27">
              <w:t>15,</w:t>
            </w:r>
            <w:r w:rsidR="00381057">
              <w:rPr>
                <w:lang w:val="en-US"/>
              </w:rPr>
              <w:t>0</w:t>
            </w:r>
          </w:p>
        </w:tc>
      </w:tr>
      <w:tr w:rsidR="00626F27" w:rsidRPr="00626F27" w:rsidTr="00626F27">
        <w:trPr>
          <w:trHeight w:val="74"/>
          <w:jc w:val="center"/>
        </w:trPr>
        <w:tc>
          <w:tcPr>
            <w:tcW w:w="6131" w:type="dxa"/>
            <w:vAlign w:val="center"/>
          </w:tcPr>
          <w:p w:rsidR="00626F27" w:rsidRPr="00626F27" w:rsidRDefault="00626F27" w:rsidP="00626F27">
            <w:pPr>
              <w:pStyle w:val="--7"/>
              <w:spacing w:line="240" w:lineRule="auto"/>
              <w:ind w:firstLine="0"/>
            </w:pPr>
            <w:r w:rsidRPr="00626F27">
              <w:t>3. Служащие</w:t>
            </w:r>
          </w:p>
        </w:tc>
        <w:tc>
          <w:tcPr>
            <w:tcW w:w="2410" w:type="dxa"/>
            <w:vAlign w:val="center"/>
          </w:tcPr>
          <w:p w:rsidR="00626F27" w:rsidRPr="00626F27" w:rsidRDefault="00626F27" w:rsidP="00626F27">
            <w:pPr>
              <w:pStyle w:val="--7"/>
              <w:spacing w:line="240" w:lineRule="auto"/>
              <w:ind w:firstLine="0"/>
              <w:jc w:val="center"/>
            </w:pPr>
            <w:r w:rsidRPr="00626F27">
              <w:t>1</w:t>
            </w:r>
          </w:p>
        </w:tc>
        <w:tc>
          <w:tcPr>
            <w:tcW w:w="743" w:type="dxa"/>
            <w:vAlign w:val="center"/>
          </w:tcPr>
          <w:p w:rsidR="00626F27" w:rsidRPr="00381057" w:rsidRDefault="00626F27" w:rsidP="00381057">
            <w:pPr>
              <w:pStyle w:val="--7"/>
              <w:spacing w:line="240" w:lineRule="auto"/>
              <w:ind w:firstLine="0"/>
              <w:jc w:val="center"/>
              <w:rPr>
                <w:lang w:val="en-US"/>
              </w:rPr>
            </w:pPr>
            <w:r w:rsidRPr="00626F27">
              <w:t>5,</w:t>
            </w:r>
            <w:r w:rsidR="00381057">
              <w:rPr>
                <w:lang w:val="en-US"/>
              </w:rPr>
              <w:t>0</w:t>
            </w:r>
          </w:p>
        </w:tc>
      </w:tr>
      <w:tr w:rsidR="00626F27" w:rsidRPr="00626F27" w:rsidTr="00626F27">
        <w:trPr>
          <w:trHeight w:val="111"/>
          <w:jc w:val="center"/>
        </w:trPr>
        <w:tc>
          <w:tcPr>
            <w:tcW w:w="6131" w:type="dxa"/>
            <w:vAlign w:val="center"/>
          </w:tcPr>
          <w:p w:rsidR="00626F27" w:rsidRPr="00626F27" w:rsidRDefault="00626F27" w:rsidP="00626F27">
            <w:pPr>
              <w:pStyle w:val="--7"/>
              <w:spacing w:line="240" w:lineRule="auto"/>
              <w:ind w:firstLine="0"/>
            </w:pPr>
            <w:r w:rsidRPr="00626F27">
              <w:t>4. Младший обслуживающий персонал и охрана</w:t>
            </w:r>
          </w:p>
        </w:tc>
        <w:tc>
          <w:tcPr>
            <w:tcW w:w="2410" w:type="dxa"/>
            <w:vAlign w:val="center"/>
          </w:tcPr>
          <w:p w:rsidR="00626F27" w:rsidRPr="00626F27" w:rsidRDefault="00626F27" w:rsidP="00626F27">
            <w:pPr>
              <w:pStyle w:val="--7"/>
              <w:spacing w:line="240" w:lineRule="auto"/>
              <w:ind w:firstLine="0"/>
              <w:jc w:val="center"/>
            </w:pPr>
            <w:r w:rsidRPr="00626F27">
              <w:t>1</w:t>
            </w:r>
          </w:p>
        </w:tc>
        <w:tc>
          <w:tcPr>
            <w:tcW w:w="743" w:type="dxa"/>
            <w:vAlign w:val="center"/>
          </w:tcPr>
          <w:p w:rsidR="00626F27" w:rsidRPr="00381057" w:rsidRDefault="00626F27" w:rsidP="00381057">
            <w:pPr>
              <w:pStyle w:val="--7"/>
              <w:spacing w:line="240" w:lineRule="auto"/>
              <w:ind w:firstLine="0"/>
              <w:jc w:val="center"/>
              <w:rPr>
                <w:lang w:val="en-US"/>
              </w:rPr>
            </w:pPr>
            <w:r w:rsidRPr="00626F27">
              <w:t>5,</w:t>
            </w:r>
            <w:r w:rsidR="00381057">
              <w:rPr>
                <w:lang w:val="en-US"/>
              </w:rPr>
              <w:t>0</w:t>
            </w:r>
          </w:p>
        </w:tc>
      </w:tr>
      <w:tr w:rsidR="00626F27" w:rsidRPr="00626F27" w:rsidTr="00626F27">
        <w:trPr>
          <w:trHeight w:val="114"/>
          <w:jc w:val="center"/>
        </w:trPr>
        <w:tc>
          <w:tcPr>
            <w:tcW w:w="6131" w:type="dxa"/>
            <w:vAlign w:val="center"/>
          </w:tcPr>
          <w:p w:rsidR="00626F27" w:rsidRPr="00626F27" w:rsidRDefault="00626F27" w:rsidP="00626F27">
            <w:pPr>
              <w:pStyle w:val="--7"/>
              <w:spacing w:line="240" w:lineRule="auto"/>
              <w:ind w:firstLine="0"/>
              <w:rPr>
                <w:i/>
              </w:rPr>
            </w:pPr>
            <w:r w:rsidRPr="00626F27">
              <w:rPr>
                <w:i/>
              </w:rPr>
              <w:t>Итого:</w:t>
            </w:r>
          </w:p>
        </w:tc>
        <w:tc>
          <w:tcPr>
            <w:tcW w:w="2410" w:type="dxa"/>
            <w:vAlign w:val="center"/>
          </w:tcPr>
          <w:p w:rsidR="00626F27" w:rsidRPr="00381057" w:rsidRDefault="00381057" w:rsidP="00626F27">
            <w:pPr>
              <w:pStyle w:val="--7"/>
              <w:spacing w:line="240" w:lineRule="auto"/>
              <w:ind w:firstLine="0"/>
              <w:jc w:val="center"/>
              <w:rPr>
                <w:i/>
                <w:lang w:val="en-US"/>
              </w:rPr>
            </w:pPr>
            <w:r>
              <w:rPr>
                <w:i/>
                <w:lang w:val="en-US"/>
              </w:rPr>
              <w:t>20</w:t>
            </w:r>
          </w:p>
        </w:tc>
        <w:tc>
          <w:tcPr>
            <w:tcW w:w="743" w:type="dxa"/>
            <w:vAlign w:val="center"/>
          </w:tcPr>
          <w:p w:rsidR="00626F27" w:rsidRPr="00626F27" w:rsidRDefault="00626F27" w:rsidP="00626F27">
            <w:pPr>
              <w:pStyle w:val="--7"/>
              <w:spacing w:line="240" w:lineRule="auto"/>
              <w:ind w:firstLine="0"/>
              <w:jc w:val="center"/>
              <w:rPr>
                <w:i/>
              </w:rPr>
            </w:pPr>
            <w:r w:rsidRPr="00626F27">
              <w:rPr>
                <w:i/>
              </w:rPr>
              <w:t>100</w:t>
            </w:r>
          </w:p>
        </w:tc>
      </w:tr>
    </w:tbl>
    <w:p w:rsidR="00626F27" w:rsidRDefault="00626F27" w:rsidP="00626F27">
      <w:pPr>
        <w:pStyle w:val="--7"/>
        <w:ind w:firstLine="0"/>
        <w:jc w:val="center"/>
      </w:pPr>
    </w:p>
    <w:p w:rsidR="00626F27" w:rsidRDefault="00626F27" w:rsidP="00626F27">
      <w:pPr>
        <w:pStyle w:val="--7"/>
        <w:ind w:firstLine="0"/>
        <w:jc w:val="center"/>
      </w:pPr>
    </w:p>
    <w:p w:rsidR="00626F27" w:rsidRDefault="00626F27" w:rsidP="00626F27">
      <w:pPr>
        <w:pStyle w:val="--7"/>
        <w:ind w:firstLine="0"/>
        <w:jc w:val="center"/>
      </w:pPr>
    </w:p>
    <w:p w:rsidR="00807AC1" w:rsidRDefault="00807AC1" w:rsidP="00807AC1">
      <w:pPr>
        <w:pStyle w:val="--1"/>
      </w:pPr>
      <w:bookmarkStart w:id="25" w:name="_Toc497669843"/>
      <w:r>
        <w:lastRenderedPageBreak/>
        <w:t>ПОТРЕБНОСТЬ СТРОИТЕЛЬСТВА В ЭНЕРГОРЕСУРСАХ И ВОДЕ</w:t>
      </w:r>
      <w:bookmarkEnd w:id="25"/>
    </w:p>
    <w:p w:rsidR="00807AC1" w:rsidRPr="00807AC1" w:rsidRDefault="00807AC1" w:rsidP="00807AC1">
      <w:pPr>
        <w:pStyle w:val="--7"/>
      </w:pPr>
      <w:r>
        <w:t xml:space="preserve">Численность рабочих, занятых на строительно-монтажных работах в соответствии с </w:t>
      </w:r>
      <w:r w:rsidRPr="00807AC1">
        <w:t>Потребность строительства в горюче-смазочных материалах определяется исходя из общей численности, срока работы основных потребителей и удельных расходов топлива на каждый вид потребителя. Прочие потребители учитываются увеличением расчетного количества топлива на основные машины и механизмы на 10%. Потребность в смазочных материалах определяется в размере 6% от общей потреб</w:t>
      </w:r>
      <w:bookmarkStart w:id="26" w:name="_GoBack"/>
      <w:bookmarkEnd w:id="26"/>
      <w:r w:rsidRPr="00807AC1">
        <w:t>ности топлива.</w:t>
      </w:r>
    </w:p>
    <w:p w:rsidR="00807AC1" w:rsidRPr="00807AC1" w:rsidRDefault="00807AC1" w:rsidP="00807AC1">
      <w:pPr>
        <w:pStyle w:val="--7"/>
      </w:pPr>
      <w:r w:rsidRPr="00807AC1">
        <w:t xml:space="preserve">Суммарная потребность строительства в топливе приведена в таблице </w:t>
      </w:r>
      <w:fldSimple w:instr=" REF _Ref346447981 \p \h  \* MERGEFORMAT ">
        <w:r w:rsidR="00152D41">
          <w:t>ниже</w:t>
        </w:r>
      </w:fldSimple>
      <w:r w:rsidRPr="00807AC1">
        <w:t xml:space="preserve"> (</w:t>
      </w:r>
      <w:fldSimple w:instr=" REF _Ref346447992 \h  \* MERGEFORMAT ">
        <w:r w:rsidR="00152D41" w:rsidRPr="00807AC1">
          <w:t>Таблица</w:t>
        </w:r>
      </w:fldSimple>
      <w:r w:rsidRPr="00807AC1">
        <w:t xml:space="preserve"> 21).</w:t>
      </w:r>
    </w:p>
    <w:p w:rsidR="00807AC1" w:rsidRDefault="00807AC1" w:rsidP="00807AC1">
      <w:pPr>
        <w:pStyle w:val="--7"/>
        <w:ind w:firstLine="0"/>
        <w:jc w:val="center"/>
      </w:pPr>
      <w:bookmarkStart w:id="27" w:name="_Ref346447992"/>
      <w:bookmarkStart w:id="28" w:name="_Ref346447981"/>
      <w:r w:rsidRPr="00807AC1">
        <w:t>Таблица</w:t>
      </w:r>
      <w:bookmarkEnd w:id="27"/>
      <w:r w:rsidRPr="00807AC1">
        <w:t xml:space="preserve"> 21 – </w:t>
      </w:r>
      <w:bookmarkEnd w:id="28"/>
      <w:r w:rsidRPr="00807AC1">
        <w:t>Расчёт общей потребности в горюче-смазочных материалах</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40"/>
        <w:gridCol w:w="2056"/>
      </w:tblGrid>
      <w:tr w:rsidR="00807AC1" w:rsidRPr="00807AC1" w:rsidTr="00807AC1">
        <w:trPr>
          <w:trHeight w:hRule="exact" w:val="445"/>
          <w:jc w:val="center"/>
        </w:trPr>
        <w:tc>
          <w:tcPr>
            <w:tcW w:w="7240" w:type="dxa"/>
            <w:vAlign w:val="center"/>
          </w:tcPr>
          <w:p w:rsidR="00807AC1" w:rsidRPr="007B33C6" w:rsidRDefault="00807AC1" w:rsidP="00807AC1">
            <w:pPr>
              <w:pStyle w:val="--7"/>
              <w:spacing w:line="240" w:lineRule="auto"/>
              <w:ind w:firstLine="0"/>
              <w:rPr>
                <w:b/>
              </w:rPr>
            </w:pPr>
            <w:r w:rsidRPr="007B33C6">
              <w:rPr>
                <w:b/>
              </w:rPr>
              <w:t>Механизм</w:t>
            </w:r>
          </w:p>
        </w:tc>
        <w:tc>
          <w:tcPr>
            <w:tcW w:w="2056" w:type="dxa"/>
            <w:vAlign w:val="center"/>
          </w:tcPr>
          <w:p w:rsidR="00807AC1" w:rsidRPr="007B33C6" w:rsidRDefault="00807AC1" w:rsidP="00807AC1">
            <w:pPr>
              <w:pStyle w:val="--7"/>
              <w:spacing w:line="240" w:lineRule="auto"/>
              <w:ind w:firstLine="0"/>
              <w:jc w:val="center"/>
              <w:rPr>
                <w:b/>
              </w:rPr>
            </w:pPr>
            <w:r w:rsidRPr="007B33C6">
              <w:rPr>
                <w:b/>
                <w:lang w:val="en-US"/>
              </w:rPr>
              <w:t>Q</w:t>
            </w:r>
            <w:r w:rsidRPr="007B33C6">
              <w:rPr>
                <w:b/>
              </w:rPr>
              <w:t>, кг</w:t>
            </w:r>
          </w:p>
        </w:tc>
      </w:tr>
      <w:tr w:rsidR="00807AC1" w:rsidRPr="00807AC1" w:rsidTr="00640914">
        <w:trPr>
          <w:trHeight w:val="198"/>
          <w:jc w:val="center"/>
        </w:trPr>
        <w:tc>
          <w:tcPr>
            <w:tcW w:w="7240" w:type="dxa"/>
          </w:tcPr>
          <w:p w:rsidR="00807AC1" w:rsidRPr="00807AC1" w:rsidRDefault="00807AC1" w:rsidP="00807AC1">
            <w:pPr>
              <w:pStyle w:val="--7"/>
              <w:spacing w:line="240" w:lineRule="auto"/>
              <w:ind w:firstLine="0"/>
            </w:pPr>
            <w:r w:rsidRPr="00807AC1">
              <w:t>Дизельное топливо</w:t>
            </w:r>
          </w:p>
        </w:tc>
        <w:tc>
          <w:tcPr>
            <w:tcW w:w="2056" w:type="dxa"/>
            <w:vAlign w:val="center"/>
          </w:tcPr>
          <w:p w:rsidR="00807AC1" w:rsidRPr="00807AC1" w:rsidRDefault="008756B6" w:rsidP="008756B6">
            <w:pPr>
              <w:pStyle w:val="--7"/>
              <w:spacing w:line="240" w:lineRule="auto"/>
              <w:ind w:firstLine="0"/>
              <w:jc w:val="center"/>
            </w:pPr>
            <w:r>
              <w:t>32013</w:t>
            </w:r>
            <w:r w:rsidR="00807AC1" w:rsidRPr="00807AC1">
              <w:t>,</w:t>
            </w:r>
            <w:r>
              <w:t>06</w:t>
            </w:r>
          </w:p>
        </w:tc>
      </w:tr>
      <w:tr w:rsidR="00807AC1" w:rsidRPr="00807AC1" w:rsidTr="008756B6">
        <w:trPr>
          <w:trHeight w:val="60"/>
          <w:jc w:val="center"/>
        </w:trPr>
        <w:tc>
          <w:tcPr>
            <w:tcW w:w="7240" w:type="dxa"/>
          </w:tcPr>
          <w:p w:rsidR="00807AC1" w:rsidRPr="00807AC1" w:rsidRDefault="00807AC1" w:rsidP="00807AC1">
            <w:pPr>
              <w:pStyle w:val="--7"/>
              <w:spacing w:line="240" w:lineRule="auto"/>
              <w:ind w:firstLine="0"/>
            </w:pPr>
            <w:r w:rsidRPr="00807AC1">
              <w:t>Дизельная смазка</w:t>
            </w:r>
          </w:p>
        </w:tc>
        <w:tc>
          <w:tcPr>
            <w:tcW w:w="2056" w:type="dxa"/>
            <w:vAlign w:val="center"/>
          </w:tcPr>
          <w:p w:rsidR="00807AC1" w:rsidRPr="00807AC1" w:rsidRDefault="008756B6" w:rsidP="008756B6">
            <w:pPr>
              <w:pStyle w:val="--7"/>
              <w:spacing w:line="240" w:lineRule="auto"/>
              <w:ind w:firstLine="0"/>
              <w:jc w:val="center"/>
            </w:pPr>
            <w:r>
              <w:t>716</w:t>
            </w:r>
            <w:r w:rsidR="00807AC1" w:rsidRPr="00807AC1">
              <w:t>,</w:t>
            </w:r>
            <w:r>
              <w:t>53</w:t>
            </w:r>
          </w:p>
        </w:tc>
      </w:tr>
      <w:tr w:rsidR="00807AC1" w:rsidRPr="00807AC1" w:rsidTr="00807AC1">
        <w:trPr>
          <w:trHeight w:val="67"/>
          <w:jc w:val="center"/>
        </w:trPr>
        <w:tc>
          <w:tcPr>
            <w:tcW w:w="7240" w:type="dxa"/>
          </w:tcPr>
          <w:p w:rsidR="00807AC1" w:rsidRPr="00807AC1" w:rsidRDefault="00807AC1" w:rsidP="00807AC1">
            <w:pPr>
              <w:pStyle w:val="--7"/>
              <w:spacing w:line="240" w:lineRule="auto"/>
              <w:ind w:firstLine="0"/>
            </w:pPr>
            <w:r w:rsidRPr="00807AC1">
              <w:t>Бензин</w:t>
            </w:r>
          </w:p>
        </w:tc>
        <w:tc>
          <w:tcPr>
            <w:tcW w:w="2056" w:type="dxa"/>
            <w:vAlign w:val="center"/>
          </w:tcPr>
          <w:p w:rsidR="00807AC1" w:rsidRPr="00807AC1" w:rsidRDefault="00807AC1" w:rsidP="008756B6">
            <w:pPr>
              <w:pStyle w:val="--7"/>
              <w:spacing w:line="240" w:lineRule="auto"/>
              <w:ind w:firstLine="0"/>
              <w:jc w:val="center"/>
            </w:pPr>
            <w:r w:rsidRPr="00807AC1">
              <w:t>4</w:t>
            </w:r>
            <w:r w:rsidR="008756B6">
              <w:t>47</w:t>
            </w:r>
            <w:r w:rsidRPr="00807AC1">
              <w:t>,1</w:t>
            </w:r>
            <w:r w:rsidR="008756B6">
              <w:t>6</w:t>
            </w:r>
          </w:p>
        </w:tc>
      </w:tr>
      <w:tr w:rsidR="00807AC1" w:rsidRPr="00807AC1" w:rsidTr="00807AC1">
        <w:trPr>
          <w:trHeight w:val="270"/>
          <w:jc w:val="center"/>
        </w:trPr>
        <w:tc>
          <w:tcPr>
            <w:tcW w:w="7240" w:type="dxa"/>
          </w:tcPr>
          <w:p w:rsidR="00807AC1" w:rsidRPr="00807AC1" w:rsidRDefault="00807AC1" w:rsidP="00807AC1">
            <w:pPr>
              <w:pStyle w:val="--7"/>
              <w:spacing w:line="240" w:lineRule="auto"/>
              <w:ind w:firstLine="0"/>
            </w:pPr>
            <w:r w:rsidRPr="00807AC1">
              <w:t>Масло автомобильное</w:t>
            </w:r>
          </w:p>
        </w:tc>
        <w:tc>
          <w:tcPr>
            <w:tcW w:w="2056" w:type="dxa"/>
            <w:vAlign w:val="center"/>
          </w:tcPr>
          <w:p w:rsidR="00807AC1" w:rsidRPr="00807AC1" w:rsidRDefault="002078AD" w:rsidP="008756B6">
            <w:pPr>
              <w:pStyle w:val="--7"/>
              <w:spacing w:line="240" w:lineRule="auto"/>
              <w:ind w:firstLine="0"/>
              <w:jc w:val="center"/>
            </w:pPr>
            <w:r>
              <w:t>1</w:t>
            </w:r>
            <w:r w:rsidR="008756B6">
              <w:t>14</w:t>
            </w:r>
            <w:r w:rsidR="00807AC1" w:rsidRPr="00807AC1">
              <w:t>,</w:t>
            </w:r>
            <w:r w:rsidR="008756B6">
              <w:t>73</w:t>
            </w:r>
          </w:p>
        </w:tc>
      </w:tr>
      <w:tr w:rsidR="00807AC1" w:rsidRPr="00807AC1" w:rsidTr="00807AC1">
        <w:trPr>
          <w:trHeight w:val="74"/>
          <w:jc w:val="center"/>
        </w:trPr>
        <w:tc>
          <w:tcPr>
            <w:tcW w:w="7240" w:type="dxa"/>
          </w:tcPr>
          <w:p w:rsidR="00807AC1" w:rsidRPr="00807AC1" w:rsidRDefault="00807AC1" w:rsidP="00807AC1">
            <w:pPr>
              <w:pStyle w:val="--7"/>
              <w:spacing w:line="240" w:lineRule="auto"/>
              <w:ind w:firstLine="0"/>
            </w:pPr>
            <w:r w:rsidRPr="00807AC1">
              <w:t>Смазка УТ-2</w:t>
            </w:r>
          </w:p>
        </w:tc>
        <w:tc>
          <w:tcPr>
            <w:tcW w:w="2056" w:type="dxa"/>
            <w:vAlign w:val="center"/>
          </w:tcPr>
          <w:p w:rsidR="00807AC1" w:rsidRPr="00807AC1" w:rsidRDefault="00807AC1" w:rsidP="008756B6">
            <w:pPr>
              <w:pStyle w:val="--7"/>
              <w:spacing w:line="240" w:lineRule="auto"/>
              <w:ind w:firstLine="0"/>
              <w:jc w:val="center"/>
            </w:pPr>
            <w:r w:rsidRPr="00807AC1">
              <w:t>0,6</w:t>
            </w:r>
            <w:r w:rsidR="008756B6">
              <w:t>3</w:t>
            </w:r>
          </w:p>
        </w:tc>
      </w:tr>
      <w:tr w:rsidR="00807AC1" w:rsidRPr="00807AC1" w:rsidTr="00807AC1">
        <w:trPr>
          <w:trHeight w:val="445"/>
          <w:jc w:val="center"/>
        </w:trPr>
        <w:tc>
          <w:tcPr>
            <w:tcW w:w="7240" w:type="dxa"/>
            <w:vAlign w:val="center"/>
          </w:tcPr>
          <w:p w:rsidR="00807AC1" w:rsidRPr="00807AC1" w:rsidRDefault="00807AC1" w:rsidP="00807AC1">
            <w:pPr>
              <w:pStyle w:val="--7"/>
              <w:spacing w:line="240" w:lineRule="auto"/>
              <w:ind w:firstLine="0"/>
              <w:rPr>
                <w:i/>
              </w:rPr>
            </w:pPr>
            <w:r w:rsidRPr="00807AC1">
              <w:rPr>
                <w:i/>
              </w:rPr>
              <w:t>ИТОГО (т)</w:t>
            </w:r>
          </w:p>
        </w:tc>
        <w:tc>
          <w:tcPr>
            <w:tcW w:w="2056" w:type="dxa"/>
            <w:vAlign w:val="center"/>
          </w:tcPr>
          <w:p w:rsidR="00807AC1" w:rsidRPr="00752C88" w:rsidRDefault="008756B6" w:rsidP="008756B6">
            <w:pPr>
              <w:pStyle w:val="--7"/>
              <w:spacing w:line="240" w:lineRule="auto"/>
              <w:ind w:firstLine="0"/>
              <w:jc w:val="center"/>
            </w:pPr>
            <w:r>
              <w:t>32</w:t>
            </w:r>
            <w:r w:rsidR="00807AC1">
              <w:t>,</w:t>
            </w:r>
            <w:r>
              <w:t>46</w:t>
            </w:r>
          </w:p>
        </w:tc>
      </w:tr>
      <w:tr w:rsidR="00807AC1" w:rsidRPr="00807AC1" w:rsidTr="00807AC1">
        <w:trPr>
          <w:trHeight w:val="445"/>
          <w:jc w:val="center"/>
        </w:trPr>
        <w:tc>
          <w:tcPr>
            <w:tcW w:w="7240" w:type="dxa"/>
            <w:vAlign w:val="center"/>
          </w:tcPr>
          <w:p w:rsidR="00807AC1" w:rsidRPr="00807AC1" w:rsidRDefault="00807AC1" w:rsidP="00381057">
            <w:pPr>
              <w:pStyle w:val="--7"/>
              <w:spacing w:line="240" w:lineRule="auto"/>
              <w:ind w:firstLine="0"/>
              <w:rPr>
                <w:i/>
              </w:rPr>
            </w:pPr>
            <w:r w:rsidRPr="00807AC1">
              <w:rPr>
                <w:i/>
              </w:rPr>
              <w:t>ВСЕГО топлива с К=1,1</w:t>
            </w:r>
          </w:p>
        </w:tc>
        <w:tc>
          <w:tcPr>
            <w:tcW w:w="2056" w:type="dxa"/>
            <w:vAlign w:val="center"/>
          </w:tcPr>
          <w:p w:rsidR="00807AC1" w:rsidRPr="00752C88" w:rsidRDefault="008756B6" w:rsidP="008756B6">
            <w:pPr>
              <w:pStyle w:val="--7"/>
              <w:spacing w:line="240" w:lineRule="auto"/>
              <w:ind w:firstLine="0"/>
              <w:jc w:val="center"/>
            </w:pPr>
            <w:r>
              <w:t>35</w:t>
            </w:r>
            <w:r w:rsidR="00807AC1">
              <w:t>,</w:t>
            </w:r>
            <w:r>
              <w:t>7</w:t>
            </w:r>
            <w:r w:rsidR="002078AD">
              <w:t>1</w:t>
            </w:r>
          </w:p>
        </w:tc>
      </w:tr>
      <w:tr w:rsidR="00807AC1" w:rsidRPr="00807AC1" w:rsidTr="00807AC1">
        <w:trPr>
          <w:trHeight w:val="416"/>
          <w:jc w:val="center"/>
        </w:trPr>
        <w:tc>
          <w:tcPr>
            <w:tcW w:w="7240" w:type="dxa"/>
            <w:vAlign w:val="center"/>
          </w:tcPr>
          <w:p w:rsidR="00807AC1" w:rsidRPr="00807AC1" w:rsidRDefault="00807AC1" w:rsidP="00807AC1">
            <w:pPr>
              <w:pStyle w:val="--7"/>
              <w:spacing w:line="240" w:lineRule="auto"/>
              <w:ind w:firstLine="0"/>
              <w:rPr>
                <w:i/>
              </w:rPr>
            </w:pPr>
            <w:r w:rsidRPr="00807AC1">
              <w:rPr>
                <w:i/>
              </w:rPr>
              <w:t>ВСЕГО смазочные материалы</w:t>
            </w:r>
          </w:p>
        </w:tc>
        <w:tc>
          <w:tcPr>
            <w:tcW w:w="2056" w:type="dxa"/>
            <w:vAlign w:val="center"/>
          </w:tcPr>
          <w:p w:rsidR="00807AC1" w:rsidRPr="00381057" w:rsidRDefault="008756B6" w:rsidP="008756B6">
            <w:pPr>
              <w:pStyle w:val="--7"/>
              <w:spacing w:line="240" w:lineRule="auto"/>
              <w:ind w:firstLine="0"/>
              <w:jc w:val="center"/>
              <w:rPr>
                <w:lang w:val="en-US"/>
              </w:rPr>
            </w:pPr>
            <w:r>
              <w:t>831</w:t>
            </w:r>
            <w:r w:rsidR="00807AC1" w:rsidRPr="00807AC1">
              <w:t>,</w:t>
            </w:r>
            <w:r>
              <w:t>88</w:t>
            </w:r>
          </w:p>
        </w:tc>
      </w:tr>
      <w:tr w:rsidR="00807AC1" w:rsidRPr="00807AC1" w:rsidTr="00807AC1">
        <w:trPr>
          <w:trHeight w:val="477"/>
          <w:jc w:val="center"/>
        </w:trPr>
        <w:tc>
          <w:tcPr>
            <w:tcW w:w="9296" w:type="dxa"/>
            <w:gridSpan w:val="2"/>
            <w:vAlign w:val="center"/>
          </w:tcPr>
          <w:p w:rsidR="00807AC1" w:rsidRPr="007B33C6" w:rsidRDefault="00807AC1" w:rsidP="008756B6">
            <w:pPr>
              <w:pStyle w:val="--7"/>
              <w:spacing w:line="240" w:lineRule="auto"/>
              <w:ind w:firstLine="0"/>
              <w:rPr>
                <w:b/>
              </w:rPr>
            </w:pPr>
            <w:r w:rsidRPr="007B33C6">
              <w:rPr>
                <w:b/>
              </w:rPr>
              <w:t xml:space="preserve">ИТОГО расход дизельного топлива за период строительства </w:t>
            </w:r>
            <w:r w:rsidR="008756B6">
              <w:rPr>
                <w:b/>
              </w:rPr>
              <w:t>35</w:t>
            </w:r>
            <w:r w:rsidRPr="007B33C6">
              <w:rPr>
                <w:b/>
              </w:rPr>
              <w:t>,</w:t>
            </w:r>
            <w:r w:rsidR="008756B6">
              <w:rPr>
                <w:b/>
              </w:rPr>
              <w:t>7</w:t>
            </w:r>
            <w:r w:rsidR="002078AD">
              <w:rPr>
                <w:b/>
              </w:rPr>
              <w:t>1</w:t>
            </w:r>
            <w:r w:rsidRPr="007B33C6">
              <w:rPr>
                <w:b/>
              </w:rPr>
              <w:t xml:space="preserve"> т</w:t>
            </w:r>
          </w:p>
        </w:tc>
      </w:tr>
    </w:tbl>
    <w:p w:rsidR="00225676" w:rsidRPr="00225676" w:rsidRDefault="00225676" w:rsidP="00225676">
      <w:pPr>
        <w:pStyle w:val="--7"/>
        <w:spacing w:before="120"/>
      </w:pPr>
      <w:r w:rsidRPr="00225676">
        <w:t>Потребность в энергетических ресурсах может быть определена путем прямого подсчета в соответствии с п.4.14.3 МДС 12-46.2008.</w:t>
      </w:r>
    </w:p>
    <w:p w:rsidR="00225676" w:rsidRPr="00225676" w:rsidRDefault="00225676" w:rsidP="00225676">
      <w:pPr>
        <w:pStyle w:val="--7"/>
      </w:pPr>
      <w:r w:rsidRPr="00225676">
        <w:t>Потребность в электроэнергии – 135,35 кВ*А;</w:t>
      </w:r>
    </w:p>
    <w:p w:rsidR="00225676" w:rsidRPr="00225676" w:rsidRDefault="00225676" w:rsidP="00225676">
      <w:pPr>
        <w:pStyle w:val="--7"/>
      </w:pPr>
      <w:r w:rsidRPr="00225676">
        <w:t>Потребность в воде на производственные нужды – отсутствует;</w:t>
      </w:r>
    </w:p>
    <w:p w:rsidR="00225676" w:rsidRPr="00225676" w:rsidRDefault="00225676" w:rsidP="00225676">
      <w:pPr>
        <w:pStyle w:val="--7"/>
      </w:pPr>
      <w:r w:rsidRPr="00225676">
        <w:t xml:space="preserve">Потребность в воде на </w:t>
      </w:r>
      <w:proofErr w:type="spellStart"/>
      <w:r w:rsidRPr="00225676">
        <w:t>хоз-бытовые</w:t>
      </w:r>
      <w:proofErr w:type="spellEnd"/>
      <w:r w:rsidRPr="00225676">
        <w:t xml:space="preserve"> нужды – 0,</w:t>
      </w:r>
      <w:r w:rsidR="00381057" w:rsidRPr="00381057">
        <w:t>20</w:t>
      </w:r>
      <w:r w:rsidRPr="00225676">
        <w:t xml:space="preserve"> л/с;</w:t>
      </w:r>
    </w:p>
    <w:p w:rsidR="00225676" w:rsidRDefault="00225676" w:rsidP="00225676">
      <w:pPr>
        <w:pStyle w:val="--7"/>
      </w:pPr>
      <w:r w:rsidRPr="00225676">
        <w:t>Потребность в воде на нужды пожаротушения – 5 л/с.</w:t>
      </w:r>
    </w:p>
    <w:p w:rsidR="00F73460" w:rsidRPr="00225676" w:rsidRDefault="00F73460" w:rsidP="00225676">
      <w:pPr>
        <w:pStyle w:val="--7"/>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225676" w:rsidRDefault="00225676" w:rsidP="00225676">
      <w:pPr>
        <w:pStyle w:val="--1"/>
      </w:pPr>
      <w:bookmarkStart w:id="29" w:name="_Toc497669844"/>
      <w:r>
        <w:lastRenderedPageBreak/>
        <w:t xml:space="preserve">ПОТРЕБНОСТЬ ВО </w:t>
      </w:r>
      <w:r>
        <w:tab/>
        <w:t>ВРЕМЕННЫХ ЗДАНИЯХ И СООРУЖЕНИЯХ</w:t>
      </w:r>
      <w:bookmarkEnd w:id="29"/>
    </w:p>
    <w:p w:rsidR="00225676" w:rsidRDefault="00225676" w:rsidP="00225676">
      <w:pPr>
        <w:pStyle w:val="--7"/>
      </w:pPr>
      <w:r>
        <w:t>Расчет площадей и набор временных зданий и сооружений произведен в соответствии с расчетными нормативами для составления ПОС (МДС 12-46.2008.)</w:t>
      </w:r>
    </w:p>
    <w:p w:rsidR="00225676" w:rsidRDefault="00225676" w:rsidP="00225676">
      <w:pPr>
        <w:pStyle w:val="--7"/>
      </w:pPr>
      <w:r>
        <w:t>Расчет необходимой площади санитарно-бытовых помещений приведен в таблице ниже (Таблица 22).</w:t>
      </w:r>
    </w:p>
    <w:p w:rsidR="00807AC1" w:rsidRDefault="00225676" w:rsidP="00225676">
      <w:pPr>
        <w:pStyle w:val="--7"/>
        <w:ind w:firstLine="0"/>
        <w:jc w:val="center"/>
      </w:pPr>
      <w:r>
        <w:t>Таблица 22 - Расчет необходимой площади санитарно-бытовых помещений</w:t>
      </w:r>
    </w:p>
    <w:tbl>
      <w:tblPr>
        <w:tblW w:w="10135" w:type="dxa"/>
        <w:jc w:val="center"/>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55"/>
        <w:gridCol w:w="2693"/>
        <w:gridCol w:w="2268"/>
        <w:gridCol w:w="2019"/>
      </w:tblGrid>
      <w:tr w:rsidR="00225676" w:rsidRPr="00225676" w:rsidTr="00225676">
        <w:trPr>
          <w:trHeight w:hRule="exact" w:val="1202"/>
          <w:tblHeader/>
          <w:jc w:val="center"/>
        </w:trPr>
        <w:tc>
          <w:tcPr>
            <w:tcW w:w="3155" w:type="dxa"/>
            <w:vAlign w:val="center"/>
          </w:tcPr>
          <w:p w:rsidR="00225676" w:rsidRPr="00225676" w:rsidRDefault="00225676" w:rsidP="00225676">
            <w:pPr>
              <w:pStyle w:val="--7"/>
              <w:spacing w:line="240" w:lineRule="auto"/>
              <w:ind w:firstLine="0"/>
              <w:jc w:val="center"/>
              <w:rPr>
                <w:b/>
              </w:rPr>
            </w:pPr>
            <w:r w:rsidRPr="00225676">
              <w:rPr>
                <w:b/>
              </w:rPr>
              <w:t>Наименование помещения</w:t>
            </w:r>
          </w:p>
        </w:tc>
        <w:tc>
          <w:tcPr>
            <w:tcW w:w="2693" w:type="dxa"/>
            <w:vAlign w:val="center"/>
          </w:tcPr>
          <w:p w:rsidR="00225676" w:rsidRPr="00225676" w:rsidRDefault="00225676" w:rsidP="00225676">
            <w:pPr>
              <w:pStyle w:val="--7"/>
              <w:spacing w:line="240" w:lineRule="auto"/>
              <w:ind w:firstLine="0"/>
              <w:jc w:val="center"/>
              <w:rPr>
                <w:b/>
              </w:rPr>
            </w:pPr>
            <w:r w:rsidRPr="00225676">
              <w:rPr>
                <w:b/>
              </w:rPr>
              <w:t>Количество рабочих в максимальную смену</w:t>
            </w:r>
          </w:p>
        </w:tc>
        <w:tc>
          <w:tcPr>
            <w:tcW w:w="2268" w:type="dxa"/>
            <w:vAlign w:val="center"/>
          </w:tcPr>
          <w:p w:rsidR="00225676" w:rsidRPr="00225676" w:rsidRDefault="00225676" w:rsidP="00225676">
            <w:pPr>
              <w:pStyle w:val="--7"/>
              <w:spacing w:line="240" w:lineRule="auto"/>
              <w:ind w:firstLine="0"/>
              <w:jc w:val="center"/>
              <w:rPr>
                <w:b/>
              </w:rPr>
            </w:pPr>
            <w:r w:rsidRPr="00225676">
              <w:rPr>
                <w:b/>
              </w:rPr>
              <w:t>Норма</w:t>
            </w:r>
            <w:r>
              <w:rPr>
                <w:b/>
              </w:rPr>
              <w:t xml:space="preserve"> </w:t>
            </w:r>
            <w:r w:rsidRPr="00225676">
              <w:rPr>
                <w:b/>
              </w:rPr>
              <w:t>на человека,</w:t>
            </w:r>
            <w:r>
              <w:rPr>
                <w:b/>
              </w:rPr>
              <w:t xml:space="preserve"> </w:t>
            </w:r>
            <w:r w:rsidRPr="00225676">
              <w:rPr>
                <w:b/>
              </w:rPr>
              <w:t>м²</w:t>
            </w:r>
          </w:p>
        </w:tc>
        <w:tc>
          <w:tcPr>
            <w:tcW w:w="2019" w:type="dxa"/>
            <w:vAlign w:val="center"/>
          </w:tcPr>
          <w:p w:rsidR="00225676" w:rsidRPr="00225676" w:rsidRDefault="00225676" w:rsidP="00225676">
            <w:pPr>
              <w:pStyle w:val="--7"/>
              <w:spacing w:line="240" w:lineRule="auto"/>
              <w:ind w:firstLine="0"/>
              <w:jc w:val="center"/>
              <w:rPr>
                <w:b/>
              </w:rPr>
            </w:pPr>
            <w:r w:rsidRPr="00225676">
              <w:rPr>
                <w:b/>
              </w:rPr>
              <w:t>Требуемая площадь, м²</w:t>
            </w:r>
          </w:p>
        </w:tc>
      </w:tr>
      <w:tr w:rsidR="00381057" w:rsidRPr="00225676" w:rsidTr="00225676">
        <w:trPr>
          <w:trHeight w:val="169"/>
          <w:jc w:val="center"/>
        </w:trPr>
        <w:tc>
          <w:tcPr>
            <w:tcW w:w="3155" w:type="dxa"/>
            <w:vAlign w:val="center"/>
          </w:tcPr>
          <w:p w:rsidR="00381057" w:rsidRPr="00225676" w:rsidRDefault="00381057" w:rsidP="00225676">
            <w:pPr>
              <w:pStyle w:val="--7"/>
              <w:spacing w:line="240" w:lineRule="auto"/>
              <w:ind w:firstLine="0"/>
              <w:jc w:val="center"/>
            </w:pPr>
            <w:r w:rsidRPr="00225676">
              <w:t>Прорабская</w:t>
            </w:r>
          </w:p>
        </w:tc>
        <w:tc>
          <w:tcPr>
            <w:tcW w:w="2693" w:type="dxa"/>
            <w:vAlign w:val="center"/>
          </w:tcPr>
          <w:p w:rsidR="00381057" w:rsidRPr="00C728A4" w:rsidRDefault="00381057" w:rsidP="00640914">
            <w:pPr>
              <w:pStyle w:val="--7"/>
              <w:spacing w:line="240" w:lineRule="auto"/>
              <w:ind w:firstLine="0"/>
              <w:jc w:val="center"/>
              <w:rPr>
                <w:lang w:val="en-US"/>
              </w:rPr>
            </w:pPr>
            <w:r w:rsidRPr="00225676">
              <w:t>3</w:t>
            </w:r>
            <w:r>
              <w:rPr>
                <w:lang w:val="en-US"/>
              </w:rPr>
              <w:t xml:space="preserve"> (15%)</w:t>
            </w:r>
          </w:p>
        </w:tc>
        <w:tc>
          <w:tcPr>
            <w:tcW w:w="2268" w:type="dxa"/>
            <w:vAlign w:val="center"/>
          </w:tcPr>
          <w:p w:rsidR="00381057" w:rsidRPr="00225676" w:rsidRDefault="00381057" w:rsidP="00640914">
            <w:pPr>
              <w:pStyle w:val="--7"/>
              <w:spacing w:line="240" w:lineRule="auto"/>
              <w:ind w:firstLine="0"/>
              <w:jc w:val="center"/>
            </w:pPr>
            <w:r w:rsidRPr="00225676">
              <w:t>3,5</w:t>
            </w:r>
          </w:p>
        </w:tc>
        <w:tc>
          <w:tcPr>
            <w:tcW w:w="2019" w:type="dxa"/>
            <w:vAlign w:val="center"/>
          </w:tcPr>
          <w:p w:rsidR="00381057" w:rsidRPr="00225676" w:rsidRDefault="00381057" w:rsidP="00640914">
            <w:pPr>
              <w:pStyle w:val="--7"/>
              <w:spacing w:line="240" w:lineRule="auto"/>
              <w:ind w:firstLine="0"/>
              <w:jc w:val="center"/>
            </w:pPr>
            <w:r w:rsidRPr="00225676">
              <w:t>10,5</w:t>
            </w:r>
          </w:p>
        </w:tc>
      </w:tr>
      <w:tr w:rsidR="00381057" w:rsidRPr="00225676" w:rsidTr="00225676">
        <w:trPr>
          <w:trHeight w:val="270"/>
          <w:jc w:val="center"/>
        </w:trPr>
        <w:tc>
          <w:tcPr>
            <w:tcW w:w="3155" w:type="dxa"/>
            <w:vAlign w:val="center"/>
          </w:tcPr>
          <w:p w:rsidR="00381057" w:rsidRPr="00225676" w:rsidRDefault="00381057" w:rsidP="00225676">
            <w:pPr>
              <w:pStyle w:val="--7"/>
              <w:spacing w:line="240" w:lineRule="auto"/>
              <w:ind w:firstLine="0"/>
              <w:jc w:val="center"/>
            </w:pPr>
            <w:r w:rsidRPr="00225676">
              <w:t>Гардеробная</w:t>
            </w:r>
          </w:p>
        </w:tc>
        <w:tc>
          <w:tcPr>
            <w:tcW w:w="2693" w:type="dxa"/>
            <w:vAlign w:val="center"/>
          </w:tcPr>
          <w:p w:rsidR="00381057" w:rsidRPr="00151004" w:rsidRDefault="00381057" w:rsidP="00640914">
            <w:pPr>
              <w:pStyle w:val="--7"/>
              <w:spacing w:line="240" w:lineRule="auto"/>
              <w:ind w:firstLine="0"/>
              <w:jc w:val="center"/>
              <w:rPr>
                <w:lang w:val="en-US"/>
              </w:rPr>
            </w:pPr>
            <w:r>
              <w:t>20</w:t>
            </w:r>
            <w:r>
              <w:rPr>
                <w:lang w:val="en-US"/>
              </w:rPr>
              <w:t xml:space="preserve"> (100 %)</w:t>
            </w:r>
          </w:p>
        </w:tc>
        <w:tc>
          <w:tcPr>
            <w:tcW w:w="2268" w:type="dxa"/>
            <w:vAlign w:val="center"/>
          </w:tcPr>
          <w:p w:rsidR="00381057" w:rsidRPr="00225676" w:rsidRDefault="00381057" w:rsidP="00640914">
            <w:pPr>
              <w:pStyle w:val="--7"/>
              <w:spacing w:line="240" w:lineRule="auto"/>
              <w:ind w:firstLine="0"/>
              <w:jc w:val="center"/>
            </w:pPr>
            <w:r w:rsidRPr="00225676">
              <w:t>0,9</w:t>
            </w:r>
          </w:p>
        </w:tc>
        <w:tc>
          <w:tcPr>
            <w:tcW w:w="2019" w:type="dxa"/>
            <w:vAlign w:val="center"/>
          </w:tcPr>
          <w:p w:rsidR="00381057" w:rsidRPr="00B53282" w:rsidRDefault="00381057" w:rsidP="00640914">
            <w:pPr>
              <w:pStyle w:val="--7"/>
              <w:spacing w:line="240" w:lineRule="auto"/>
              <w:ind w:firstLine="0"/>
              <w:jc w:val="center"/>
            </w:pPr>
            <w:r w:rsidRPr="00225676">
              <w:t>1</w:t>
            </w:r>
            <w:r>
              <w:t>8,0</w:t>
            </w:r>
          </w:p>
        </w:tc>
      </w:tr>
      <w:tr w:rsidR="00381057" w:rsidRPr="00225676" w:rsidTr="00225676">
        <w:trPr>
          <w:trHeight w:val="108"/>
          <w:jc w:val="center"/>
        </w:trPr>
        <w:tc>
          <w:tcPr>
            <w:tcW w:w="3155" w:type="dxa"/>
            <w:vAlign w:val="center"/>
          </w:tcPr>
          <w:p w:rsidR="00381057" w:rsidRPr="00225676" w:rsidRDefault="00381057" w:rsidP="00225676">
            <w:pPr>
              <w:pStyle w:val="--7"/>
              <w:spacing w:line="240" w:lineRule="auto"/>
              <w:ind w:firstLine="0"/>
              <w:jc w:val="center"/>
            </w:pPr>
            <w:r w:rsidRPr="00225676">
              <w:t>Душевая</w:t>
            </w:r>
          </w:p>
        </w:tc>
        <w:tc>
          <w:tcPr>
            <w:tcW w:w="2693" w:type="dxa"/>
            <w:vAlign w:val="center"/>
          </w:tcPr>
          <w:p w:rsidR="00381057" w:rsidRPr="00225676" w:rsidRDefault="00381057" w:rsidP="00640914">
            <w:pPr>
              <w:pStyle w:val="--7"/>
              <w:spacing w:line="240" w:lineRule="auto"/>
              <w:ind w:firstLine="0"/>
              <w:jc w:val="center"/>
            </w:pPr>
            <w:r w:rsidRPr="00225676">
              <w:t>1</w:t>
            </w:r>
            <w:r>
              <w:t>7</w:t>
            </w:r>
            <w:r w:rsidRPr="00225676">
              <w:t xml:space="preserve"> (</w:t>
            </w:r>
            <w:r>
              <w:t>85</w:t>
            </w:r>
            <w:r w:rsidRPr="00225676">
              <w:t>%)</w:t>
            </w:r>
          </w:p>
        </w:tc>
        <w:tc>
          <w:tcPr>
            <w:tcW w:w="2268" w:type="dxa"/>
            <w:vAlign w:val="center"/>
          </w:tcPr>
          <w:p w:rsidR="00381057" w:rsidRPr="00225676" w:rsidRDefault="00381057" w:rsidP="00640914">
            <w:pPr>
              <w:pStyle w:val="--7"/>
              <w:spacing w:line="240" w:lineRule="auto"/>
              <w:ind w:firstLine="0"/>
              <w:jc w:val="center"/>
            </w:pPr>
            <w:r w:rsidRPr="00225676">
              <w:t>0,43</w:t>
            </w:r>
          </w:p>
        </w:tc>
        <w:tc>
          <w:tcPr>
            <w:tcW w:w="2019" w:type="dxa"/>
            <w:vAlign w:val="center"/>
          </w:tcPr>
          <w:p w:rsidR="00381057" w:rsidRPr="00B53282" w:rsidRDefault="00381057" w:rsidP="00640914">
            <w:pPr>
              <w:pStyle w:val="--7"/>
              <w:spacing w:line="240" w:lineRule="auto"/>
              <w:ind w:firstLine="0"/>
              <w:jc w:val="center"/>
            </w:pPr>
            <w:r>
              <w:t>7</w:t>
            </w:r>
            <w:r w:rsidRPr="00225676">
              <w:t>,</w:t>
            </w:r>
            <w:r>
              <w:rPr>
                <w:lang w:val="en-US"/>
              </w:rPr>
              <w:t>3</w:t>
            </w:r>
          </w:p>
        </w:tc>
      </w:tr>
      <w:tr w:rsidR="00381057" w:rsidRPr="00225676" w:rsidTr="00225676">
        <w:trPr>
          <w:trHeight w:val="315"/>
          <w:jc w:val="center"/>
        </w:trPr>
        <w:tc>
          <w:tcPr>
            <w:tcW w:w="3155" w:type="dxa"/>
            <w:vAlign w:val="center"/>
          </w:tcPr>
          <w:p w:rsidR="00381057" w:rsidRPr="00225676" w:rsidRDefault="00381057" w:rsidP="00225676">
            <w:pPr>
              <w:pStyle w:val="--7"/>
              <w:spacing w:line="240" w:lineRule="auto"/>
              <w:ind w:firstLine="0"/>
              <w:jc w:val="center"/>
            </w:pPr>
            <w:r w:rsidRPr="00225676">
              <w:t>Умывальник</w:t>
            </w:r>
          </w:p>
        </w:tc>
        <w:tc>
          <w:tcPr>
            <w:tcW w:w="2693" w:type="dxa"/>
            <w:vAlign w:val="center"/>
          </w:tcPr>
          <w:p w:rsidR="00381057" w:rsidRPr="00225676" w:rsidRDefault="00381057" w:rsidP="00640914">
            <w:pPr>
              <w:pStyle w:val="--7"/>
              <w:spacing w:line="240" w:lineRule="auto"/>
              <w:ind w:firstLine="0"/>
              <w:jc w:val="center"/>
            </w:pPr>
            <w:r w:rsidRPr="00225676">
              <w:t>1</w:t>
            </w:r>
            <w:r>
              <w:t>7</w:t>
            </w:r>
            <w:r w:rsidRPr="00225676">
              <w:t xml:space="preserve"> </w:t>
            </w:r>
            <w:r>
              <w:t>(85</w:t>
            </w:r>
            <w:r w:rsidRPr="00225676">
              <w:t>%)</w:t>
            </w:r>
          </w:p>
        </w:tc>
        <w:tc>
          <w:tcPr>
            <w:tcW w:w="2268" w:type="dxa"/>
            <w:vAlign w:val="center"/>
          </w:tcPr>
          <w:p w:rsidR="00381057" w:rsidRPr="00225676" w:rsidRDefault="00381057" w:rsidP="00640914">
            <w:pPr>
              <w:pStyle w:val="--7"/>
              <w:spacing w:line="240" w:lineRule="auto"/>
              <w:ind w:firstLine="0"/>
              <w:jc w:val="center"/>
            </w:pPr>
            <w:r>
              <w:t>1 кран на 10 чел.</w:t>
            </w:r>
          </w:p>
        </w:tc>
        <w:tc>
          <w:tcPr>
            <w:tcW w:w="2019" w:type="dxa"/>
            <w:vAlign w:val="center"/>
          </w:tcPr>
          <w:p w:rsidR="00381057" w:rsidRPr="00225676" w:rsidRDefault="00381057" w:rsidP="00640914">
            <w:pPr>
              <w:pStyle w:val="--7"/>
              <w:spacing w:line="240" w:lineRule="auto"/>
              <w:ind w:firstLine="0"/>
              <w:jc w:val="center"/>
            </w:pPr>
            <w:r>
              <w:t>2</w:t>
            </w:r>
          </w:p>
        </w:tc>
      </w:tr>
      <w:tr w:rsidR="00381057" w:rsidRPr="00225676" w:rsidTr="00225676">
        <w:trPr>
          <w:trHeight w:val="124"/>
          <w:jc w:val="center"/>
        </w:trPr>
        <w:tc>
          <w:tcPr>
            <w:tcW w:w="3155" w:type="dxa"/>
            <w:vAlign w:val="center"/>
          </w:tcPr>
          <w:p w:rsidR="00381057" w:rsidRPr="00225676" w:rsidRDefault="00381057" w:rsidP="00225676">
            <w:pPr>
              <w:pStyle w:val="--7"/>
              <w:spacing w:line="240" w:lineRule="auto"/>
              <w:ind w:firstLine="0"/>
              <w:jc w:val="center"/>
            </w:pPr>
            <w:r w:rsidRPr="00225676">
              <w:t>Туалет</w:t>
            </w:r>
          </w:p>
        </w:tc>
        <w:tc>
          <w:tcPr>
            <w:tcW w:w="2693" w:type="dxa"/>
            <w:vAlign w:val="center"/>
          </w:tcPr>
          <w:p w:rsidR="00381057" w:rsidRPr="00225676" w:rsidRDefault="00381057" w:rsidP="00640914">
            <w:pPr>
              <w:pStyle w:val="--7"/>
              <w:spacing w:line="240" w:lineRule="auto"/>
              <w:ind w:firstLine="0"/>
              <w:jc w:val="center"/>
            </w:pPr>
            <w:r>
              <w:t>20</w:t>
            </w:r>
            <w:r>
              <w:rPr>
                <w:lang w:val="en-US"/>
              </w:rPr>
              <w:t xml:space="preserve"> (100 %)</w:t>
            </w:r>
          </w:p>
        </w:tc>
        <w:tc>
          <w:tcPr>
            <w:tcW w:w="2268" w:type="dxa"/>
            <w:vAlign w:val="center"/>
          </w:tcPr>
          <w:p w:rsidR="00381057" w:rsidRPr="00B61026" w:rsidRDefault="00381057" w:rsidP="00640914">
            <w:pPr>
              <w:pStyle w:val="--7"/>
              <w:spacing w:line="240" w:lineRule="auto"/>
              <w:ind w:firstLine="0"/>
              <w:jc w:val="center"/>
            </w:pPr>
            <w:r>
              <w:t>1 очко на 20 чел.</w:t>
            </w:r>
          </w:p>
        </w:tc>
        <w:tc>
          <w:tcPr>
            <w:tcW w:w="2019" w:type="dxa"/>
            <w:vAlign w:val="center"/>
          </w:tcPr>
          <w:p w:rsidR="00381057" w:rsidRPr="00B61026" w:rsidRDefault="00381057" w:rsidP="00640914">
            <w:pPr>
              <w:pStyle w:val="--7"/>
              <w:spacing w:line="240" w:lineRule="auto"/>
              <w:ind w:firstLine="0"/>
              <w:jc w:val="center"/>
              <w:rPr>
                <w:lang w:val="en-US"/>
              </w:rPr>
            </w:pPr>
            <w:r w:rsidRPr="00225676">
              <w:t>1</w:t>
            </w:r>
          </w:p>
        </w:tc>
      </w:tr>
      <w:tr w:rsidR="00381057" w:rsidRPr="00225676" w:rsidTr="00225676">
        <w:trPr>
          <w:trHeight w:val="330"/>
          <w:jc w:val="center"/>
        </w:trPr>
        <w:tc>
          <w:tcPr>
            <w:tcW w:w="3155" w:type="dxa"/>
            <w:vAlign w:val="center"/>
          </w:tcPr>
          <w:p w:rsidR="00381057" w:rsidRPr="00225676" w:rsidRDefault="00381057" w:rsidP="00225676">
            <w:pPr>
              <w:pStyle w:val="--7"/>
              <w:spacing w:line="240" w:lineRule="auto"/>
              <w:ind w:firstLine="0"/>
              <w:jc w:val="center"/>
            </w:pPr>
            <w:r w:rsidRPr="00225676">
              <w:t>Помещение для обогрева</w:t>
            </w:r>
          </w:p>
        </w:tc>
        <w:tc>
          <w:tcPr>
            <w:tcW w:w="2693" w:type="dxa"/>
            <w:vAlign w:val="center"/>
          </w:tcPr>
          <w:p w:rsidR="00381057" w:rsidRPr="00225676" w:rsidRDefault="00381057" w:rsidP="00640914">
            <w:pPr>
              <w:pStyle w:val="--7"/>
              <w:spacing w:line="240" w:lineRule="auto"/>
              <w:ind w:firstLine="0"/>
              <w:jc w:val="center"/>
            </w:pPr>
            <w:r w:rsidRPr="00225676">
              <w:t>1</w:t>
            </w:r>
            <w:r>
              <w:t>7</w:t>
            </w:r>
            <w:r w:rsidRPr="00225676">
              <w:t xml:space="preserve"> (</w:t>
            </w:r>
            <w:r>
              <w:t>85</w:t>
            </w:r>
            <w:r w:rsidRPr="00225676">
              <w:t>%)</w:t>
            </w:r>
          </w:p>
        </w:tc>
        <w:tc>
          <w:tcPr>
            <w:tcW w:w="2268" w:type="dxa"/>
            <w:vAlign w:val="center"/>
          </w:tcPr>
          <w:p w:rsidR="00381057" w:rsidRPr="00225676" w:rsidRDefault="00381057" w:rsidP="00640914">
            <w:pPr>
              <w:pStyle w:val="--7"/>
              <w:spacing w:line="240" w:lineRule="auto"/>
              <w:ind w:firstLine="0"/>
              <w:jc w:val="center"/>
            </w:pPr>
            <w:r w:rsidRPr="00225676">
              <w:t>1</w:t>
            </w:r>
            <w:r>
              <w:t>,0</w:t>
            </w:r>
          </w:p>
        </w:tc>
        <w:tc>
          <w:tcPr>
            <w:tcW w:w="2019" w:type="dxa"/>
            <w:vAlign w:val="center"/>
          </w:tcPr>
          <w:p w:rsidR="00381057" w:rsidRPr="00225676" w:rsidRDefault="00381057" w:rsidP="00640914">
            <w:pPr>
              <w:pStyle w:val="--7"/>
              <w:spacing w:line="240" w:lineRule="auto"/>
              <w:ind w:firstLine="0"/>
              <w:jc w:val="center"/>
            </w:pPr>
            <w:r w:rsidRPr="00225676">
              <w:t>1</w:t>
            </w:r>
            <w:r>
              <w:t>7,0</w:t>
            </w:r>
          </w:p>
        </w:tc>
      </w:tr>
      <w:tr w:rsidR="00381057" w:rsidRPr="00225676" w:rsidTr="00225676">
        <w:trPr>
          <w:trHeight w:val="154"/>
          <w:jc w:val="center"/>
        </w:trPr>
        <w:tc>
          <w:tcPr>
            <w:tcW w:w="3155" w:type="dxa"/>
            <w:vAlign w:val="center"/>
          </w:tcPr>
          <w:p w:rsidR="00381057" w:rsidRPr="00225676" w:rsidRDefault="00381057" w:rsidP="00225676">
            <w:pPr>
              <w:pStyle w:val="--7"/>
              <w:spacing w:line="240" w:lineRule="auto"/>
              <w:ind w:firstLine="0"/>
              <w:jc w:val="center"/>
            </w:pPr>
            <w:r w:rsidRPr="00225676">
              <w:t>Сушилка</w:t>
            </w:r>
          </w:p>
        </w:tc>
        <w:tc>
          <w:tcPr>
            <w:tcW w:w="2693" w:type="dxa"/>
            <w:vAlign w:val="center"/>
          </w:tcPr>
          <w:p w:rsidR="00381057" w:rsidRPr="00225676" w:rsidRDefault="00381057" w:rsidP="00640914">
            <w:pPr>
              <w:pStyle w:val="--7"/>
              <w:spacing w:line="240" w:lineRule="auto"/>
              <w:ind w:firstLine="0"/>
              <w:jc w:val="center"/>
            </w:pPr>
            <w:r>
              <w:t>20</w:t>
            </w:r>
            <w:r>
              <w:rPr>
                <w:lang w:val="en-US"/>
              </w:rPr>
              <w:t xml:space="preserve"> (100 %)</w:t>
            </w:r>
          </w:p>
        </w:tc>
        <w:tc>
          <w:tcPr>
            <w:tcW w:w="2268" w:type="dxa"/>
            <w:vAlign w:val="center"/>
          </w:tcPr>
          <w:p w:rsidR="00381057" w:rsidRPr="00225676" w:rsidRDefault="00381057" w:rsidP="00640914">
            <w:pPr>
              <w:pStyle w:val="--7"/>
              <w:spacing w:line="240" w:lineRule="auto"/>
              <w:ind w:firstLine="0"/>
              <w:jc w:val="center"/>
            </w:pPr>
            <w:r w:rsidRPr="00225676">
              <w:t>0</w:t>
            </w:r>
            <w:r>
              <w:t>,</w:t>
            </w:r>
            <w:r w:rsidRPr="00225676">
              <w:t>2</w:t>
            </w:r>
          </w:p>
        </w:tc>
        <w:tc>
          <w:tcPr>
            <w:tcW w:w="2019" w:type="dxa"/>
            <w:vAlign w:val="center"/>
          </w:tcPr>
          <w:p w:rsidR="00381057" w:rsidRPr="00225676" w:rsidRDefault="00381057" w:rsidP="00640914">
            <w:pPr>
              <w:pStyle w:val="--7"/>
              <w:spacing w:line="240" w:lineRule="auto"/>
              <w:ind w:firstLine="0"/>
              <w:jc w:val="center"/>
            </w:pPr>
            <w:r>
              <w:t>4,0</w:t>
            </w:r>
          </w:p>
        </w:tc>
      </w:tr>
      <w:tr w:rsidR="00381057" w:rsidRPr="00225676" w:rsidTr="00225676">
        <w:trPr>
          <w:trHeight w:val="240"/>
          <w:jc w:val="center"/>
        </w:trPr>
        <w:tc>
          <w:tcPr>
            <w:tcW w:w="3155" w:type="dxa"/>
            <w:vAlign w:val="center"/>
          </w:tcPr>
          <w:p w:rsidR="00381057" w:rsidRPr="00225676" w:rsidRDefault="00381057" w:rsidP="00225676">
            <w:pPr>
              <w:pStyle w:val="--7"/>
              <w:spacing w:line="240" w:lineRule="auto"/>
              <w:ind w:firstLine="0"/>
              <w:jc w:val="center"/>
            </w:pPr>
            <w:r w:rsidRPr="00225676">
              <w:t>Медпункт</w:t>
            </w:r>
          </w:p>
        </w:tc>
        <w:tc>
          <w:tcPr>
            <w:tcW w:w="2693" w:type="dxa"/>
            <w:vAlign w:val="center"/>
          </w:tcPr>
          <w:p w:rsidR="00381057" w:rsidRPr="00225676" w:rsidRDefault="00381057" w:rsidP="00640914">
            <w:pPr>
              <w:pStyle w:val="--7"/>
              <w:spacing w:line="240" w:lineRule="auto"/>
              <w:ind w:firstLine="0"/>
              <w:jc w:val="center"/>
            </w:pPr>
            <w:r>
              <w:t>20</w:t>
            </w:r>
            <w:r>
              <w:rPr>
                <w:lang w:val="en-US"/>
              </w:rPr>
              <w:t xml:space="preserve"> (100 %)</w:t>
            </w:r>
          </w:p>
        </w:tc>
        <w:tc>
          <w:tcPr>
            <w:tcW w:w="2268" w:type="dxa"/>
            <w:vAlign w:val="center"/>
          </w:tcPr>
          <w:p w:rsidR="00381057" w:rsidRPr="00225676" w:rsidRDefault="00381057" w:rsidP="00640914">
            <w:pPr>
              <w:pStyle w:val="--7"/>
              <w:spacing w:line="240" w:lineRule="auto"/>
              <w:ind w:firstLine="0"/>
              <w:jc w:val="center"/>
            </w:pPr>
            <w:r w:rsidRPr="00225676">
              <w:t>0,07</w:t>
            </w:r>
          </w:p>
        </w:tc>
        <w:tc>
          <w:tcPr>
            <w:tcW w:w="2019" w:type="dxa"/>
            <w:vAlign w:val="center"/>
          </w:tcPr>
          <w:p w:rsidR="00381057" w:rsidRPr="00225676" w:rsidRDefault="00381057" w:rsidP="00640914">
            <w:pPr>
              <w:pStyle w:val="--7"/>
              <w:spacing w:line="240" w:lineRule="auto"/>
              <w:ind w:firstLine="0"/>
              <w:jc w:val="center"/>
            </w:pPr>
            <w:r w:rsidRPr="00225676">
              <w:t>1,</w:t>
            </w:r>
            <w:r>
              <w:t>3</w:t>
            </w:r>
          </w:p>
        </w:tc>
      </w:tr>
    </w:tbl>
    <w:p w:rsidR="00807AC1" w:rsidRDefault="00807AC1" w:rsidP="00807AC1">
      <w:pPr>
        <w:pStyle w:val="--7"/>
        <w:ind w:firstLine="0"/>
        <w:jc w:val="center"/>
      </w:pPr>
    </w:p>
    <w:p w:rsidR="00807AC1" w:rsidRDefault="00807AC1" w:rsidP="00807AC1">
      <w:pPr>
        <w:pStyle w:val="--7"/>
        <w:ind w:firstLine="0"/>
        <w:jc w:val="center"/>
      </w:pPr>
    </w:p>
    <w:p w:rsidR="009915F5" w:rsidRDefault="009915F5" w:rsidP="009915F5">
      <w:pPr>
        <w:pStyle w:val="--1"/>
      </w:pPr>
      <w:bookmarkStart w:id="30" w:name="_Toc497669845"/>
      <w:r>
        <w:lastRenderedPageBreak/>
        <w:t>ВЕДОМОСТЬ ОБЪЕМОВ ОСНОВНЫХ РАБОТ</w:t>
      </w:r>
      <w:bookmarkEnd w:id="30"/>
    </w:p>
    <w:p w:rsidR="009915F5" w:rsidRDefault="009915F5" w:rsidP="009915F5">
      <w:pPr>
        <w:pStyle w:val="--7"/>
        <w:ind w:firstLine="0"/>
        <w:jc w:val="center"/>
      </w:pPr>
      <w:r w:rsidRPr="009915F5">
        <w:t>Таблица 23 - Ведомость объемов основных работ</w:t>
      </w:r>
    </w:p>
    <w:tbl>
      <w:tblPr>
        <w:tblW w:w="92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6"/>
        <w:gridCol w:w="6101"/>
        <w:gridCol w:w="1276"/>
        <w:gridCol w:w="1134"/>
      </w:tblGrid>
      <w:tr w:rsidR="009915F5" w:rsidRPr="009915F5" w:rsidTr="00B27BAE">
        <w:trPr>
          <w:trHeight w:hRule="exact" w:val="859"/>
          <w:tblHeader/>
          <w:jc w:val="center"/>
        </w:trPr>
        <w:tc>
          <w:tcPr>
            <w:tcW w:w="716" w:type="dxa"/>
            <w:vAlign w:val="center"/>
          </w:tcPr>
          <w:p w:rsidR="009915F5" w:rsidRPr="009915F5" w:rsidRDefault="009915F5" w:rsidP="00B27BAE">
            <w:pPr>
              <w:pStyle w:val="--7"/>
              <w:spacing w:line="240" w:lineRule="auto"/>
              <w:ind w:firstLine="0"/>
              <w:jc w:val="center"/>
              <w:rPr>
                <w:b/>
              </w:rPr>
            </w:pPr>
            <w:r w:rsidRPr="009915F5">
              <w:rPr>
                <w:b/>
              </w:rPr>
              <w:t>№ п/п</w:t>
            </w:r>
          </w:p>
        </w:tc>
        <w:tc>
          <w:tcPr>
            <w:tcW w:w="6101" w:type="dxa"/>
            <w:vAlign w:val="center"/>
          </w:tcPr>
          <w:p w:rsidR="009915F5" w:rsidRPr="009915F5" w:rsidRDefault="009915F5" w:rsidP="00B27BAE">
            <w:pPr>
              <w:pStyle w:val="--7"/>
              <w:spacing w:line="240" w:lineRule="auto"/>
              <w:ind w:firstLine="0"/>
              <w:jc w:val="center"/>
              <w:rPr>
                <w:b/>
              </w:rPr>
            </w:pPr>
            <w:r w:rsidRPr="009915F5">
              <w:rPr>
                <w:b/>
              </w:rPr>
              <w:t>Наименование работ</w:t>
            </w:r>
          </w:p>
        </w:tc>
        <w:tc>
          <w:tcPr>
            <w:tcW w:w="1276" w:type="dxa"/>
            <w:tcBorders>
              <w:right w:val="single" w:sz="4" w:space="0" w:color="auto"/>
            </w:tcBorders>
            <w:vAlign w:val="center"/>
          </w:tcPr>
          <w:p w:rsidR="009915F5" w:rsidRPr="009915F5" w:rsidRDefault="009915F5" w:rsidP="009915F5">
            <w:pPr>
              <w:pStyle w:val="--7"/>
              <w:spacing w:line="240" w:lineRule="auto"/>
              <w:ind w:firstLine="0"/>
              <w:rPr>
                <w:b/>
              </w:rPr>
            </w:pPr>
            <w:r w:rsidRPr="009915F5">
              <w:rPr>
                <w:b/>
              </w:rPr>
              <w:t>Ед. Изм.</w:t>
            </w:r>
          </w:p>
        </w:tc>
        <w:tc>
          <w:tcPr>
            <w:tcW w:w="1134" w:type="dxa"/>
            <w:tcBorders>
              <w:left w:val="single" w:sz="4" w:space="0" w:color="auto"/>
            </w:tcBorders>
            <w:vAlign w:val="center"/>
          </w:tcPr>
          <w:p w:rsidR="009915F5" w:rsidRPr="009915F5" w:rsidRDefault="009915F5" w:rsidP="009915F5">
            <w:pPr>
              <w:pStyle w:val="--7"/>
              <w:spacing w:line="240" w:lineRule="auto"/>
              <w:ind w:firstLine="0"/>
              <w:rPr>
                <w:b/>
              </w:rPr>
            </w:pPr>
            <w:r w:rsidRPr="009915F5">
              <w:rPr>
                <w:b/>
              </w:rPr>
              <w:t>Кол-во</w:t>
            </w:r>
          </w:p>
        </w:tc>
      </w:tr>
      <w:tr w:rsidR="009915F5" w:rsidRPr="009915F5" w:rsidTr="009915F5">
        <w:trPr>
          <w:trHeight w:val="186"/>
          <w:jc w:val="center"/>
        </w:trPr>
        <w:tc>
          <w:tcPr>
            <w:tcW w:w="9227" w:type="dxa"/>
            <w:gridSpan w:val="4"/>
            <w:tcBorders>
              <w:bottom w:val="single" w:sz="4" w:space="0" w:color="auto"/>
              <w:right w:val="single" w:sz="4" w:space="0" w:color="auto"/>
            </w:tcBorders>
            <w:vAlign w:val="center"/>
          </w:tcPr>
          <w:p w:rsidR="009915F5" w:rsidRPr="009915F5" w:rsidRDefault="009915F5" w:rsidP="009915F5">
            <w:pPr>
              <w:pStyle w:val="--7"/>
              <w:spacing w:line="240" w:lineRule="auto"/>
              <w:ind w:firstLine="0"/>
              <w:jc w:val="center"/>
            </w:pPr>
            <w:r w:rsidRPr="009915F5">
              <w:t>РАБОТЫ РАСШИРЕНИЮ ПРОСЕК</w:t>
            </w:r>
          </w:p>
        </w:tc>
      </w:tr>
      <w:tr w:rsidR="009915F5" w:rsidRPr="009915F5" w:rsidTr="00B27BAE">
        <w:trPr>
          <w:trHeight w:val="74"/>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1</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Устройство трелевочного волока</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4,23</w:t>
            </w:r>
          </w:p>
        </w:tc>
      </w:tr>
      <w:tr w:rsidR="009915F5" w:rsidRPr="009915F5" w:rsidTr="00B27BAE">
        <w:trPr>
          <w:trHeight w:val="247"/>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2</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Валка деревьев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9915F5" w:rsidP="00875827">
            <w:pPr>
              <w:pStyle w:val="--7"/>
              <w:spacing w:line="240" w:lineRule="auto"/>
              <w:ind w:firstLine="0"/>
              <w:jc w:val="center"/>
              <w:rPr>
                <w:lang w:bidi="ru-RU"/>
              </w:rPr>
            </w:pPr>
            <w:r w:rsidRPr="009915F5">
              <w:rPr>
                <w:lang w:bidi="ru-RU"/>
              </w:rPr>
              <w:t>1</w:t>
            </w:r>
            <w:r w:rsidR="00875827">
              <w:rPr>
                <w:lang w:bidi="ru-RU"/>
              </w:rPr>
              <w:t>5</w:t>
            </w:r>
            <w:r w:rsidRPr="009915F5">
              <w:rPr>
                <w:lang w:bidi="ru-RU"/>
              </w:rPr>
              <w:t>,</w:t>
            </w:r>
            <w:r w:rsidR="00875827">
              <w:rPr>
                <w:lang w:bidi="ru-RU"/>
              </w:rPr>
              <w:t>71</w:t>
            </w:r>
          </w:p>
        </w:tc>
      </w:tr>
      <w:tr w:rsidR="009915F5" w:rsidRPr="009915F5" w:rsidTr="00B27BAE">
        <w:trPr>
          <w:trHeight w:val="169"/>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3</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Обрезка сучьев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875827" w:rsidP="00B27BAE">
            <w:pPr>
              <w:pStyle w:val="--7"/>
              <w:spacing w:line="240" w:lineRule="auto"/>
              <w:ind w:firstLine="0"/>
              <w:jc w:val="center"/>
              <w:rPr>
                <w:lang w:bidi="ru-RU"/>
              </w:rPr>
            </w:pPr>
            <w:r w:rsidRPr="009915F5">
              <w:rPr>
                <w:lang w:bidi="ru-RU"/>
              </w:rPr>
              <w:t>1</w:t>
            </w:r>
            <w:r>
              <w:rPr>
                <w:lang w:bidi="ru-RU"/>
              </w:rPr>
              <w:t>5</w:t>
            </w:r>
            <w:r w:rsidRPr="009915F5">
              <w:rPr>
                <w:lang w:bidi="ru-RU"/>
              </w:rPr>
              <w:t>,</w:t>
            </w:r>
            <w:r>
              <w:rPr>
                <w:lang w:bidi="ru-RU"/>
              </w:rPr>
              <w:t>71</w:t>
            </w:r>
          </w:p>
        </w:tc>
      </w:tr>
      <w:tr w:rsidR="009915F5" w:rsidRPr="009915F5" w:rsidTr="00B27BAE">
        <w:trPr>
          <w:trHeight w:val="121"/>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4</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Трелевка хлыстов и деревьев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875827" w:rsidP="00B27BAE">
            <w:pPr>
              <w:pStyle w:val="--7"/>
              <w:spacing w:line="240" w:lineRule="auto"/>
              <w:ind w:firstLine="0"/>
              <w:jc w:val="center"/>
              <w:rPr>
                <w:lang w:bidi="ru-RU"/>
              </w:rPr>
            </w:pPr>
            <w:r w:rsidRPr="009915F5">
              <w:rPr>
                <w:lang w:bidi="ru-RU"/>
              </w:rPr>
              <w:t>1</w:t>
            </w:r>
            <w:r>
              <w:rPr>
                <w:lang w:bidi="ru-RU"/>
              </w:rPr>
              <w:t>5</w:t>
            </w:r>
            <w:r w:rsidRPr="009915F5">
              <w:rPr>
                <w:lang w:bidi="ru-RU"/>
              </w:rPr>
              <w:t>,</w:t>
            </w:r>
            <w:r>
              <w:rPr>
                <w:lang w:bidi="ru-RU"/>
              </w:rPr>
              <w:t>71</w:t>
            </w:r>
          </w:p>
        </w:tc>
      </w:tr>
      <w:tr w:rsidR="009915F5" w:rsidRPr="009915F5" w:rsidTr="00B27BAE">
        <w:trPr>
          <w:trHeight w:val="157"/>
          <w:jc w:val="center"/>
        </w:trPr>
        <w:tc>
          <w:tcPr>
            <w:tcW w:w="716" w:type="dxa"/>
            <w:vAlign w:val="center"/>
          </w:tcPr>
          <w:p w:rsidR="009915F5" w:rsidRPr="009915F5" w:rsidRDefault="009915F5" w:rsidP="00B27BAE">
            <w:pPr>
              <w:pStyle w:val="--7"/>
              <w:spacing w:line="240" w:lineRule="auto"/>
              <w:ind w:left="82" w:firstLine="0"/>
              <w:jc w:val="center"/>
              <w:rPr>
                <w:lang w:bidi="ru-RU"/>
              </w:rPr>
            </w:pPr>
            <w:r w:rsidRPr="009915F5">
              <w:rPr>
                <w:lang w:bidi="ru-RU"/>
              </w:rPr>
              <w:t>5</w:t>
            </w:r>
          </w:p>
        </w:tc>
        <w:tc>
          <w:tcPr>
            <w:tcW w:w="6101" w:type="dxa"/>
            <w:vAlign w:val="center"/>
          </w:tcPr>
          <w:p w:rsidR="009915F5" w:rsidRPr="009915F5" w:rsidRDefault="009915F5" w:rsidP="009915F5">
            <w:pPr>
              <w:pStyle w:val="--7"/>
              <w:spacing w:line="240" w:lineRule="auto"/>
              <w:ind w:firstLine="0"/>
              <w:jc w:val="left"/>
              <w:rPr>
                <w:lang w:bidi="ru-RU"/>
              </w:rPr>
            </w:pPr>
            <w:r w:rsidRPr="009915F5">
              <w:rPr>
                <w:lang w:bidi="ru-RU"/>
              </w:rPr>
              <w:t>Раскряжевка хлыстов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875827" w:rsidP="00B27BAE">
            <w:pPr>
              <w:pStyle w:val="--7"/>
              <w:spacing w:line="240" w:lineRule="auto"/>
              <w:ind w:firstLine="0"/>
              <w:jc w:val="center"/>
              <w:rPr>
                <w:lang w:bidi="ru-RU"/>
              </w:rPr>
            </w:pPr>
            <w:r w:rsidRPr="009915F5">
              <w:rPr>
                <w:lang w:bidi="ru-RU"/>
              </w:rPr>
              <w:t>1</w:t>
            </w:r>
            <w:r>
              <w:rPr>
                <w:lang w:bidi="ru-RU"/>
              </w:rPr>
              <w:t>5</w:t>
            </w:r>
            <w:r w:rsidRPr="009915F5">
              <w:rPr>
                <w:lang w:bidi="ru-RU"/>
              </w:rPr>
              <w:t>,</w:t>
            </w:r>
            <w:r>
              <w:rPr>
                <w:lang w:bidi="ru-RU"/>
              </w:rPr>
              <w:t>71</w:t>
            </w:r>
          </w:p>
        </w:tc>
      </w:tr>
      <w:tr w:rsidR="009915F5" w:rsidRPr="009915F5" w:rsidTr="00B27BAE">
        <w:trPr>
          <w:trHeight w:val="107"/>
          <w:jc w:val="center"/>
        </w:trPr>
        <w:tc>
          <w:tcPr>
            <w:tcW w:w="716" w:type="dxa"/>
            <w:tcBorders>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6</w:t>
            </w:r>
          </w:p>
        </w:tc>
        <w:tc>
          <w:tcPr>
            <w:tcW w:w="6101" w:type="dxa"/>
            <w:tcBorders>
              <w:bottom w:val="single" w:sz="4" w:space="0" w:color="auto"/>
            </w:tcBorders>
            <w:vAlign w:val="center"/>
          </w:tcPr>
          <w:p w:rsidR="009915F5" w:rsidRPr="009915F5" w:rsidRDefault="009915F5" w:rsidP="009915F5">
            <w:pPr>
              <w:pStyle w:val="--7"/>
              <w:spacing w:line="240" w:lineRule="auto"/>
              <w:ind w:firstLine="0"/>
              <w:jc w:val="left"/>
              <w:rPr>
                <w:lang w:bidi="ru-RU"/>
              </w:rPr>
            </w:pPr>
            <w:proofErr w:type="spellStart"/>
            <w:r w:rsidRPr="009915F5">
              <w:rPr>
                <w:lang w:bidi="ru-RU"/>
              </w:rPr>
              <w:t>Штабелевка</w:t>
            </w:r>
            <w:proofErr w:type="spellEnd"/>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875827" w:rsidP="00B27BAE">
            <w:pPr>
              <w:pStyle w:val="--7"/>
              <w:spacing w:line="240" w:lineRule="auto"/>
              <w:ind w:firstLine="0"/>
              <w:jc w:val="center"/>
              <w:rPr>
                <w:lang w:bidi="ru-RU"/>
              </w:rPr>
            </w:pPr>
            <w:r w:rsidRPr="009915F5">
              <w:rPr>
                <w:lang w:bidi="ru-RU"/>
              </w:rPr>
              <w:t>1</w:t>
            </w:r>
            <w:r>
              <w:rPr>
                <w:lang w:bidi="ru-RU"/>
              </w:rPr>
              <w:t>5</w:t>
            </w:r>
            <w:r w:rsidRPr="009915F5">
              <w:rPr>
                <w:lang w:bidi="ru-RU"/>
              </w:rPr>
              <w:t>,</w:t>
            </w:r>
            <w:r>
              <w:rPr>
                <w:lang w:bidi="ru-RU"/>
              </w:rPr>
              <w:t>71</w:t>
            </w:r>
          </w:p>
        </w:tc>
      </w:tr>
      <w:tr w:rsidR="009915F5" w:rsidRPr="009915F5" w:rsidTr="00B27BAE">
        <w:trPr>
          <w:trHeight w:val="275"/>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7</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Очистка трассы от порубочных остатков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875827" w:rsidP="00B27BAE">
            <w:pPr>
              <w:pStyle w:val="--7"/>
              <w:spacing w:line="240" w:lineRule="auto"/>
              <w:ind w:firstLine="0"/>
              <w:jc w:val="center"/>
              <w:rPr>
                <w:lang w:bidi="ru-RU"/>
              </w:rPr>
            </w:pPr>
            <w:r w:rsidRPr="009915F5">
              <w:rPr>
                <w:lang w:bidi="ru-RU"/>
              </w:rPr>
              <w:t>1</w:t>
            </w:r>
            <w:r>
              <w:rPr>
                <w:lang w:bidi="ru-RU"/>
              </w:rPr>
              <w:t>5</w:t>
            </w:r>
            <w:r w:rsidRPr="009915F5">
              <w:rPr>
                <w:lang w:bidi="ru-RU"/>
              </w:rPr>
              <w:t>,</w:t>
            </w:r>
            <w:r>
              <w:rPr>
                <w:lang w:bidi="ru-RU"/>
              </w:rPr>
              <w:t>71</w:t>
            </w:r>
          </w:p>
        </w:tc>
      </w:tr>
      <w:tr w:rsidR="009915F5" w:rsidRPr="009915F5" w:rsidTr="00B27BAE">
        <w:trPr>
          <w:trHeight w:val="130"/>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8</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Сводка тонкомерного леса и кустарника</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875827" w:rsidP="00B27BAE">
            <w:pPr>
              <w:pStyle w:val="--7"/>
              <w:spacing w:line="240" w:lineRule="auto"/>
              <w:ind w:firstLine="0"/>
              <w:jc w:val="center"/>
              <w:rPr>
                <w:lang w:bidi="ru-RU"/>
              </w:rPr>
            </w:pPr>
            <w:r w:rsidRPr="009915F5">
              <w:rPr>
                <w:lang w:bidi="ru-RU"/>
              </w:rPr>
              <w:t>1</w:t>
            </w:r>
            <w:r>
              <w:rPr>
                <w:lang w:bidi="ru-RU"/>
              </w:rPr>
              <w:t>5</w:t>
            </w:r>
            <w:r w:rsidRPr="009915F5">
              <w:rPr>
                <w:lang w:bidi="ru-RU"/>
              </w:rPr>
              <w:t>,</w:t>
            </w:r>
            <w:r>
              <w:rPr>
                <w:lang w:bidi="ru-RU"/>
              </w:rPr>
              <w:t>71</w:t>
            </w:r>
          </w:p>
        </w:tc>
      </w:tr>
      <w:tr w:rsidR="009915F5" w:rsidRPr="009915F5" w:rsidTr="00B27BAE">
        <w:trPr>
          <w:trHeight w:val="136"/>
          <w:jc w:val="center"/>
        </w:trPr>
        <w:tc>
          <w:tcPr>
            <w:tcW w:w="716" w:type="dxa"/>
            <w:tcBorders>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9</w:t>
            </w:r>
          </w:p>
        </w:tc>
        <w:tc>
          <w:tcPr>
            <w:tcW w:w="6101" w:type="dxa"/>
            <w:tcBorders>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Корчевка пней</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9915F5" w:rsidRPr="009915F5" w:rsidRDefault="00875827" w:rsidP="00B27BAE">
            <w:pPr>
              <w:pStyle w:val="--7"/>
              <w:spacing w:line="240" w:lineRule="auto"/>
              <w:ind w:firstLine="0"/>
              <w:jc w:val="center"/>
              <w:rPr>
                <w:lang w:bidi="ru-RU"/>
              </w:rPr>
            </w:pPr>
            <w:r w:rsidRPr="009915F5">
              <w:rPr>
                <w:lang w:bidi="ru-RU"/>
              </w:rPr>
              <w:t>1</w:t>
            </w:r>
            <w:r>
              <w:rPr>
                <w:lang w:bidi="ru-RU"/>
              </w:rPr>
              <w:t>5</w:t>
            </w:r>
            <w:r w:rsidRPr="009915F5">
              <w:rPr>
                <w:lang w:bidi="ru-RU"/>
              </w:rPr>
              <w:t>,</w:t>
            </w:r>
            <w:r>
              <w:rPr>
                <w:lang w:bidi="ru-RU"/>
              </w:rPr>
              <w:t>71</w:t>
            </w:r>
          </w:p>
        </w:tc>
      </w:tr>
      <w:tr w:rsidR="009915F5" w:rsidRPr="009915F5" w:rsidTr="009915F5">
        <w:trPr>
          <w:trHeight w:val="112"/>
          <w:jc w:val="center"/>
        </w:trPr>
        <w:tc>
          <w:tcPr>
            <w:tcW w:w="9227" w:type="dxa"/>
            <w:gridSpan w:val="4"/>
            <w:tcBorders>
              <w:top w:val="single" w:sz="4" w:space="0" w:color="auto"/>
              <w:bottom w:val="single" w:sz="4" w:space="0" w:color="auto"/>
              <w:right w:val="single" w:sz="4" w:space="0" w:color="auto"/>
            </w:tcBorders>
            <w:vAlign w:val="center"/>
          </w:tcPr>
          <w:p w:rsidR="009915F5" w:rsidRPr="009915F5" w:rsidRDefault="009915F5" w:rsidP="009915F5">
            <w:pPr>
              <w:pStyle w:val="--7"/>
              <w:spacing w:line="240" w:lineRule="auto"/>
              <w:ind w:firstLine="0"/>
              <w:jc w:val="center"/>
            </w:pPr>
            <w:r w:rsidRPr="009915F5">
              <w:t>ЗАХОРОНЕНИЕ ПОРУБОЧНЫХ ОСТАТКОВ</w:t>
            </w:r>
          </w:p>
        </w:tc>
      </w:tr>
      <w:tr w:rsidR="009915F5" w:rsidRPr="009915F5" w:rsidTr="00752C88">
        <w:trPr>
          <w:trHeight w:val="132"/>
          <w:jc w:val="center"/>
        </w:trPr>
        <w:tc>
          <w:tcPr>
            <w:tcW w:w="716"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center"/>
              <w:rPr>
                <w:lang w:bidi="ru-RU"/>
              </w:rPr>
            </w:pPr>
            <w:r w:rsidRPr="009915F5">
              <w:rPr>
                <w:lang w:bidi="ru-RU"/>
              </w:rPr>
              <w:t>10</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Захоронение порубочных остатков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9915F5">
            <w:pPr>
              <w:pStyle w:val="--7"/>
              <w:spacing w:line="240" w:lineRule="auto"/>
              <w:ind w:firstLine="0"/>
              <w:jc w:val="center"/>
              <w:rPr>
                <w:lang w:bidi="ru-RU"/>
              </w:rPr>
            </w:pPr>
            <w:r w:rsidRPr="009915F5">
              <w:rPr>
                <w:lang w:bidi="ru-RU"/>
              </w:rPr>
              <w:t>м</w:t>
            </w:r>
            <w:r w:rsidRPr="009915F5">
              <w:rPr>
                <w:vertAlign w:val="superscript"/>
                <w:lang w:bidi="ru-RU"/>
              </w:rPr>
              <w:t>3</w:t>
            </w:r>
          </w:p>
        </w:tc>
        <w:tc>
          <w:tcPr>
            <w:tcW w:w="1134" w:type="dxa"/>
            <w:tcBorders>
              <w:top w:val="single" w:sz="4" w:space="0" w:color="auto"/>
              <w:left w:val="single" w:sz="4" w:space="0" w:color="auto"/>
              <w:bottom w:val="single" w:sz="4" w:space="0" w:color="auto"/>
              <w:right w:val="single" w:sz="4" w:space="0" w:color="auto"/>
            </w:tcBorders>
            <w:vAlign w:val="center"/>
          </w:tcPr>
          <w:p w:rsidR="009915F5" w:rsidRPr="009915F5" w:rsidRDefault="00875827" w:rsidP="00875827">
            <w:pPr>
              <w:pStyle w:val="--7"/>
              <w:spacing w:line="240" w:lineRule="auto"/>
              <w:ind w:firstLine="0"/>
              <w:jc w:val="center"/>
              <w:rPr>
                <w:lang w:bidi="ru-RU"/>
              </w:rPr>
            </w:pPr>
            <w:r>
              <w:rPr>
                <w:lang w:bidi="ru-RU"/>
              </w:rPr>
              <w:t>275</w:t>
            </w:r>
            <w:r w:rsidR="009915F5" w:rsidRPr="009915F5">
              <w:rPr>
                <w:lang w:bidi="ru-RU"/>
              </w:rPr>
              <w:t>,</w:t>
            </w:r>
            <w:r>
              <w:rPr>
                <w:lang w:bidi="ru-RU"/>
              </w:rPr>
              <w:t>1</w:t>
            </w:r>
          </w:p>
        </w:tc>
      </w:tr>
      <w:tr w:rsidR="00752C88" w:rsidRPr="009915F5" w:rsidTr="004B1922">
        <w:trPr>
          <w:trHeight w:val="144"/>
          <w:jc w:val="center"/>
        </w:trPr>
        <w:tc>
          <w:tcPr>
            <w:tcW w:w="9227" w:type="dxa"/>
            <w:gridSpan w:val="4"/>
            <w:tcBorders>
              <w:top w:val="single" w:sz="4" w:space="0" w:color="auto"/>
              <w:bottom w:val="single" w:sz="4" w:space="0" w:color="auto"/>
              <w:right w:val="single" w:sz="4" w:space="0" w:color="auto"/>
            </w:tcBorders>
            <w:vAlign w:val="center"/>
          </w:tcPr>
          <w:p w:rsidR="00752C88" w:rsidRDefault="00752C88" w:rsidP="00752C88">
            <w:pPr>
              <w:pStyle w:val="--7"/>
              <w:spacing w:line="240" w:lineRule="auto"/>
              <w:ind w:firstLine="0"/>
              <w:jc w:val="center"/>
              <w:rPr>
                <w:lang w:bidi="ru-RU"/>
              </w:rPr>
            </w:pPr>
            <w:r>
              <w:rPr>
                <w:lang w:bidi="ru-RU"/>
              </w:rPr>
              <w:t>ТЕХНИЧЕСКАЯ РЕКУЛЬТИВАЦИЯ</w:t>
            </w:r>
          </w:p>
        </w:tc>
      </w:tr>
      <w:tr w:rsidR="00752C88" w:rsidRPr="009915F5" w:rsidTr="00752C88">
        <w:trPr>
          <w:trHeight w:val="116"/>
          <w:jc w:val="center"/>
        </w:trPr>
        <w:tc>
          <w:tcPr>
            <w:tcW w:w="716" w:type="dxa"/>
            <w:tcBorders>
              <w:top w:val="single" w:sz="4" w:space="0" w:color="auto"/>
              <w:bottom w:val="single" w:sz="4" w:space="0" w:color="auto"/>
            </w:tcBorders>
            <w:vAlign w:val="center"/>
          </w:tcPr>
          <w:p w:rsidR="00752C88" w:rsidRPr="009915F5" w:rsidRDefault="00752C88" w:rsidP="00752C88">
            <w:pPr>
              <w:pStyle w:val="--7"/>
              <w:spacing w:line="240" w:lineRule="auto"/>
              <w:ind w:firstLine="0"/>
              <w:jc w:val="center"/>
              <w:rPr>
                <w:lang w:bidi="ru-RU"/>
              </w:rPr>
            </w:pPr>
            <w:r>
              <w:rPr>
                <w:lang w:bidi="ru-RU"/>
              </w:rPr>
              <w:t>11</w:t>
            </w:r>
          </w:p>
        </w:tc>
        <w:tc>
          <w:tcPr>
            <w:tcW w:w="6101" w:type="dxa"/>
            <w:tcBorders>
              <w:top w:val="single" w:sz="4" w:space="0" w:color="auto"/>
              <w:bottom w:val="single" w:sz="4" w:space="0" w:color="auto"/>
            </w:tcBorders>
            <w:vAlign w:val="center"/>
          </w:tcPr>
          <w:p w:rsidR="00752C88" w:rsidRPr="009915F5" w:rsidRDefault="00752C88" w:rsidP="00752C88">
            <w:pPr>
              <w:pStyle w:val="--7"/>
              <w:spacing w:line="240" w:lineRule="auto"/>
              <w:ind w:firstLine="0"/>
              <w:jc w:val="left"/>
              <w:rPr>
                <w:lang w:bidi="ru-RU"/>
              </w:rPr>
            </w:pPr>
            <w:r>
              <w:rPr>
                <w:lang w:bidi="ru-RU"/>
              </w:rPr>
              <w:t>Планировка территории бульдозером</w:t>
            </w:r>
          </w:p>
        </w:tc>
        <w:tc>
          <w:tcPr>
            <w:tcW w:w="1276" w:type="dxa"/>
            <w:tcBorders>
              <w:top w:val="single" w:sz="4" w:space="0" w:color="auto"/>
              <w:bottom w:val="single" w:sz="4" w:space="0" w:color="auto"/>
              <w:right w:val="single" w:sz="4" w:space="0" w:color="auto"/>
            </w:tcBorders>
            <w:vAlign w:val="center"/>
          </w:tcPr>
          <w:p w:rsidR="00752C88" w:rsidRPr="009915F5" w:rsidRDefault="00752C88" w:rsidP="004B1922">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752C88" w:rsidRPr="009915F5" w:rsidRDefault="00875827" w:rsidP="004B1922">
            <w:pPr>
              <w:pStyle w:val="--7"/>
              <w:spacing w:line="240" w:lineRule="auto"/>
              <w:ind w:firstLine="0"/>
              <w:jc w:val="center"/>
              <w:rPr>
                <w:lang w:bidi="ru-RU"/>
              </w:rPr>
            </w:pPr>
            <w:r w:rsidRPr="009915F5">
              <w:rPr>
                <w:lang w:bidi="ru-RU"/>
              </w:rPr>
              <w:t>1</w:t>
            </w:r>
            <w:r>
              <w:rPr>
                <w:lang w:bidi="ru-RU"/>
              </w:rPr>
              <w:t>5</w:t>
            </w:r>
            <w:r w:rsidRPr="009915F5">
              <w:rPr>
                <w:lang w:bidi="ru-RU"/>
              </w:rPr>
              <w:t>,</w:t>
            </w:r>
            <w:r>
              <w:rPr>
                <w:lang w:bidi="ru-RU"/>
              </w:rPr>
              <w:t>71</w:t>
            </w:r>
          </w:p>
        </w:tc>
      </w:tr>
    </w:tbl>
    <w:p w:rsidR="009915F5" w:rsidRDefault="009915F5"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A2F8F" w:rsidRDefault="008A2F8F" w:rsidP="008A2F8F">
      <w:pPr>
        <w:pStyle w:val="--1"/>
      </w:pPr>
      <w:bookmarkStart w:id="31" w:name="_Toc497669846"/>
      <w:r>
        <w:lastRenderedPageBreak/>
        <w:t>РЕКУЛЬТИВАЦИЯ</w:t>
      </w:r>
      <w:bookmarkEnd w:id="31"/>
    </w:p>
    <w:p w:rsidR="00807AC1" w:rsidRPr="00503BD7" w:rsidRDefault="008A2F8F" w:rsidP="008A2F8F">
      <w:pPr>
        <w:pStyle w:val="--7"/>
        <w:ind w:firstLine="708"/>
      </w:pPr>
      <w:r>
        <w:t>Рекультивация планируется путём планировки территории бульдозером, после захоронения порубочных остатков и уборки мусора. Спланированный участок впоследствии оставляется по</w:t>
      </w:r>
      <w:r w:rsidR="00406DDD">
        <w:t>д</w:t>
      </w:r>
      <w:r>
        <w:t xml:space="preserve"> </w:t>
      </w:r>
      <w:proofErr w:type="spellStart"/>
      <w:r>
        <w:t>самозаростание</w:t>
      </w:r>
      <w:proofErr w:type="spellEnd"/>
      <w:r>
        <w:t>.</w:t>
      </w:r>
    </w:p>
    <w:p w:rsidR="0010174C" w:rsidRDefault="00F062AC" w:rsidP="00766166">
      <w:pPr>
        <w:pStyle w:val="--1"/>
        <w:numPr>
          <w:ilvl w:val="0"/>
          <w:numId w:val="0"/>
        </w:numPr>
        <w:ind w:left="851"/>
      </w:pPr>
      <w:bookmarkStart w:id="32" w:name="_Toc497669847"/>
      <w:r w:rsidRPr="009661AD">
        <w:lastRenderedPageBreak/>
        <w:t xml:space="preserve">Лист </w:t>
      </w:r>
      <w:r w:rsidRPr="00C125C0">
        <w:rPr>
          <w:rStyle w:val="aa"/>
        </w:rPr>
        <w:t>регистрации</w:t>
      </w:r>
      <w:r w:rsidRPr="009661AD">
        <w:t xml:space="preserve"> изменений</w:t>
      </w:r>
      <w:bookmarkEnd w:id="24"/>
      <w:bookmarkEnd w:id="32"/>
    </w:p>
    <w:tbl>
      <w:tblPr>
        <w:tblStyle w:val="aff1"/>
        <w:tblW w:w="10485" w:type="dxa"/>
        <w:tblInd w:w="-113" w:type="dxa"/>
        <w:tblLayout w:type="fixed"/>
        <w:tblCellMar>
          <w:left w:w="0" w:type="dxa"/>
          <w:right w:w="0" w:type="dxa"/>
        </w:tblCellMar>
        <w:tblLook w:val="04A0"/>
      </w:tblPr>
      <w:tblGrid>
        <w:gridCol w:w="1134"/>
        <w:gridCol w:w="1134"/>
        <w:gridCol w:w="1134"/>
        <w:gridCol w:w="1134"/>
        <w:gridCol w:w="1133"/>
        <w:gridCol w:w="1133"/>
        <w:gridCol w:w="1133"/>
        <w:gridCol w:w="1133"/>
        <w:gridCol w:w="1417"/>
      </w:tblGrid>
      <w:tr w:rsidR="0010174C" w:rsidTr="00F1089B">
        <w:trPr>
          <w:trHeight w:val="454"/>
        </w:trPr>
        <w:tc>
          <w:tcPr>
            <w:tcW w:w="10490" w:type="dxa"/>
            <w:gridSpan w:val="9"/>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Таблица регистрации изменений</w:t>
            </w:r>
          </w:p>
        </w:tc>
      </w:tr>
      <w:tr w:rsidR="0010174C" w:rsidTr="00F1089B">
        <w:trPr>
          <w:trHeight w:val="454"/>
        </w:trPr>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Изм.</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Номера листов (страниц)</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Всего листов (</w:t>
            </w:r>
            <w:proofErr w:type="spellStart"/>
            <w:r>
              <w:rPr>
                <w:sz w:val="24"/>
                <w:szCs w:val="24"/>
              </w:rPr>
              <w:t>стра</w:t>
            </w:r>
            <w:proofErr w:type="spellEnd"/>
            <w:r>
              <w:rPr>
                <w:sz w:val="24"/>
                <w:szCs w:val="24"/>
              </w:rPr>
              <w:t>-</w:t>
            </w:r>
          </w:p>
          <w:p w:rsidR="0010174C" w:rsidRDefault="0010174C" w:rsidP="00F1089B">
            <w:pPr>
              <w:ind w:right="-79"/>
              <w:jc w:val="center"/>
              <w:rPr>
                <w:sz w:val="24"/>
                <w:szCs w:val="24"/>
              </w:rPr>
            </w:pPr>
            <w:r>
              <w:rPr>
                <w:sz w:val="24"/>
                <w:szCs w:val="24"/>
              </w:rPr>
              <w:t>ниц) в</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Номер</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Подп.</w:t>
            </w:r>
          </w:p>
        </w:tc>
        <w:tc>
          <w:tcPr>
            <w:tcW w:w="1418"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Дата</w:t>
            </w:r>
          </w:p>
        </w:tc>
      </w:tr>
      <w:tr w:rsidR="0010174C" w:rsidTr="00F1089B">
        <w:trPr>
          <w:trHeight w:val="918"/>
        </w:trPr>
        <w:tc>
          <w:tcPr>
            <w:tcW w:w="10490"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r>
              <w:rPr>
                <w:sz w:val="24"/>
                <w:szCs w:val="24"/>
              </w:rPr>
              <w:t>изменен-ных</w:t>
            </w:r>
            <w:proofErr w:type="spell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r>
              <w:rPr>
                <w:sz w:val="24"/>
                <w:szCs w:val="24"/>
              </w:rPr>
              <w:t>заменен-ных</w:t>
            </w:r>
            <w:proofErr w:type="spell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новых</w:t>
            </w: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r>
              <w:rPr>
                <w:sz w:val="24"/>
                <w:szCs w:val="24"/>
              </w:rPr>
              <w:t>анну-лирован</w:t>
            </w:r>
            <w:proofErr w:type="spellEnd"/>
            <w:r>
              <w:rPr>
                <w:sz w:val="24"/>
                <w:szCs w:val="24"/>
              </w:rPr>
              <w:t>-</w:t>
            </w:r>
          </w:p>
          <w:p w:rsidR="0010174C" w:rsidRDefault="0010174C" w:rsidP="00F1089B">
            <w:pPr>
              <w:jc w:val="center"/>
              <w:rPr>
                <w:sz w:val="24"/>
                <w:szCs w:val="24"/>
              </w:rPr>
            </w:pPr>
            <w:proofErr w:type="spellStart"/>
            <w:r>
              <w:rPr>
                <w:sz w:val="24"/>
                <w:szCs w:val="24"/>
              </w:rPr>
              <w:t>ных</w:t>
            </w:r>
            <w:proofErr w:type="spellEnd"/>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418"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440345">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Pr="00440345"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bl>
    <w:p w:rsidR="0010174C" w:rsidRPr="0010174C" w:rsidRDefault="0010174C" w:rsidP="0010174C">
      <w:pPr>
        <w:pStyle w:val="--7"/>
        <w:ind w:left="-170" w:firstLine="0"/>
        <w:jc w:val="left"/>
        <w:rPr>
          <w:lang w:eastAsia="ar-SA"/>
        </w:rPr>
      </w:pPr>
    </w:p>
    <w:sectPr w:rsidR="0010174C" w:rsidRPr="0010174C" w:rsidSect="00750624">
      <w:headerReference w:type="default" r:id="rId36"/>
      <w:footerReference w:type="default" r:id="rId37"/>
      <w:headerReference w:type="first" r:id="rId38"/>
      <w:footerReference w:type="first" r:id="rId39"/>
      <w:pgSz w:w="11907" w:h="16840" w:code="9"/>
      <w:pgMar w:top="425" w:right="567" w:bottom="425" w:left="1276" w:header="510" w:footer="1021"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97A" w:rsidRDefault="00D6697A">
      <w:r>
        <w:separator/>
      </w:r>
    </w:p>
  </w:endnote>
  <w:endnote w:type="continuationSeparator" w:id="0">
    <w:p w:rsidR="00D6697A" w:rsidRDefault="00D669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OST type A">
    <w:altName w:val="Arial"/>
    <w:panose1 w:val="02010401010003040203"/>
    <w:charset w:val="CC"/>
    <w:family w:val="swiss"/>
    <w:pitch w:val="variable"/>
    <w:sig w:usb0="00000003" w:usb1="00000000" w:usb2="00000000" w:usb3="00000000" w:csb0="00000005" w:csb1="00000000"/>
  </w:font>
  <w:font w:name="GOST type B">
    <w:charset w:val="CC"/>
    <w:family w:val="swiss"/>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NewRoman">
    <w:altName w:val="MS Mincho"/>
    <w:panose1 w:val="00000000000000000000"/>
    <w:charset w:val="80"/>
    <w:family w:val="auto"/>
    <w:notTrueType/>
    <w:pitch w:val="default"/>
    <w:sig w:usb0="00000201" w:usb1="08070000" w:usb2="00000010" w:usb3="00000000" w:csb0="00020004"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6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92"/>
      <w:gridCol w:w="571"/>
      <w:gridCol w:w="567"/>
      <w:gridCol w:w="709"/>
      <w:gridCol w:w="850"/>
      <w:gridCol w:w="567"/>
      <w:gridCol w:w="5954"/>
      <w:gridCol w:w="850"/>
    </w:tblGrid>
    <w:tr w:rsidR="004B1922" w:rsidRPr="001E7CE0" w:rsidTr="00DE39E6">
      <w:trPr>
        <w:cantSplit/>
        <w:trHeight w:hRule="exact" w:val="284"/>
      </w:trPr>
      <w:tc>
        <w:tcPr>
          <w:tcW w:w="392" w:type="dxa"/>
          <w:tcBorders>
            <w:top w:val="single" w:sz="12" w:space="0" w:color="auto"/>
            <w:left w:val="nil"/>
            <w:right w:val="single" w:sz="12" w:space="0" w:color="auto"/>
          </w:tcBorders>
        </w:tcPr>
        <w:p w:rsidR="004B1922" w:rsidRPr="00021308" w:rsidRDefault="00343DD1">
          <w:pPr>
            <w:pStyle w:val="a8"/>
            <w:ind w:left="42"/>
          </w:pPr>
          <w:r w:rsidRPr="00343DD1">
            <w:rPr>
              <w:noProof/>
              <w:sz w:val="32"/>
              <w:szCs w:val="32"/>
            </w:rPr>
            <w:pict>
              <v:line id="Прямая соединительная линия 43" o:spid="_x0000_s4111" style="position:absolute;left:0;text-align:left;z-index:251755008;visibility:visible" from="-29.7pt,-258.2pt" to="-29.7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" strokeweight="1.5pt"/>
            </w:pict>
          </w:r>
          <w:r w:rsidRPr="00343DD1">
            <w:rPr>
              <w:noProof/>
              <w:sz w:val="32"/>
              <w:szCs w:val="32"/>
            </w:rPr>
            <w:pict>
              <v:shapetype id="_x0000_t202" coordsize="21600,21600" o:spt="202" path="m,l,21600r21600,l21600,xe">
                <v:stroke joinstyle="miter"/>
                <v:path gradientshapeok="t" o:connecttype="rect"/>
              </v:shapetype>
              <v:shape id="Поле 48" o:spid="_x0000_s4110" type="#_x0000_t202" style="position:absolute;left:0;text-align:left;margin-left:-42.65pt;margin-top:-264.5pt;width:42.6pt;height:251.65pt;z-index:251753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" filled="f" stroked="f">
                <v:textbox>
                  <w:txbxContent>
                    <w:tbl>
                      <w:tblPr>
                        <w:tblW w:w="595" w:type="dxa"/>
                        <w:tblInd w:w="1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tblPr>
                      <w:tblGrid>
                        <w:gridCol w:w="282"/>
                        <w:gridCol w:w="313"/>
                      </w:tblGrid>
                      <w:tr w:rsidR="004B1922" w:rsidRPr="001E7CE0" w:rsidTr="00DE39E6">
                        <w:trPr>
                          <w:cantSplit/>
                          <w:trHeight w:hRule="exact" w:val="1738"/>
                        </w:trPr>
                        <w:tc>
                          <w:tcPr>
                            <w:tcW w:w="282" w:type="dxa"/>
                            <w:tcBorders>
                              <w:left w:val="nil"/>
                              <w:bottom w:val="single" w:sz="12" w:space="0" w:color="auto"/>
                              <w:right w:val="single" w:sz="4" w:space="0" w:color="auto"/>
                            </w:tcBorders>
                            <w:textDirection w:val="btLr"/>
                          </w:tcPr>
                          <w:p w:rsidR="004B1922" w:rsidRPr="000F3616" w:rsidRDefault="004B1922">
                            <w:pPr>
                              <w:ind w:left="113" w:right="113"/>
                              <w:jc w:val="center"/>
                            </w:pPr>
                            <w:proofErr w:type="spellStart"/>
                            <w:r w:rsidRPr="000F3616">
                              <w:t>Взам</w:t>
                            </w:r>
                            <w:proofErr w:type="spellEnd"/>
                            <w:r w:rsidRPr="000F3616">
                              <w:t xml:space="preserve">. инв. </w:t>
                            </w:r>
                            <w:r w:rsidRPr="000F3616">
                              <w:rPr>
                                <w:lang w:val="en-US"/>
                              </w:rPr>
                              <w:t>N</w:t>
                            </w:r>
                          </w:p>
                        </w:tc>
                        <w:tc>
                          <w:tcPr>
                            <w:tcW w:w="313" w:type="dxa"/>
                            <w:tcBorders>
                              <w:left w:val="single" w:sz="4" w:space="0" w:color="auto"/>
                              <w:bottom w:val="single" w:sz="12" w:space="0" w:color="auto"/>
                              <w:right w:val="nil"/>
                            </w:tcBorders>
                          </w:tcPr>
                          <w:p w:rsidR="004B1922" w:rsidRPr="000F3616" w:rsidRDefault="004B1922"/>
                        </w:tc>
                      </w:tr>
                      <w:tr w:rsidR="004B1922" w:rsidRPr="001E7CE0" w:rsidTr="00DE39E6">
                        <w:trPr>
                          <w:cantSplit/>
                          <w:trHeight w:hRule="exact" w:val="1709"/>
                        </w:trPr>
                        <w:tc>
                          <w:tcPr>
                            <w:tcW w:w="282" w:type="dxa"/>
                            <w:tcBorders>
                              <w:left w:val="nil"/>
                              <w:bottom w:val="single" w:sz="12" w:space="0" w:color="auto"/>
                              <w:right w:val="single" w:sz="4" w:space="0" w:color="auto"/>
                            </w:tcBorders>
                            <w:textDirection w:val="btLr"/>
                          </w:tcPr>
                          <w:p w:rsidR="004B1922" w:rsidRPr="000F3616" w:rsidRDefault="004B1922">
                            <w:pPr>
                              <w:ind w:left="113" w:right="113"/>
                              <w:jc w:val="center"/>
                            </w:pPr>
                            <w:r w:rsidRPr="000F3616">
                              <w:t>Подп. и дата</w:t>
                            </w:r>
                          </w:p>
                        </w:tc>
                        <w:tc>
                          <w:tcPr>
                            <w:tcW w:w="313" w:type="dxa"/>
                            <w:tcBorders>
                              <w:left w:val="single" w:sz="4" w:space="0" w:color="auto"/>
                              <w:bottom w:val="single" w:sz="12" w:space="0" w:color="auto"/>
                              <w:right w:val="nil"/>
                            </w:tcBorders>
                          </w:tcPr>
                          <w:p w:rsidR="004B1922" w:rsidRPr="000F3616" w:rsidRDefault="004B1922"/>
                        </w:tc>
                      </w:tr>
                      <w:tr w:rsidR="004B1922" w:rsidRPr="001E7CE0" w:rsidTr="00DE39E6">
                        <w:trPr>
                          <w:cantSplit/>
                          <w:trHeight w:val="1432"/>
                        </w:trPr>
                        <w:tc>
                          <w:tcPr>
                            <w:tcW w:w="282" w:type="dxa"/>
                            <w:tcBorders>
                              <w:top w:val="single" w:sz="12" w:space="0" w:color="auto"/>
                              <w:left w:val="nil"/>
                              <w:bottom w:val="nil"/>
                              <w:right w:val="nil"/>
                            </w:tcBorders>
                            <w:textDirection w:val="btLr"/>
                          </w:tcPr>
                          <w:p w:rsidR="004B1922" w:rsidRPr="000F3616" w:rsidRDefault="004B1922">
                            <w:pPr>
                              <w:ind w:left="113" w:right="113"/>
                              <w:jc w:val="center"/>
                            </w:pPr>
                            <w:r w:rsidRPr="000F3616">
                              <w:t xml:space="preserve">Инв. </w:t>
                            </w:r>
                            <w:r w:rsidRPr="000F3616">
                              <w:rPr>
                                <w:lang w:val="en-US"/>
                              </w:rPr>
                              <w:t>N</w:t>
                            </w:r>
                            <w:r w:rsidRPr="000F3616">
                              <w:t xml:space="preserve"> подл.</w:t>
                            </w:r>
                          </w:p>
                        </w:tc>
                        <w:tc>
                          <w:tcPr>
                            <w:tcW w:w="313" w:type="dxa"/>
                            <w:tcBorders>
                              <w:top w:val="single" w:sz="12" w:space="0" w:color="auto"/>
                              <w:left w:val="single" w:sz="4" w:space="0" w:color="auto"/>
                              <w:bottom w:val="nil"/>
                              <w:right w:val="nil"/>
                            </w:tcBorders>
                          </w:tcPr>
                          <w:p w:rsidR="004B1922" w:rsidRPr="000F3616" w:rsidRDefault="004B1922"/>
                        </w:tc>
                      </w:tr>
                    </w:tbl>
                    <w:p w:rsidR="004B1922" w:rsidRPr="001E7CE0" w:rsidRDefault="004B1922" w:rsidP="00DE39E6">
                      <w:pPr>
                        <w:rPr>
                          <w:rFonts w:ascii="GOST type A" w:hAnsi="GOST type A"/>
                          <w:i/>
                          <w:sz w:val="28"/>
                          <w:szCs w:val="28"/>
                        </w:rPr>
                      </w:pPr>
                    </w:p>
                  </w:txbxContent>
                </v:textbox>
              </v:shape>
            </w:pict>
          </w:r>
          <w:r>
            <w:rPr>
              <w:noProof/>
            </w:rPr>
            <w:pict>
              <v:line id="Прямая соединительная линия 53" o:spid="_x0000_s4109" style="position:absolute;left:0;text-align:left;z-index:251752960;visibility:visible;mso-wrap-distance-top:-8e-5mm;mso-wrap-distance-bottom:-8e-5mm;mso-position-horizontal-relative:page;mso-position-vertical-relative:page" from="47.95pt,597.3pt" to="67.85pt,5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" strokeweight="2.25pt">
                <w10:wrap anchorx="page" anchory="page"/>
              </v:line>
            </w:pict>
          </w:r>
        </w:p>
      </w:tc>
      <w:tc>
        <w:tcPr>
          <w:tcW w:w="571" w:type="dxa"/>
          <w:tcBorders>
            <w:top w:val="single" w:sz="12" w:space="0" w:color="auto"/>
            <w:left w:val="nil"/>
            <w:right w:val="single" w:sz="12" w:space="0" w:color="auto"/>
          </w:tcBorders>
        </w:tcPr>
        <w:p w:rsidR="004B1922" w:rsidRPr="00021308" w:rsidRDefault="004B1922">
          <w:pPr>
            <w:pStyle w:val="a8"/>
            <w:ind w:left="112"/>
          </w:pPr>
        </w:p>
      </w:tc>
      <w:tc>
        <w:tcPr>
          <w:tcW w:w="567" w:type="dxa"/>
          <w:tcBorders>
            <w:top w:val="single" w:sz="12" w:space="0" w:color="auto"/>
            <w:left w:val="nil"/>
            <w:right w:val="single" w:sz="12" w:space="0" w:color="auto"/>
          </w:tcBorders>
        </w:tcPr>
        <w:p w:rsidR="004B1922" w:rsidRPr="00021308" w:rsidRDefault="004B1922">
          <w:pPr>
            <w:pStyle w:val="a8"/>
            <w:ind w:left="142" w:right="-110"/>
          </w:pPr>
        </w:p>
      </w:tc>
      <w:tc>
        <w:tcPr>
          <w:tcW w:w="709" w:type="dxa"/>
          <w:tcBorders>
            <w:top w:val="single" w:sz="12" w:space="0" w:color="auto"/>
            <w:left w:val="nil"/>
            <w:right w:val="single" w:sz="12" w:space="0" w:color="auto"/>
          </w:tcBorders>
        </w:tcPr>
        <w:p w:rsidR="004B1922" w:rsidRPr="00021308" w:rsidRDefault="004B1922">
          <w:pPr>
            <w:pStyle w:val="a8"/>
            <w:ind w:left="142" w:right="-110"/>
          </w:pPr>
        </w:p>
      </w:tc>
      <w:tc>
        <w:tcPr>
          <w:tcW w:w="850" w:type="dxa"/>
          <w:tcBorders>
            <w:top w:val="single" w:sz="12" w:space="0" w:color="auto"/>
            <w:left w:val="nil"/>
            <w:right w:val="single" w:sz="12" w:space="0" w:color="auto"/>
          </w:tcBorders>
        </w:tcPr>
        <w:p w:rsidR="004B1922" w:rsidRPr="00021308" w:rsidRDefault="004B1922">
          <w:pPr>
            <w:pStyle w:val="a8"/>
          </w:pPr>
        </w:p>
      </w:tc>
      <w:tc>
        <w:tcPr>
          <w:tcW w:w="567" w:type="dxa"/>
          <w:tcBorders>
            <w:top w:val="single" w:sz="12" w:space="0" w:color="auto"/>
            <w:left w:val="nil"/>
            <w:right w:val="single" w:sz="12" w:space="0" w:color="auto"/>
          </w:tcBorders>
        </w:tcPr>
        <w:p w:rsidR="004B1922" w:rsidRPr="00021308" w:rsidRDefault="004B1922">
          <w:pPr>
            <w:pStyle w:val="a8"/>
          </w:pPr>
        </w:p>
      </w:tc>
      <w:tc>
        <w:tcPr>
          <w:tcW w:w="5954" w:type="dxa"/>
          <w:vMerge w:val="restart"/>
          <w:tcBorders>
            <w:top w:val="single" w:sz="12" w:space="0" w:color="auto"/>
            <w:left w:val="nil"/>
            <w:bottom w:val="nil"/>
            <w:right w:val="single" w:sz="12" w:space="0" w:color="auto"/>
          </w:tcBorders>
          <w:vAlign w:val="center"/>
        </w:tcPr>
        <w:p w:rsidR="004B1922" w:rsidRPr="009A6DBF" w:rsidRDefault="004B1922" w:rsidP="00DE39E6">
          <w:pPr>
            <w:pStyle w:val="a8"/>
            <w:rPr>
              <w:sz w:val="40"/>
              <w:szCs w:val="40"/>
            </w:rPr>
          </w:pPr>
          <w:r w:rsidRPr="00E23BE7">
            <w:rPr>
              <w:sz w:val="32"/>
              <w:szCs w:val="32"/>
            </w:rPr>
            <w:t>150502-2</w:t>
          </w:r>
          <w:r>
            <w:rPr>
              <w:sz w:val="32"/>
              <w:szCs w:val="32"/>
            </w:rPr>
            <w:t>02</w:t>
          </w:r>
          <w:r w:rsidRPr="00E23BE7">
            <w:rPr>
              <w:sz w:val="32"/>
              <w:szCs w:val="32"/>
            </w:rPr>
            <w:t>-П</w:t>
          </w:r>
          <w:r>
            <w:rPr>
              <w:sz w:val="32"/>
              <w:szCs w:val="32"/>
            </w:rPr>
            <w:t>З</w:t>
          </w:r>
        </w:p>
      </w:tc>
      <w:tc>
        <w:tcPr>
          <w:tcW w:w="850" w:type="dxa"/>
          <w:tcBorders>
            <w:top w:val="single" w:sz="12" w:space="0" w:color="auto"/>
            <w:left w:val="nil"/>
            <w:bottom w:val="nil"/>
            <w:right w:val="nil"/>
          </w:tcBorders>
        </w:tcPr>
        <w:p w:rsidR="004B1922" w:rsidRPr="00021308" w:rsidRDefault="004B1922">
          <w:pPr>
            <w:pStyle w:val="a8"/>
          </w:pPr>
          <w:r w:rsidRPr="00021308">
            <w:t>Лист</w:t>
          </w:r>
        </w:p>
      </w:tc>
    </w:tr>
    <w:tr w:rsidR="004B1922" w:rsidRPr="001E7CE0" w:rsidTr="00DE39E6">
      <w:trPr>
        <w:cantSplit/>
        <w:trHeight w:hRule="exact" w:val="284"/>
      </w:trPr>
      <w:tc>
        <w:tcPr>
          <w:tcW w:w="392" w:type="dxa"/>
          <w:tcBorders>
            <w:left w:val="nil"/>
            <w:bottom w:val="nil"/>
            <w:right w:val="single" w:sz="12" w:space="0" w:color="auto"/>
          </w:tcBorders>
        </w:tcPr>
        <w:p w:rsidR="004B1922" w:rsidRPr="00021308" w:rsidRDefault="004B1922">
          <w:pPr>
            <w:pStyle w:val="a8"/>
            <w:ind w:left="112"/>
          </w:pPr>
        </w:p>
      </w:tc>
      <w:tc>
        <w:tcPr>
          <w:tcW w:w="571" w:type="dxa"/>
          <w:tcBorders>
            <w:left w:val="nil"/>
            <w:bottom w:val="nil"/>
            <w:right w:val="single" w:sz="12" w:space="0" w:color="auto"/>
          </w:tcBorders>
        </w:tcPr>
        <w:p w:rsidR="004B1922" w:rsidRPr="00021308" w:rsidRDefault="004B1922">
          <w:pPr>
            <w:pStyle w:val="a8"/>
            <w:ind w:left="112"/>
          </w:pPr>
        </w:p>
      </w:tc>
      <w:tc>
        <w:tcPr>
          <w:tcW w:w="567" w:type="dxa"/>
          <w:tcBorders>
            <w:left w:val="nil"/>
            <w:bottom w:val="nil"/>
            <w:right w:val="single" w:sz="12" w:space="0" w:color="auto"/>
          </w:tcBorders>
        </w:tcPr>
        <w:p w:rsidR="004B1922" w:rsidRPr="00021308" w:rsidRDefault="004B1922">
          <w:pPr>
            <w:pStyle w:val="a8"/>
            <w:ind w:left="142"/>
          </w:pPr>
        </w:p>
      </w:tc>
      <w:tc>
        <w:tcPr>
          <w:tcW w:w="709" w:type="dxa"/>
          <w:tcBorders>
            <w:left w:val="nil"/>
            <w:bottom w:val="nil"/>
            <w:right w:val="single" w:sz="12" w:space="0" w:color="auto"/>
          </w:tcBorders>
        </w:tcPr>
        <w:p w:rsidR="004B1922" w:rsidRPr="00021308" w:rsidRDefault="004B1922">
          <w:pPr>
            <w:pStyle w:val="a8"/>
            <w:ind w:left="142"/>
          </w:pPr>
        </w:p>
      </w:tc>
      <w:tc>
        <w:tcPr>
          <w:tcW w:w="850" w:type="dxa"/>
          <w:tcBorders>
            <w:left w:val="nil"/>
            <w:bottom w:val="nil"/>
            <w:right w:val="single" w:sz="12" w:space="0" w:color="auto"/>
          </w:tcBorders>
        </w:tcPr>
        <w:p w:rsidR="004B1922" w:rsidRPr="00021308" w:rsidRDefault="004B1922">
          <w:pPr>
            <w:pStyle w:val="a8"/>
          </w:pPr>
        </w:p>
      </w:tc>
      <w:tc>
        <w:tcPr>
          <w:tcW w:w="567" w:type="dxa"/>
          <w:tcBorders>
            <w:left w:val="nil"/>
            <w:bottom w:val="nil"/>
            <w:right w:val="single" w:sz="12" w:space="0" w:color="auto"/>
          </w:tcBorders>
        </w:tcPr>
        <w:p w:rsidR="004B1922" w:rsidRPr="00021308" w:rsidRDefault="004B1922">
          <w:pPr>
            <w:pStyle w:val="a8"/>
          </w:pPr>
        </w:p>
      </w:tc>
      <w:tc>
        <w:tcPr>
          <w:tcW w:w="5954" w:type="dxa"/>
          <w:vMerge/>
          <w:tcBorders>
            <w:top w:val="single" w:sz="6" w:space="0" w:color="auto"/>
            <w:left w:val="nil"/>
            <w:bottom w:val="nil"/>
            <w:right w:val="single" w:sz="12" w:space="0" w:color="auto"/>
          </w:tcBorders>
        </w:tcPr>
        <w:p w:rsidR="004B1922" w:rsidRPr="00021308" w:rsidRDefault="004B1922">
          <w:pPr>
            <w:pStyle w:val="a8"/>
            <w:rPr>
              <w:rFonts w:ascii="GOST type A" w:hAnsi="GOST type A"/>
              <w:i/>
              <w:sz w:val="28"/>
              <w:szCs w:val="28"/>
            </w:rPr>
          </w:pPr>
        </w:p>
      </w:tc>
      <w:tc>
        <w:tcPr>
          <w:tcW w:w="850" w:type="dxa"/>
          <w:vMerge w:val="restart"/>
          <w:tcBorders>
            <w:top w:val="single" w:sz="12" w:space="0" w:color="auto"/>
            <w:left w:val="nil"/>
            <w:bottom w:val="nil"/>
            <w:right w:val="nil"/>
          </w:tcBorders>
          <w:vAlign w:val="center"/>
        </w:tcPr>
        <w:p w:rsidR="004B1922" w:rsidRPr="0090259C" w:rsidRDefault="00343DD1" w:rsidP="00DE39E6">
          <w:pPr>
            <w:jc w:val="center"/>
          </w:pPr>
          <w:r>
            <w:fldChar w:fldCharType="begin"/>
          </w:r>
          <w:r w:rsidR="004B1922">
            <w:instrText xml:space="preserve"> PAGE  \* Arabic  \* MERGEFORMAT </w:instrText>
          </w:r>
          <w:r>
            <w:fldChar w:fldCharType="separate"/>
          </w:r>
          <w:r w:rsidR="004B1922">
            <w:rPr>
              <w:noProof/>
            </w:rPr>
            <w:t>2</w:t>
          </w:r>
          <w:r>
            <w:fldChar w:fldCharType="end"/>
          </w:r>
        </w:p>
      </w:tc>
    </w:tr>
    <w:tr w:rsidR="004B1922" w:rsidRPr="001E7CE0" w:rsidTr="00DE39E6">
      <w:trPr>
        <w:cantSplit/>
        <w:trHeight w:hRule="exact" w:val="284"/>
      </w:trPr>
      <w:tc>
        <w:tcPr>
          <w:tcW w:w="392" w:type="dxa"/>
          <w:tcBorders>
            <w:left w:val="nil"/>
            <w:bottom w:val="nil"/>
            <w:right w:val="single" w:sz="12" w:space="0" w:color="auto"/>
          </w:tcBorders>
        </w:tcPr>
        <w:p w:rsidR="004B1922" w:rsidRPr="00191094" w:rsidRDefault="004B1922">
          <w:pPr>
            <w:pStyle w:val="a8"/>
            <w:rPr>
              <w:sz w:val="16"/>
              <w:szCs w:val="16"/>
            </w:rPr>
          </w:pPr>
          <w:proofErr w:type="spellStart"/>
          <w:r w:rsidRPr="00191094">
            <w:rPr>
              <w:sz w:val="16"/>
              <w:szCs w:val="16"/>
            </w:rPr>
            <w:t>Изм</w:t>
          </w:r>
          <w:proofErr w:type="spellEnd"/>
        </w:p>
      </w:tc>
      <w:tc>
        <w:tcPr>
          <w:tcW w:w="571" w:type="dxa"/>
          <w:tcBorders>
            <w:left w:val="nil"/>
            <w:bottom w:val="nil"/>
            <w:right w:val="single" w:sz="12" w:space="0" w:color="auto"/>
          </w:tcBorders>
        </w:tcPr>
        <w:p w:rsidR="004B1922" w:rsidRPr="00191094" w:rsidRDefault="004B1922">
          <w:pPr>
            <w:pStyle w:val="a8"/>
            <w:ind w:left="56"/>
            <w:rPr>
              <w:sz w:val="16"/>
              <w:szCs w:val="16"/>
            </w:rPr>
          </w:pPr>
          <w:proofErr w:type="spellStart"/>
          <w:r>
            <w:rPr>
              <w:sz w:val="16"/>
              <w:szCs w:val="16"/>
            </w:rPr>
            <w:t>Кол</w:t>
          </w:r>
          <w:proofErr w:type="gramStart"/>
          <w:r>
            <w:rPr>
              <w:sz w:val="16"/>
              <w:szCs w:val="16"/>
            </w:rPr>
            <w:t>.у</w:t>
          </w:r>
          <w:proofErr w:type="gramEnd"/>
          <w:r>
            <w:rPr>
              <w:sz w:val="16"/>
              <w:szCs w:val="16"/>
            </w:rPr>
            <w:t>ч</w:t>
          </w:r>
          <w:proofErr w:type="spellEnd"/>
        </w:p>
      </w:tc>
      <w:tc>
        <w:tcPr>
          <w:tcW w:w="567" w:type="dxa"/>
          <w:tcBorders>
            <w:left w:val="nil"/>
            <w:bottom w:val="nil"/>
            <w:right w:val="single" w:sz="12" w:space="0" w:color="auto"/>
          </w:tcBorders>
        </w:tcPr>
        <w:p w:rsidR="004B1922" w:rsidRPr="00191094" w:rsidRDefault="004B1922">
          <w:pPr>
            <w:pStyle w:val="a8"/>
            <w:ind w:left="142"/>
            <w:rPr>
              <w:sz w:val="16"/>
              <w:szCs w:val="16"/>
            </w:rPr>
          </w:pPr>
          <w:r>
            <w:rPr>
              <w:sz w:val="16"/>
              <w:szCs w:val="16"/>
            </w:rPr>
            <w:t>Лист</w:t>
          </w:r>
        </w:p>
      </w:tc>
      <w:tc>
        <w:tcPr>
          <w:tcW w:w="709" w:type="dxa"/>
          <w:tcBorders>
            <w:left w:val="nil"/>
            <w:bottom w:val="nil"/>
            <w:right w:val="single" w:sz="12" w:space="0" w:color="auto"/>
          </w:tcBorders>
        </w:tcPr>
        <w:p w:rsidR="004B1922" w:rsidRPr="00191094" w:rsidRDefault="004B1922">
          <w:pPr>
            <w:pStyle w:val="a8"/>
            <w:ind w:left="142"/>
            <w:rPr>
              <w:sz w:val="16"/>
              <w:szCs w:val="16"/>
            </w:rPr>
          </w:pPr>
          <w:r w:rsidRPr="00191094">
            <w:rPr>
              <w:sz w:val="16"/>
              <w:szCs w:val="16"/>
            </w:rPr>
            <w:t>№ док</w:t>
          </w:r>
          <w:r>
            <w:rPr>
              <w:sz w:val="16"/>
              <w:szCs w:val="16"/>
            </w:rPr>
            <w:t>.</w:t>
          </w:r>
        </w:p>
      </w:tc>
      <w:tc>
        <w:tcPr>
          <w:tcW w:w="850" w:type="dxa"/>
          <w:tcBorders>
            <w:left w:val="nil"/>
            <w:bottom w:val="nil"/>
            <w:right w:val="single" w:sz="12" w:space="0" w:color="auto"/>
          </w:tcBorders>
        </w:tcPr>
        <w:p w:rsidR="004B1922" w:rsidRPr="00191094" w:rsidRDefault="004B1922">
          <w:pPr>
            <w:pStyle w:val="a8"/>
            <w:rPr>
              <w:sz w:val="16"/>
              <w:szCs w:val="16"/>
            </w:rPr>
          </w:pPr>
          <w:r w:rsidRPr="00191094">
            <w:rPr>
              <w:sz w:val="16"/>
              <w:szCs w:val="16"/>
            </w:rPr>
            <w:t>Подпись</w:t>
          </w:r>
        </w:p>
      </w:tc>
      <w:tc>
        <w:tcPr>
          <w:tcW w:w="567" w:type="dxa"/>
          <w:tcBorders>
            <w:left w:val="nil"/>
            <w:bottom w:val="nil"/>
            <w:right w:val="single" w:sz="12" w:space="0" w:color="auto"/>
          </w:tcBorders>
        </w:tcPr>
        <w:p w:rsidR="004B1922" w:rsidRPr="00191094" w:rsidRDefault="004B1922">
          <w:pPr>
            <w:pStyle w:val="a8"/>
            <w:rPr>
              <w:sz w:val="16"/>
              <w:szCs w:val="16"/>
            </w:rPr>
          </w:pPr>
          <w:r w:rsidRPr="00191094">
            <w:rPr>
              <w:sz w:val="16"/>
              <w:szCs w:val="16"/>
            </w:rPr>
            <w:t>Дата</w:t>
          </w:r>
        </w:p>
      </w:tc>
      <w:tc>
        <w:tcPr>
          <w:tcW w:w="5954" w:type="dxa"/>
          <w:vMerge/>
          <w:tcBorders>
            <w:top w:val="single" w:sz="6" w:space="0" w:color="auto"/>
            <w:left w:val="nil"/>
            <w:bottom w:val="nil"/>
            <w:right w:val="single" w:sz="12" w:space="0" w:color="auto"/>
          </w:tcBorders>
        </w:tcPr>
        <w:p w:rsidR="004B1922" w:rsidRPr="00021308" w:rsidRDefault="004B1922">
          <w:pPr>
            <w:pStyle w:val="a8"/>
            <w:rPr>
              <w:rFonts w:ascii="GOST type A" w:hAnsi="GOST type A"/>
              <w:i/>
              <w:sz w:val="28"/>
              <w:szCs w:val="28"/>
            </w:rPr>
          </w:pPr>
        </w:p>
      </w:tc>
      <w:tc>
        <w:tcPr>
          <w:tcW w:w="850" w:type="dxa"/>
          <w:vMerge/>
          <w:tcBorders>
            <w:top w:val="single" w:sz="12" w:space="0" w:color="auto"/>
            <w:left w:val="nil"/>
            <w:bottom w:val="nil"/>
            <w:right w:val="nil"/>
          </w:tcBorders>
        </w:tcPr>
        <w:p w:rsidR="004B1922" w:rsidRPr="00021308" w:rsidRDefault="004B1922">
          <w:pPr>
            <w:pStyle w:val="a8"/>
            <w:rPr>
              <w:rFonts w:ascii="GOST type A" w:hAnsi="GOST type A"/>
              <w:i/>
              <w:sz w:val="28"/>
              <w:szCs w:val="28"/>
            </w:rPr>
          </w:pPr>
        </w:p>
      </w:tc>
    </w:tr>
  </w:tbl>
  <w:p w:rsidR="004B1922" w:rsidRPr="001E7CE0" w:rsidRDefault="00343DD1" w:rsidP="00DE39E6">
    <w:pPr>
      <w:pStyle w:val="a8"/>
      <w:rPr>
        <w:rFonts w:ascii="GOST type A" w:hAnsi="GOST type A"/>
        <w:i/>
        <w:sz w:val="28"/>
        <w:szCs w:val="28"/>
      </w:rPr>
    </w:pPr>
    <w:r>
      <w:rPr>
        <w:rFonts w:ascii="GOST type A" w:hAnsi="GOST type A"/>
        <w:i/>
        <w:noProof/>
        <w:sz w:val="28"/>
        <w:szCs w:val="28"/>
      </w:rPr>
      <w:pict>
        <v:line id="Прямая соединительная линия 52" o:spid="_x0000_s4108" style="position:absolute;left:0;text-align:left;z-index:251742720;visibility:visible;mso-position-horizontal-relative:text;mso-position-vertical-relative:text" from="-35.3pt,1pt" to="516.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" strokeweight="1.5p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922" w:rsidRDefault="004B1922">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4B192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4B1922" w:rsidRPr="00CF6FC2" w:rsidRDefault="004B192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4B1922" w:rsidRPr="00CF6FC2" w:rsidRDefault="004B1922" w:rsidP="00EB68B7">
          <w:pPr>
            <w:rPr>
              <w:rFonts w:ascii="Times New Roman" w:hAnsi="Times New Roman" w:cs="Times New Roman"/>
              <w:sz w:val="20"/>
            </w:rPr>
          </w:pPr>
        </w:p>
      </w:tc>
    </w:tr>
    <w:tr w:rsidR="004B192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4B1922" w:rsidRPr="00CF6FC2" w:rsidRDefault="004B192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4B1922" w:rsidRPr="00CF6FC2" w:rsidRDefault="004B1922" w:rsidP="00EB68B7">
          <w:pPr>
            <w:rPr>
              <w:rFonts w:ascii="Times New Roman" w:hAnsi="Times New Roman" w:cs="Times New Roman"/>
              <w:sz w:val="20"/>
            </w:rPr>
          </w:pPr>
        </w:p>
      </w:tc>
    </w:tr>
    <w:tr w:rsidR="004B192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4B1922" w:rsidRPr="00CF6FC2" w:rsidRDefault="004B192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4B1922" w:rsidRPr="00CF6FC2" w:rsidRDefault="004B1922"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tblPr>
    <w:tblGrid>
      <w:gridCol w:w="567"/>
      <w:gridCol w:w="567"/>
      <w:gridCol w:w="567"/>
      <w:gridCol w:w="567"/>
      <w:gridCol w:w="851"/>
      <w:gridCol w:w="567"/>
      <w:gridCol w:w="6237"/>
      <w:gridCol w:w="567"/>
    </w:tblGrid>
    <w:tr w:rsidR="004B1922"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4B1922" w:rsidRPr="00614E2C" w:rsidRDefault="004B192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4B1922" w:rsidRPr="00614E2C" w:rsidRDefault="004B192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4B1922" w:rsidRPr="00614E2C" w:rsidRDefault="004B192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4B1922" w:rsidRPr="00614E2C" w:rsidRDefault="004B1922"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z w:val="20"/>
            </w:rPr>
          </w:pPr>
        </w:p>
      </w:tc>
      <w:tc>
        <w:tcPr>
          <w:tcW w:w="6237" w:type="dxa"/>
          <w:vMerge w:val="restart"/>
          <w:tcBorders>
            <w:top w:val="single" w:sz="18" w:space="0" w:color="auto"/>
            <w:left w:val="single" w:sz="18" w:space="0" w:color="000000" w:themeColor="text1"/>
            <w:right w:val="single" w:sz="18" w:space="0" w:color="auto"/>
          </w:tcBorders>
          <w:vAlign w:val="center"/>
        </w:tcPr>
        <w:p w:rsidR="004B1922" w:rsidRPr="00614E2C" w:rsidRDefault="004B1922" w:rsidP="001D246B">
          <w:pPr>
            <w:tabs>
              <w:tab w:val="center" w:pos="4677"/>
              <w:tab w:val="right" w:pos="9355"/>
            </w:tabs>
            <w:rPr>
              <w:rFonts w:ascii="Times New Roman" w:hAnsi="Times New Roman" w:cs="Times New Roman"/>
              <w:sz w:val="40"/>
              <w:szCs w:val="40"/>
              <w:lang w:val="en-US"/>
            </w:rPr>
          </w:pPr>
          <w:r w:rsidRPr="00180FC4">
            <w:rPr>
              <w:rFonts w:ascii="Times New Roman" w:hAnsi="Times New Roman" w:cs="Times New Roman"/>
              <w:sz w:val="40"/>
              <w:szCs w:val="40"/>
            </w:rPr>
            <w:t>160102-Т1-ПЗ</w:t>
          </w:r>
          <w:proofErr w:type="gramStart"/>
          <w:r w:rsidRPr="00180FC4">
            <w:rPr>
              <w:rFonts w:ascii="Times New Roman" w:hAnsi="Times New Roman" w:cs="Times New Roman"/>
              <w:sz w:val="40"/>
              <w:szCs w:val="40"/>
            </w:rPr>
            <w:t>.С</w:t>
          </w:r>
          <w:proofErr w:type="gramEnd"/>
        </w:p>
      </w:tc>
      <w:tc>
        <w:tcPr>
          <w:tcW w:w="567" w:type="dxa"/>
          <w:tcBorders>
            <w:top w:val="single" w:sz="18" w:space="0" w:color="auto"/>
            <w:left w:val="single" w:sz="18" w:space="0" w:color="auto"/>
            <w:bottom w:val="single" w:sz="18" w:space="0" w:color="auto"/>
            <w:right w:val="single" w:sz="4" w:space="0" w:color="auto"/>
          </w:tcBorders>
          <w:vAlign w:val="center"/>
        </w:tcPr>
        <w:p w:rsidR="004B1922" w:rsidRPr="00614E2C" w:rsidRDefault="004B1922"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4B1922"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4B1922" w:rsidRPr="00614E2C" w:rsidRDefault="004B1922"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4B1922" w:rsidRPr="00614E2C" w:rsidRDefault="004B1922"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4B1922" w:rsidRPr="00614E2C" w:rsidRDefault="004B1922"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4B1922" w:rsidRPr="00614E2C" w:rsidRDefault="004B1922"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z w:val="20"/>
            </w:rPr>
          </w:pPr>
        </w:p>
      </w:tc>
      <w:tc>
        <w:tcPr>
          <w:tcW w:w="6237" w:type="dxa"/>
          <w:vMerge/>
          <w:tcBorders>
            <w:left w:val="single" w:sz="18" w:space="0" w:color="000000" w:themeColor="text1"/>
            <w:right w:val="single" w:sz="18" w:space="0" w:color="auto"/>
          </w:tcBorders>
          <w:vAlign w:val="center"/>
        </w:tcPr>
        <w:p w:rsidR="004B1922" w:rsidRPr="00614E2C" w:rsidRDefault="004B1922"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4B1922" w:rsidRPr="00180FC4" w:rsidRDefault="00343DD1" w:rsidP="00614E2C">
          <w:pPr>
            <w:tabs>
              <w:tab w:val="center" w:pos="4677"/>
              <w:tab w:val="right" w:pos="9355"/>
            </w:tabs>
            <w:rPr>
              <w:rFonts w:ascii="Times New Roman" w:hAnsi="Times New Roman" w:cs="Times New Roman"/>
              <w:sz w:val="20"/>
              <w:szCs w:val="20"/>
            </w:rPr>
          </w:pPr>
          <w:r w:rsidRPr="00180FC4">
            <w:rPr>
              <w:sz w:val="24"/>
            </w:rPr>
            <w:fldChar w:fldCharType="begin"/>
          </w:r>
          <w:r w:rsidR="004B1922" w:rsidRPr="00180FC4">
            <w:rPr>
              <w:rFonts w:ascii="Times New Roman" w:hAnsi="Times New Roman" w:cs="Times New Roman"/>
              <w:sz w:val="24"/>
            </w:rPr>
            <w:instrText>PAGE   \* MERGEFORMAT</w:instrText>
          </w:r>
          <w:r w:rsidRPr="00180FC4">
            <w:rPr>
              <w:sz w:val="24"/>
            </w:rPr>
            <w:fldChar w:fldCharType="separate"/>
          </w:r>
          <w:r w:rsidR="004B1922">
            <w:rPr>
              <w:rFonts w:ascii="Times New Roman" w:hAnsi="Times New Roman" w:cs="Times New Roman"/>
              <w:noProof/>
              <w:sz w:val="24"/>
            </w:rPr>
            <w:t>2</w:t>
          </w:r>
          <w:r w:rsidRPr="00180FC4">
            <w:rPr>
              <w:sz w:val="24"/>
            </w:rPr>
            <w:fldChar w:fldCharType="end"/>
          </w:r>
        </w:p>
      </w:tc>
    </w:tr>
    <w:tr w:rsidR="004B1922"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vMerge/>
          <w:tcBorders>
            <w:left w:val="single" w:sz="18" w:space="0" w:color="000000" w:themeColor="text1"/>
            <w:bottom w:val="nil"/>
            <w:right w:val="single" w:sz="18" w:space="0" w:color="auto"/>
          </w:tcBorders>
          <w:vAlign w:val="center"/>
        </w:tcPr>
        <w:p w:rsidR="004B1922" w:rsidRPr="00614E2C" w:rsidRDefault="004B1922"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4B1922" w:rsidRPr="00614E2C" w:rsidRDefault="004B1922" w:rsidP="00614E2C">
          <w:pPr>
            <w:tabs>
              <w:tab w:val="center" w:pos="4677"/>
              <w:tab w:val="right" w:pos="9355"/>
            </w:tabs>
            <w:rPr>
              <w:rFonts w:ascii="Times New Roman" w:hAnsi="Times New Roman" w:cs="Times New Roman"/>
            </w:rPr>
          </w:pPr>
        </w:p>
      </w:tc>
    </w:tr>
    <w:tr w:rsidR="004B1922" w:rsidRPr="00614E2C" w:rsidTr="00EB68B7">
      <w:trPr>
        <w:cantSplit/>
        <w:trHeight w:hRule="exact" w:val="284"/>
      </w:trPr>
      <w:tc>
        <w:tcPr>
          <w:tcW w:w="1134" w:type="dxa"/>
          <w:gridSpan w:val="2"/>
          <w:tcBorders>
            <w:top w:val="nil"/>
            <w:left w:val="nil"/>
            <w:bottom w:val="nil"/>
            <w:right w:val="nil"/>
          </w:tcBorders>
          <w:vAlign w:val="center"/>
        </w:tcPr>
        <w:p w:rsidR="004B1922" w:rsidRPr="00614E2C" w:rsidRDefault="004B1922" w:rsidP="00614E2C">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4B1922" w:rsidRPr="00614E2C" w:rsidRDefault="004B1922" w:rsidP="00614E2C">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4B1922" w:rsidRPr="00614E2C" w:rsidRDefault="004B1922" w:rsidP="00614E2C">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4B1922" w:rsidRPr="00614E2C" w:rsidRDefault="004B1922" w:rsidP="00614E2C">
          <w:pPr>
            <w:tabs>
              <w:tab w:val="center" w:pos="4677"/>
              <w:tab w:val="right" w:pos="9355"/>
            </w:tabs>
            <w:rPr>
              <w:rFonts w:ascii="Times New Roman" w:hAnsi="Times New Roman" w:cs="Times New Roman"/>
            </w:rPr>
          </w:pPr>
        </w:p>
      </w:tc>
      <w:tc>
        <w:tcPr>
          <w:tcW w:w="6237" w:type="dxa"/>
          <w:tcBorders>
            <w:top w:val="nil"/>
            <w:left w:val="nil"/>
            <w:bottom w:val="nil"/>
            <w:right w:val="nil"/>
          </w:tcBorders>
          <w:vAlign w:val="center"/>
        </w:tcPr>
        <w:p w:rsidR="004B1922" w:rsidRPr="00614E2C" w:rsidRDefault="004B1922" w:rsidP="00614E2C">
          <w:pPr>
            <w:tabs>
              <w:tab w:val="left" w:pos="4257"/>
              <w:tab w:val="center" w:pos="4677"/>
              <w:tab w:val="right" w:pos="9355"/>
            </w:tabs>
            <w:ind w:firstLine="4116"/>
            <w:rPr>
              <w:rFonts w:ascii="Times New Roman" w:hAnsi="Times New Roman" w:cs="Times New Roman"/>
            </w:rPr>
          </w:pPr>
          <w:r w:rsidRPr="00614E2C">
            <w:rPr>
              <w:rFonts w:ascii="Times New Roman" w:hAnsi="Times New Roman" w:cs="Times New Roman"/>
              <w:sz w:val="20"/>
            </w:rPr>
            <w:t>Формат А</w:t>
          </w:r>
          <w:proofErr w:type="gramStart"/>
          <w:r w:rsidRPr="00614E2C">
            <w:rPr>
              <w:rFonts w:ascii="Times New Roman" w:hAnsi="Times New Roman" w:cs="Times New Roman"/>
              <w:sz w:val="20"/>
            </w:rPr>
            <w:t>4</w:t>
          </w:r>
          <w:proofErr w:type="gramEnd"/>
        </w:p>
      </w:tc>
      <w:tc>
        <w:tcPr>
          <w:tcW w:w="567" w:type="dxa"/>
          <w:tcBorders>
            <w:top w:val="nil"/>
            <w:left w:val="nil"/>
            <w:bottom w:val="nil"/>
            <w:right w:val="nil"/>
          </w:tcBorders>
          <w:vAlign w:val="center"/>
        </w:tcPr>
        <w:p w:rsidR="004B1922" w:rsidRPr="00614E2C" w:rsidRDefault="004B1922" w:rsidP="00614E2C">
          <w:pPr>
            <w:tabs>
              <w:tab w:val="center" w:pos="4677"/>
              <w:tab w:val="right" w:pos="9355"/>
            </w:tabs>
            <w:ind w:firstLine="284"/>
            <w:rPr>
              <w:rFonts w:ascii="Times New Roman" w:hAnsi="Times New Roman" w:cs="Times New Roman"/>
            </w:rPr>
          </w:pPr>
        </w:p>
      </w:tc>
    </w:tr>
  </w:tbl>
  <w:p w:rsidR="004B1922" w:rsidRDefault="00343DD1">
    <w:pPr>
      <w:pStyle w:val="a8"/>
      <w:tabs>
        <w:tab w:val="clear" w:pos="4536"/>
        <w:tab w:val="clear" w:pos="9072"/>
        <w:tab w:val="center" w:pos="4962"/>
        <w:tab w:val="right" w:pos="10065"/>
      </w:tabs>
      <w:ind w:right="-1"/>
      <w:rPr>
        <w:position w:val="-12"/>
        <w:sz w:val="22"/>
      </w:rPr>
    </w:pPr>
    <w:r w:rsidRPr="00343DD1">
      <w:rPr>
        <w:noProof/>
        <w:sz w:val="20"/>
      </w:rPr>
      <w:pict>
        <v:line id="Line 457" o:spid="_x0000_s4105" style="position:absolute;left:0;text-align:left;flip:x;z-index:251690496;visibility:visible;mso-position-horizontal-relative:page;mso-position-vertical-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" strokeweight="2.25pt">
          <w10:wrap anchorx="page" anchory="page"/>
        </v:line>
      </w:pict>
    </w:r>
    <w:r w:rsidRPr="00343DD1">
      <w:rPr>
        <w:noProof/>
        <w:sz w:val="20"/>
      </w:rPr>
      <w:pict>
        <v:line id="Line 456" o:spid="_x0000_s4104" style="position:absolute;left:0;text-align:left;flip:y;z-index:251689472;visibility:visible;mso-position-horizontal-relative:page;mso-position-vertical-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MJNSokcAgAANwQAAA4AAAAAAAAAAAAAAAAALgIAAGRycy9lMm9Eb2MueG1sUEsB&#10;Ai0AFAAGAAgAAAAhANEAiIPgAAAADQEAAA8AAAAAAAAAAAAAAAAAdgQAAGRycy9kb3ducmV2Lnht&#10;bFBLBQYAAAAABAAEAPMAAACDBQAAAAA=&#10;" strokeweight="2.25pt">
          <w10:wrap anchorx="page" anchory="page"/>
        </v:line>
      </w:pict>
    </w:r>
    <w:r w:rsidRPr="00343DD1">
      <w:rPr>
        <w:noProof/>
        <w:sz w:val="20"/>
      </w:rPr>
      <w:pict>
        <v:line id="Line 455" o:spid="_x0000_s4103" style="position:absolute;left:0;text-align:left;flip:x;z-index:251688448;visibility:visible;mso-position-horizontal-relative:page;mso-position-vertical-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BKWvnMdAgAANgQAAA4AAAAAAAAAAAAAAAAALgIAAGRycy9lMm9Eb2MueG1sUEsB&#10;Ai0AFAAGAAgAAAAhAM/NUTHfAAAADgEAAA8AAAAAAAAAAAAAAAAAdwQAAGRycy9kb3ducmV2Lnht&#10;bFBLBQYAAAAABAAEAPMAAACDBQAAAAA=&#10;" strokeweight="2.25pt">
          <w10:wrap anchorx="page" anchory="page"/>
        </v:lin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14"/>
      <w:tblpPr w:vertAnchor="page" w:horzAnchor="page" w:tblpX="1135" w:tblpY="14289"/>
      <w:tblW w:w="10490" w:type="dxa"/>
      <w:tblLayout w:type="fixed"/>
      <w:tblCellMar>
        <w:left w:w="0" w:type="dxa"/>
        <w:right w:w="0" w:type="dxa"/>
      </w:tblCellMar>
      <w:tblLook w:val="04A0"/>
    </w:tblPr>
    <w:tblGrid>
      <w:gridCol w:w="566"/>
      <w:gridCol w:w="567"/>
      <w:gridCol w:w="567"/>
      <w:gridCol w:w="567"/>
      <w:gridCol w:w="851"/>
      <w:gridCol w:w="567"/>
      <w:gridCol w:w="3969"/>
      <w:gridCol w:w="851"/>
      <w:gridCol w:w="851"/>
      <w:gridCol w:w="1134"/>
    </w:tblGrid>
    <w:tr w:rsidR="004B1922"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4B1922" w:rsidRPr="006D12F7" w:rsidRDefault="004B1922" w:rsidP="00093EB8">
          <w:pPr>
            <w:tabs>
              <w:tab w:val="center" w:pos="4677"/>
              <w:tab w:val="right" w:pos="9355"/>
            </w:tabs>
            <w:rPr>
              <w:rFonts w:ascii="Times New Roman" w:hAnsi="Times New Roman" w:cs="Times New Roman"/>
              <w:sz w:val="40"/>
              <w:szCs w:val="40"/>
            </w:rPr>
          </w:pPr>
          <w:r w:rsidRPr="00BD0AAB">
            <w:rPr>
              <w:rFonts w:ascii="Times New Roman" w:hAnsi="Times New Roman" w:cs="Times New Roman"/>
              <w:sz w:val="40"/>
              <w:szCs w:val="40"/>
            </w:rPr>
            <w:t>170605-01-Т</w:t>
          </w:r>
          <w:r>
            <w:rPr>
              <w:rFonts w:ascii="Times New Roman" w:hAnsi="Times New Roman" w:cs="Times New Roman"/>
              <w:sz w:val="40"/>
              <w:szCs w:val="40"/>
            </w:rPr>
            <w:t>5</w:t>
          </w:r>
          <w:r w:rsidRPr="00BD0AAB">
            <w:rPr>
              <w:rFonts w:ascii="Times New Roman" w:hAnsi="Times New Roman" w:cs="Times New Roman"/>
              <w:sz w:val="40"/>
              <w:szCs w:val="40"/>
            </w:rPr>
            <w:t>-</w:t>
          </w:r>
          <w:r>
            <w:rPr>
              <w:rFonts w:ascii="Times New Roman" w:hAnsi="Times New Roman" w:cs="Times New Roman"/>
              <w:sz w:val="40"/>
              <w:szCs w:val="40"/>
            </w:rPr>
            <w:t>ПОС</w:t>
          </w:r>
          <w:proofErr w:type="gramStart"/>
          <w:r>
            <w:rPr>
              <w:rFonts w:ascii="Times New Roman" w:hAnsi="Times New Roman" w:cs="Times New Roman"/>
              <w:sz w:val="40"/>
              <w:szCs w:val="40"/>
            </w:rPr>
            <w:t>.</w:t>
          </w:r>
          <w:r w:rsidRPr="006D12F7">
            <w:rPr>
              <w:rFonts w:ascii="Times New Roman" w:hAnsi="Times New Roman" w:cs="Times New Roman"/>
              <w:sz w:val="40"/>
              <w:szCs w:val="40"/>
            </w:rPr>
            <w:t>С</w:t>
          </w:r>
          <w:proofErr w:type="gramEnd"/>
        </w:p>
      </w:tc>
    </w:tr>
    <w:tr w:rsidR="004B1922"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4B1922" w:rsidRPr="006D12F7" w:rsidRDefault="004B1922" w:rsidP="006D12F7">
          <w:pPr>
            <w:tabs>
              <w:tab w:val="center" w:pos="4677"/>
              <w:tab w:val="right" w:pos="9355"/>
            </w:tabs>
            <w:rPr>
              <w:rFonts w:ascii="Times New Roman" w:hAnsi="Times New Roman" w:cs="Times New Roman"/>
            </w:rPr>
          </w:pPr>
        </w:p>
      </w:tc>
    </w:tr>
    <w:tr w:rsidR="004B1922"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4B1922" w:rsidRPr="006D12F7" w:rsidRDefault="004B1922" w:rsidP="006D12F7">
          <w:pPr>
            <w:tabs>
              <w:tab w:val="center" w:pos="4677"/>
              <w:tab w:val="right" w:pos="9355"/>
            </w:tabs>
            <w:rPr>
              <w:rFonts w:ascii="Times New Roman" w:hAnsi="Times New Roman" w:cs="Times New Roman"/>
            </w:rPr>
          </w:pPr>
        </w:p>
      </w:tc>
    </w:tr>
    <w:tr w:rsidR="004B1922"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4B1922" w:rsidRPr="006D12F7" w:rsidRDefault="004B1922" w:rsidP="00DE0965">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rPr>
              <w:rFonts w:ascii="Times New Roman" w:hAnsi="Times New Roman" w:cs="Times New Roman"/>
              <w:sz w:val="20"/>
              <w:szCs w:val="16"/>
            </w:rPr>
          </w:pPr>
          <w:r>
            <w:rPr>
              <w:noProof/>
            </w:rPr>
            <w:drawing>
              <wp:inline distT="0" distB="0" distL="0" distR="0">
                <wp:extent cx="136097" cy="137798"/>
                <wp:effectExtent l="0" t="0" r="0" b="0"/>
                <wp:docPr id="49" name="Рисунок 49"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spacing w:before="120"/>
            <w:rPr>
              <w:rFonts w:ascii="Times New Roman" w:hAnsi="Times New Roman" w:cs="Times New Roman"/>
            </w:rPr>
          </w:pPr>
          <w:r w:rsidRPr="00910FB5">
            <w:rPr>
              <w:rFonts w:ascii="Times New Roman" w:hAnsi="Times New Roman" w:cs="Times New Roman"/>
              <w:iCs/>
              <w:sz w:val="20"/>
              <w:szCs w:val="20"/>
            </w:rPr>
            <w:t>Содержание тома</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4B1922" w:rsidRPr="006D12F7" w:rsidRDefault="004B1922" w:rsidP="00DE0965">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4B192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4B1922" w:rsidRPr="006D12F7" w:rsidRDefault="004B1922"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rPr>
              <w:rFonts w:ascii="Times New Roman" w:hAnsi="Times New Roman" w:cs="Times New Roman"/>
              <w:sz w:val="20"/>
            </w:rPr>
          </w:pPr>
          <w:r>
            <w:rPr>
              <w:noProof/>
              <w:sz w:val="40"/>
              <w:szCs w:val="40"/>
            </w:rPr>
            <w:drawing>
              <wp:inline distT="0" distB="0" distL="0" distR="0">
                <wp:extent cx="130628" cy="141987"/>
                <wp:effectExtent l="0" t="0" r="3175" b="0"/>
                <wp:docPr id="50" name="Рисунок 50"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extent cx="1402080" cy="1524000"/>
                <wp:effectExtent l="0" t="0" r="7620" b="0"/>
                <wp:docPr id="51" name="Рисунок 51"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extent cx="2113280" cy="2143760"/>
                <wp:effectExtent l="0" t="0" r="1270" b="8890"/>
                <wp:docPr id="54" name="Рисунок 54"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rPr>
              <w:rFonts w:ascii="Times New Roman" w:hAnsi="Times New Roman" w:cs="Times New Roman"/>
              <w:sz w:val="20"/>
            </w:rPr>
          </w:pPr>
          <w:r>
            <w:rPr>
              <w:rFonts w:ascii="Times New Roman" w:hAnsi="Times New Roman" w:cs="Times New Roman"/>
              <w:sz w:val="20"/>
            </w:rPr>
            <w:t>08.17</w:t>
          </w:r>
        </w:p>
      </w:tc>
      <w:tc>
        <w:tcPr>
          <w:tcW w:w="3969" w:type="dxa"/>
          <w:vMerge/>
          <w:tcBorders>
            <w:left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1"/>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1"/>
          </w:tblGrid>
          <w:tr w:rsidR="004B1922" w:rsidTr="00EB68B7">
            <w:trPr>
              <w:trHeight w:val="284"/>
            </w:trPr>
            <w:tc>
              <w:tcPr>
                <w:tcW w:w="851" w:type="dxa"/>
                <w:vAlign w:val="bottom"/>
              </w:tcPr>
              <w:p w:rsidR="004B1922" w:rsidRPr="00AB5A49" w:rsidRDefault="004B1922" w:rsidP="00DE0965">
                <w:pPr>
                  <w:pStyle w:val="a8"/>
                  <w:rPr>
                    <w:szCs w:val="24"/>
                  </w:rPr>
                </w:pPr>
                <w:r>
                  <w:rPr>
                    <w:szCs w:val="24"/>
                  </w:rPr>
                  <w:t>-</w:t>
                </w:r>
              </w:p>
            </w:tc>
          </w:tr>
        </w:tbl>
        <w:p w:rsidR="004B1922" w:rsidRPr="006D12F7" w:rsidRDefault="004B1922" w:rsidP="00DE0965">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4B1922" w:rsidRPr="006D12F7" w:rsidRDefault="00343DD1" w:rsidP="00DE0965">
          <w:pPr>
            <w:tabs>
              <w:tab w:val="center" w:pos="4677"/>
              <w:tab w:val="right" w:pos="9355"/>
            </w:tabs>
            <w:rPr>
              <w:rFonts w:ascii="Times New Roman" w:hAnsi="Times New Roman" w:cs="Times New Roman"/>
              <w:sz w:val="24"/>
              <w:szCs w:val="24"/>
            </w:rPr>
          </w:pPr>
          <w:fldSimple w:instr=" SECTIONPAGES  \* Arabic  \* MERGEFORMAT ">
            <w:r w:rsidR="007B2672" w:rsidRPr="007B2672">
              <w:rPr>
                <w:rFonts w:ascii="Times New Roman" w:hAnsi="Times New Roman" w:cs="Times New Roman"/>
                <w:noProof/>
                <w:sz w:val="24"/>
                <w:szCs w:val="24"/>
              </w:rPr>
              <w:t>1</w:t>
            </w:r>
          </w:fldSimple>
        </w:p>
      </w:tc>
    </w:tr>
    <w:tr w:rsidR="004B192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4B1922" w:rsidRPr="006D12F7" w:rsidRDefault="004B1922" w:rsidP="00DE0965">
          <w:pPr>
            <w:tabs>
              <w:tab w:val="center" w:pos="4677"/>
              <w:tab w:val="right" w:pos="9355"/>
            </w:tabs>
            <w:ind w:firstLine="57"/>
            <w:jc w:val="left"/>
            <w:rPr>
              <w:rFonts w:ascii="Times New Roman" w:hAnsi="Times New Roman" w:cs="Times New Roman"/>
              <w:sz w:val="20"/>
            </w:rPr>
          </w:pPr>
        </w:p>
      </w:tc>
      <w:tc>
        <w:tcPr>
          <w:tcW w:w="1134" w:type="dxa"/>
          <w:gridSpan w:val="2"/>
          <w:tcBorders>
            <w:left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ind w:firstLine="57"/>
            <w:jc w:val="left"/>
            <w:rPr>
              <w:rFonts w:ascii="Times New Roman" w:hAnsi="Times New Roman" w:cs="Times New Roman"/>
              <w:sz w:val="20"/>
            </w:rPr>
          </w:pPr>
          <w:r>
            <w:rPr>
              <w:noProof/>
            </w:rPr>
            <w:drawing>
              <wp:anchor distT="0" distB="0" distL="114300" distR="114300" simplePos="0" relativeHeight="251769344" behindDoc="0" locked="0" layoutInCell="1" allowOverlap="1">
                <wp:simplePos x="0" y="0"/>
                <wp:positionH relativeFrom="column">
                  <wp:posOffset>679450</wp:posOffset>
                </wp:positionH>
                <wp:positionV relativeFrom="paragraph">
                  <wp:posOffset>105410</wp:posOffset>
                </wp:positionV>
                <wp:extent cx="668020" cy="199390"/>
                <wp:effectExtent l="0" t="0" r="0" b="0"/>
                <wp:wrapNone/>
                <wp:docPr id="16" name="Рисунок 16"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descr="Муравьев"/>
                        <pic:cNvPicPr>
                          <a:picLocks noChangeAspect="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8020" cy="199390"/>
                        </a:xfrm>
                        <a:prstGeom prst="rect">
                          <a:avLst/>
                        </a:prstGeom>
                        <a:noFill/>
                      </pic:spPr>
                    </pic:pic>
                  </a:graphicData>
                </a:graphic>
              </wp:anchor>
            </w:drawing>
          </w:r>
          <w:r>
            <w:rPr>
              <w:noProof/>
            </w:rPr>
            <w:drawing>
              <wp:anchor distT="0" distB="0" distL="114300" distR="114300" simplePos="0" relativeHeight="251768320" behindDoc="0" locked="0" layoutInCell="1" allowOverlap="1">
                <wp:simplePos x="0" y="0"/>
                <wp:positionH relativeFrom="column">
                  <wp:posOffset>748030</wp:posOffset>
                </wp:positionH>
                <wp:positionV relativeFrom="paragraph">
                  <wp:posOffset>207645</wp:posOffset>
                </wp:positionV>
                <wp:extent cx="508000" cy="396240"/>
                <wp:effectExtent l="0" t="0" r="6350" b="3810"/>
                <wp:wrapNone/>
                <wp:docPr id="6" name="Рисунок 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Фрагмент"/>
                        <pic:cNvPicPr>
                          <a:picLocks noChangeAspect="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00" cy="396240"/>
                        </a:xfrm>
                        <a:prstGeom prst="rect">
                          <a:avLst/>
                        </a:prstGeom>
                        <a:noFill/>
                      </pic:spPr>
                    </pic:pic>
                  </a:graphicData>
                </a:graphic>
              </wp:anchor>
            </w:drawing>
          </w:r>
        </w:p>
      </w:tc>
      <w:tc>
        <w:tcPr>
          <w:tcW w:w="851" w:type="dxa"/>
          <w:tcBorders>
            <w:left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4B1922" w:rsidRPr="006D12F7" w:rsidRDefault="004B1922" w:rsidP="00DE0965">
          <w:pPr>
            <w:tabs>
              <w:tab w:val="center" w:pos="4677"/>
              <w:tab w:val="right" w:pos="9355"/>
            </w:tabs>
            <w:rPr>
              <w:rFonts w:ascii="Times New Roman" w:hAnsi="Times New Roman" w:cs="Times New Roman"/>
            </w:rPr>
          </w:pPr>
          <w:r w:rsidRPr="006D12F7">
            <w:rPr>
              <w:noProof/>
            </w:rPr>
            <w:drawing>
              <wp:inline distT="0" distB="0" distL="0" distR="0">
                <wp:extent cx="1390650" cy="476250"/>
                <wp:effectExtent l="0" t="0" r="0" b="0"/>
                <wp:docPr id="32" name="Рисунок 32"/>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8109" cy="478805"/>
                        </a:xfrm>
                        <a:prstGeom prst="rect">
                          <a:avLst/>
                        </a:prstGeom>
                      </pic:spPr>
                    </pic:pic>
                  </a:graphicData>
                </a:graphic>
              </wp:inline>
            </w:drawing>
          </w:r>
        </w:p>
      </w:tc>
    </w:tr>
    <w:tr w:rsidR="004B192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4B1922" w:rsidRPr="006D12F7" w:rsidRDefault="004B1922" w:rsidP="00DE0965">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Н.контр.</w:t>
          </w:r>
        </w:p>
      </w:tc>
      <w:tc>
        <w:tcPr>
          <w:tcW w:w="1134" w:type="dxa"/>
          <w:gridSpan w:val="2"/>
          <w:tcBorders>
            <w:left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4B1922" w:rsidRPr="006D12F7" w:rsidRDefault="004B1922" w:rsidP="00DE0965">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4B1922" w:rsidRPr="006D12F7" w:rsidRDefault="004B1922" w:rsidP="00DE0965">
          <w:pPr>
            <w:tabs>
              <w:tab w:val="center" w:pos="4677"/>
              <w:tab w:val="right" w:pos="9355"/>
            </w:tabs>
          </w:pPr>
        </w:p>
      </w:tc>
    </w:tr>
    <w:tr w:rsidR="004B1922"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4B1922" w:rsidRPr="006D12F7" w:rsidRDefault="004B1922" w:rsidP="00DE0965">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4B1922" w:rsidRPr="006D12F7" w:rsidRDefault="004B1922"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4B1922" w:rsidRPr="006D12F7" w:rsidRDefault="004B1922" w:rsidP="00DE0965">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nil"/>
            <w:right w:val="single" w:sz="18" w:space="0" w:color="000000" w:themeColor="text1"/>
          </w:tcBorders>
          <w:vAlign w:val="center"/>
        </w:tcPr>
        <w:p w:rsidR="004B1922" w:rsidRPr="006D12F7" w:rsidRDefault="004B1922" w:rsidP="00DE0965">
          <w:pPr>
            <w:tabs>
              <w:tab w:val="center" w:pos="4677"/>
              <w:tab w:val="right" w:pos="9355"/>
            </w:tabs>
            <w:rPr>
              <w:rFonts w:ascii="Times New Roman" w:hAnsi="Times New Roman" w:cs="Times New Roman"/>
              <w:sz w:val="20"/>
            </w:rPr>
          </w:pPr>
          <w:r w:rsidRPr="006D12F7">
            <w:rPr>
              <w:rFonts w:ascii="Times New Roman" w:hAnsi="Times New Roman" w:cs="Times New Roman"/>
              <w:sz w:val="20"/>
            </w:rPr>
            <w:t>0</w:t>
          </w:r>
          <w:r>
            <w:rPr>
              <w:rFonts w:ascii="Times New Roman" w:hAnsi="Times New Roman" w:cs="Times New Roman"/>
              <w:sz w:val="20"/>
            </w:rPr>
            <w:t>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4B1922" w:rsidRPr="006D12F7" w:rsidRDefault="004B1922" w:rsidP="00DE0965">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4B1922" w:rsidRPr="006D12F7" w:rsidRDefault="004B1922" w:rsidP="00DE0965">
          <w:pPr>
            <w:tabs>
              <w:tab w:val="center" w:pos="4677"/>
              <w:tab w:val="right" w:pos="9355"/>
            </w:tabs>
          </w:pPr>
        </w:p>
      </w:tc>
    </w:tr>
    <w:tr w:rsidR="004B1922" w:rsidRPr="006D12F7" w:rsidTr="00EB68B7">
      <w:trPr>
        <w:cantSplit/>
        <w:trHeight w:hRule="exact" w:val="284"/>
      </w:trPr>
      <w:tc>
        <w:tcPr>
          <w:tcW w:w="1133" w:type="dxa"/>
          <w:gridSpan w:val="2"/>
          <w:tcBorders>
            <w:top w:val="nil"/>
            <w:left w:val="nil"/>
            <w:bottom w:val="nil"/>
            <w:right w:val="nil"/>
          </w:tcBorders>
          <w:vAlign w:val="center"/>
        </w:tcPr>
        <w:p w:rsidR="004B1922" w:rsidRPr="006D12F7" w:rsidRDefault="004B1922" w:rsidP="00DE0965">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4B1922" w:rsidRPr="006D12F7" w:rsidRDefault="004B1922" w:rsidP="00DE0965">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4B1922" w:rsidRPr="006D12F7" w:rsidRDefault="004B1922" w:rsidP="00DE0965">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4B1922" w:rsidRPr="006D12F7" w:rsidRDefault="004B1922" w:rsidP="00DE0965">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4B1922" w:rsidRPr="00DE39E6" w:rsidRDefault="004B1922" w:rsidP="00DE0965">
          <w:pPr>
            <w:pStyle w:val="a6"/>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4B1922" w:rsidRPr="00300201" w:rsidRDefault="004B1922" w:rsidP="00DE0965">
          <w:pPr>
            <w:pStyle w:val="a6"/>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4B1922" w:rsidRDefault="004B1922">
    <w:pPr>
      <w:pStyle w:val="a8"/>
    </w:pPr>
  </w:p>
  <w:p w:rsidR="004B1922" w:rsidRDefault="004B1922">
    <w:pPr>
      <w:pStyle w:val="a8"/>
    </w:pPr>
  </w:p>
  <w:p w:rsidR="004B1922" w:rsidRDefault="004B1922">
    <w:pPr>
      <w:pStyle w:val="a8"/>
    </w:pPr>
  </w:p>
  <w:p w:rsidR="004B1922" w:rsidRDefault="004B1922">
    <w:pPr>
      <w:pStyle w:val="a8"/>
    </w:pPr>
  </w:p>
  <w:p w:rsidR="004B1922" w:rsidRDefault="004B1922">
    <w:pPr>
      <w:pStyle w:val="a8"/>
    </w:pPr>
  </w:p>
  <w:p w:rsidR="004B1922" w:rsidRDefault="004B1922">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4B192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4B1922" w:rsidRPr="00CF6FC2" w:rsidRDefault="004B192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4B1922" w:rsidRPr="00CF6FC2" w:rsidRDefault="004B1922" w:rsidP="00EB68B7">
          <w:pPr>
            <w:rPr>
              <w:rFonts w:ascii="Times New Roman" w:hAnsi="Times New Roman" w:cs="Times New Roman"/>
              <w:sz w:val="20"/>
            </w:rPr>
          </w:pPr>
        </w:p>
      </w:tc>
    </w:tr>
    <w:tr w:rsidR="004B192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4B1922" w:rsidRPr="00CF6FC2" w:rsidRDefault="004B192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4B1922" w:rsidRPr="00CF6FC2" w:rsidRDefault="004B1922" w:rsidP="00EB68B7">
          <w:pPr>
            <w:rPr>
              <w:rFonts w:ascii="Times New Roman" w:hAnsi="Times New Roman" w:cs="Times New Roman"/>
              <w:sz w:val="20"/>
            </w:rPr>
          </w:pPr>
        </w:p>
      </w:tc>
    </w:tr>
    <w:tr w:rsidR="004B192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4B1922" w:rsidRPr="00CF6FC2" w:rsidRDefault="004B192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4B1922" w:rsidRPr="00CF6FC2" w:rsidRDefault="004B1922"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tblPr>
    <w:tblGrid>
      <w:gridCol w:w="567"/>
      <w:gridCol w:w="567"/>
      <w:gridCol w:w="567"/>
      <w:gridCol w:w="567"/>
      <w:gridCol w:w="851"/>
      <w:gridCol w:w="567"/>
      <w:gridCol w:w="3118"/>
      <w:gridCol w:w="3119"/>
      <w:gridCol w:w="567"/>
    </w:tblGrid>
    <w:tr w:rsidR="004B1922"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4B1922" w:rsidRPr="00614E2C" w:rsidRDefault="004B192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4B1922" w:rsidRPr="00614E2C" w:rsidRDefault="004B192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4B1922" w:rsidRPr="00614E2C" w:rsidRDefault="004B192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4B1922" w:rsidRPr="00614E2C" w:rsidRDefault="004B1922"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z w:val="20"/>
            </w:rPr>
          </w:pPr>
        </w:p>
      </w:tc>
      <w:tc>
        <w:tcPr>
          <w:tcW w:w="6237" w:type="dxa"/>
          <w:gridSpan w:val="2"/>
          <w:vMerge w:val="restart"/>
          <w:tcBorders>
            <w:top w:val="single" w:sz="18" w:space="0" w:color="auto"/>
            <w:left w:val="single" w:sz="18" w:space="0" w:color="000000" w:themeColor="text1"/>
            <w:right w:val="single" w:sz="18" w:space="0" w:color="auto"/>
          </w:tcBorders>
          <w:vAlign w:val="center"/>
        </w:tcPr>
        <w:p w:rsidR="004B1922" w:rsidRPr="00614E2C" w:rsidRDefault="004B1922" w:rsidP="00750624">
          <w:pPr>
            <w:tabs>
              <w:tab w:val="center" w:pos="4677"/>
              <w:tab w:val="right" w:pos="9355"/>
            </w:tabs>
            <w:rPr>
              <w:rFonts w:ascii="Times New Roman" w:hAnsi="Times New Roman" w:cs="Times New Roman"/>
              <w:sz w:val="40"/>
              <w:szCs w:val="40"/>
              <w:lang w:val="en-US"/>
            </w:rPr>
          </w:pPr>
          <w:r w:rsidRPr="00093EB8">
            <w:rPr>
              <w:rFonts w:ascii="Times New Roman" w:hAnsi="Times New Roman" w:cs="Times New Roman"/>
              <w:sz w:val="40"/>
              <w:szCs w:val="40"/>
            </w:rPr>
            <w:t>170605-01-Т5-ПОС</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
      </w:tc>
      <w:tc>
        <w:tcPr>
          <w:tcW w:w="567" w:type="dxa"/>
          <w:tcBorders>
            <w:top w:val="single" w:sz="18" w:space="0" w:color="auto"/>
            <w:left w:val="single" w:sz="18" w:space="0" w:color="auto"/>
            <w:bottom w:val="single" w:sz="18" w:space="0" w:color="auto"/>
            <w:right w:val="single" w:sz="4" w:space="0" w:color="auto"/>
          </w:tcBorders>
          <w:vAlign w:val="center"/>
        </w:tcPr>
        <w:p w:rsidR="004B1922" w:rsidRPr="00614E2C" w:rsidRDefault="004B1922"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4B1922"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4B1922" w:rsidRPr="00614E2C" w:rsidRDefault="004B1922"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4B1922" w:rsidRPr="00614E2C" w:rsidRDefault="004B1922"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4B1922" w:rsidRPr="00614E2C" w:rsidRDefault="004B1922"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4B1922" w:rsidRPr="00614E2C" w:rsidRDefault="004B1922"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z w:val="20"/>
            </w:rPr>
          </w:pPr>
        </w:p>
      </w:tc>
      <w:tc>
        <w:tcPr>
          <w:tcW w:w="6237" w:type="dxa"/>
          <w:gridSpan w:val="2"/>
          <w:vMerge/>
          <w:tcBorders>
            <w:left w:val="single" w:sz="18" w:space="0" w:color="000000" w:themeColor="text1"/>
            <w:right w:val="single" w:sz="18" w:space="0" w:color="auto"/>
          </w:tcBorders>
          <w:vAlign w:val="center"/>
        </w:tcPr>
        <w:p w:rsidR="004B1922" w:rsidRPr="00614E2C" w:rsidRDefault="004B1922"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4B1922" w:rsidRPr="00180FC4" w:rsidRDefault="00343DD1" w:rsidP="00614E2C">
          <w:pPr>
            <w:tabs>
              <w:tab w:val="center" w:pos="4677"/>
              <w:tab w:val="right" w:pos="9355"/>
            </w:tabs>
            <w:rPr>
              <w:rFonts w:ascii="Times New Roman" w:hAnsi="Times New Roman" w:cs="Times New Roman"/>
              <w:sz w:val="20"/>
              <w:szCs w:val="20"/>
            </w:rPr>
          </w:pPr>
          <w:r>
            <w:rPr>
              <w:sz w:val="24"/>
              <w:szCs w:val="24"/>
            </w:rPr>
            <w:fldChar w:fldCharType="begin"/>
          </w:r>
          <w:r w:rsidR="004B1922">
            <w:rPr>
              <w:rFonts w:ascii="Times New Roman" w:hAnsi="Times New Roman" w:cs="Times New Roman"/>
              <w:sz w:val="24"/>
              <w:szCs w:val="24"/>
            </w:rPr>
            <w:instrText xml:space="preserve"> </w:instrText>
          </w:r>
          <w:r w:rsidR="004B1922">
            <w:rPr>
              <w:rFonts w:ascii="Times New Roman" w:hAnsi="Times New Roman" w:cs="Times New Roman"/>
              <w:sz w:val="24"/>
              <w:szCs w:val="24"/>
              <w:lang w:val="en-US"/>
            </w:rPr>
            <w:instrText>=</w:instrText>
          </w:r>
          <w:r>
            <w:rPr>
              <w:sz w:val="24"/>
              <w:szCs w:val="24"/>
              <w:lang w:val="en-US"/>
            </w:rPr>
            <w:fldChar w:fldCharType="begin"/>
          </w:r>
          <w:r w:rsidR="004B1922">
            <w:rPr>
              <w:rFonts w:ascii="Times New Roman" w:hAnsi="Times New Roman" w:cs="Times New Roman"/>
              <w:sz w:val="24"/>
              <w:szCs w:val="24"/>
              <w:lang w:val="en-US"/>
            </w:rPr>
            <w:instrText xml:space="preserve"> page </w:instrText>
          </w:r>
          <w:r>
            <w:rPr>
              <w:sz w:val="24"/>
              <w:szCs w:val="24"/>
              <w:lang w:val="en-US"/>
            </w:rPr>
            <w:fldChar w:fldCharType="separate"/>
          </w:r>
          <w:r w:rsidR="007B2672">
            <w:rPr>
              <w:rFonts w:ascii="Times New Roman" w:hAnsi="Times New Roman" w:cs="Times New Roman"/>
              <w:noProof/>
              <w:sz w:val="24"/>
              <w:szCs w:val="24"/>
              <w:lang w:val="en-US"/>
            </w:rPr>
            <w:instrText>38</w:instrText>
          </w:r>
          <w:r>
            <w:rPr>
              <w:sz w:val="24"/>
              <w:szCs w:val="24"/>
              <w:lang w:val="en-US"/>
            </w:rPr>
            <w:fldChar w:fldCharType="end"/>
          </w:r>
          <w:r w:rsidR="004B1922">
            <w:rPr>
              <w:sz w:val="24"/>
              <w:szCs w:val="24"/>
            </w:rPr>
            <w:instrText>+</w:instrText>
          </w:r>
          <w:r w:rsidR="004B1922">
            <w:rPr>
              <w:rFonts w:ascii="Times New Roman" w:hAnsi="Times New Roman" w:cs="Times New Roman"/>
              <w:sz w:val="24"/>
              <w:szCs w:val="24"/>
            </w:rPr>
            <w:instrText xml:space="preserve">0 </w:instrText>
          </w:r>
          <w:r>
            <w:rPr>
              <w:sz w:val="24"/>
              <w:szCs w:val="24"/>
            </w:rPr>
            <w:fldChar w:fldCharType="separate"/>
          </w:r>
          <w:r w:rsidR="007B2672">
            <w:rPr>
              <w:rFonts w:ascii="Times New Roman" w:hAnsi="Times New Roman" w:cs="Times New Roman"/>
              <w:noProof/>
              <w:sz w:val="24"/>
              <w:szCs w:val="24"/>
            </w:rPr>
            <w:t>38</w:t>
          </w:r>
          <w:r>
            <w:rPr>
              <w:sz w:val="24"/>
              <w:szCs w:val="24"/>
            </w:rPr>
            <w:fldChar w:fldCharType="end"/>
          </w:r>
        </w:p>
      </w:tc>
    </w:tr>
    <w:tr w:rsidR="004B1922"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4B1922" w:rsidRPr="00614E2C" w:rsidRDefault="004B192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gridSpan w:val="2"/>
          <w:vMerge/>
          <w:tcBorders>
            <w:left w:val="single" w:sz="18" w:space="0" w:color="000000" w:themeColor="text1"/>
            <w:bottom w:val="nil"/>
            <w:right w:val="single" w:sz="18" w:space="0" w:color="auto"/>
          </w:tcBorders>
          <w:vAlign w:val="center"/>
        </w:tcPr>
        <w:p w:rsidR="004B1922" w:rsidRPr="00614E2C" w:rsidRDefault="004B1922"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4B1922" w:rsidRPr="00614E2C" w:rsidRDefault="004B1922" w:rsidP="00614E2C">
          <w:pPr>
            <w:tabs>
              <w:tab w:val="center" w:pos="4677"/>
              <w:tab w:val="right" w:pos="9355"/>
            </w:tabs>
            <w:rPr>
              <w:rFonts w:ascii="Times New Roman" w:hAnsi="Times New Roman" w:cs="Times New Roman"/>
            </w:rPr>
          </w:pPr>
        </w:p>
      </w:tc>
    </w:tr>
    <w:tr w:rsidR="004B1922" w:rsidRPr="00614E2C" w:rsidTr="00DE39E6">
      <w:trPr>
        <w:cantSplit/>
        <w:trHeight w:hRule="exact" w:val="284"/>
      </w:trPr>
      <w:tc>
        <w:tcPr>
          <w:tcW w:w="1134" w:type="dxa"/>
          <w:gridSpan w:val="2"/>
          <w:tcBorders>
            <w:top w:val="nil"/>
            <w:left w:val="nil"/>
            <w:bottom w:val="nil"/>
            <w:right w:val="nil"/>
          </w:tcBorders>
          <w:vAlign w:val="center"/>
        </w:tcPr>
        <w:p w:rsidR="004B1922" w:rsidRPr="00614E2C" w:rsidRDefault="004B1922" w:rsidP="00DE39E6">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4B1922" w:rsidRPr="00614E2C" w:rsidRDefault="004B1922" w:rsidP="00DE39E6">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4B1922" w:rsidRPr="00614E2C" w:rsidRDefault="004B1922" w:rsidP="00DE39E6">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4B1922" w:rsidRPr="00614E2C" w:rsidRDefault="004B1922" w:rsidP="00DE39E6">
          <w:pPr>
            <w:tabs>
              <w:tab w:val="center" w:pos="4677"/>
              <w:tab w:val="right" w:pos="9355"/>
            </w:tabs>
            <w:rPr>
              <w:rFonts w:ascii="Times New Roman" w:hAnsi="Times New Roman" w:cs="Times New Roman"/>
            </w:rPr>
          </w:pPr>
        </w:p>
      </w:tc>
      <w:tc>
        <w:tcPr>
          <w:tcW w:w="3118" w:type="dxa"/>
          <w:tcBorders>
            <w:top w:val="nil"/>
            <w:left w:val="nil"/>
            <w:bottom w:val="nil"/>
            <w:right w:val="nil"/>
          </w:tcBorders>
          <w:vAlign w:val="center"/>
        </w:tcPr>
        <w:p w:rsidR="004B1922" w:rsidRPr="00DE39E6" w:rsidRDefault="004B1922" w:rsidP="00DE39E6">
          <w:pPr>
            <w:pStyle w:val="a6"/>
            <w:ind w:firstLine="284"/>
            <w:jc w:val="right"/>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3119" w:type="dxa"/>
          <w:tcBorders>
            <w:top w:val="nil"/>
            <w:left w:val="nil"/>
            <w:bottom w:val="nil"/>
            <w:right w:val="nil"/>
          </w:tcBorders>
          <w:vAlign w:val="center"/>
        </w:tcPr>
        <w:p w:rsidR="004B1922" w:rsidRPr="007420DC" w:rsidRDefault="004B1922" w:rsidP="00DE39E6">
          <w:pPr>
            <w:pStyle w:val="a6"/>
            <w:ind w:firstLine="284"/>
            <w:jc w:val="right"/>
            <w:rPr>
              <w:rFonts w:ascii="Times New Roman" w:hAnsi="Times New Roman" w:cs="Times New Roman"/>
              <w:sz w:val="20"/>
              <w:szCs w:val="20"/>
            </w:rPr>
          </w:pPr>
          <w:r w:rsidRPr="007420DC">
            <w:rPr>
              <w:rFonts w:ascii="Times New Roman" w:hAnsi="Times New Roman" w:cs="Times New Roman"/>
              <w:sz w:val="20"/>
              <w:szCs w:val="20"/>
            </w:rPr>
            <w:t>Формат А</w:t>
          </w:r>
          <w:proofErr w:type="gramStart"/>
          <w:r w:rsidRPr="007420DC">
            <w:rPr>
              <w:rFonts w:ascii="Times New Roman" w:hAnsi="Times New Roman" w:cs="Times New Roman"/>
              <w:sz w:val="20"/>
              <w:szCs w:val="20"/>
            </w:rPr>
            <w:t>4</w:t>
          </w:r>
          <w:proofErr w:type="gramEnd"/>
        </w:p>
      </w:tc>
      <w:tc>
        <w:tcPr>
          <w:tcW w:w="567" w:type="dxa"/>
          <w:tcBorders>
            <w:top w:val="nil"/>
            <w:left w:val="nil"/>
            <w:bottom w:val="nil"/>
            <w:right w:val="nil"/>
          </w:tcBorders>
          <w:vAlign w:val="center"/>
        </w:tcPr>
        <w:p w:rsidR="004B1922" w:rsidRPr="007420DC" w:rsidRDefault="004B1922" w:rsidP="00DE39E6">
          <w:pPr>
            <w:tabs>
              <w:tab w:val="center" w:pos="4677"/>
              <w:tab w:val="right" w:pos="9355"/>
            </w:tabs>
            <w:ind w:firstLine="284"/>
            <w:rPr>
              <w:rFonts w:ascii="Times New Roman" w:hAnsi="Times New Roman" w:cs="Times New Roman"/>
            </w:rPr>
          </w:pPr>
        </w:p>
      </w:tc>
    </w:tr>
  </w:tbl>
  <w:p w:rsidR="004B1922" w:rsidRDefault="00343DD1">
    <w:pPr>
      <w:pStyle w:val="a8"/>
      <w:tabs>
        <w:tab w:val="clear" w:pos="4536"/>
        <w:tab w:val="clear" w:pos="9072"/>
        <w:tab w:val="center" w:pos="4962"/>
        <w:tab w:val="right" w:pos="10065"/>
      </w:tabs>
      <w:ind w:right="-1"/>
      <w:rPr>
        <w:position w:val="-12"/>
        <w:sz w:val="22"/>
      </w:rPr>
    </w:pPr>
    <w:r w:rsidRPr="00343DD1">
      <w:rPr>
        <w:noProof/>
        <w:sz w:val="20"/>
      </w:rPr>
      <w:pict>
        <v:line id="_x0000_s4100" style="position:absolute;left:0;text-align:left;flip:x;z-index:251712000;visibility:visible;mso-position-horizontal-relative:page;mso-position-vertical-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" strokeweight="2.25pt">
          <w10:wrap anchorx="page" anchory="page"/>
        </v:line>
      </w:pict>
    </w:r>
    <w:r w:rsidRPr="00343DD1">
      <w:rPr>
        <w:noProof/>
        <w:sz w:val="20"/>
      </w:rPr>
      <w:pict>
        <v:line id="_x0000_s4099" style="position:absolute;left:0;text-align:left;flip:y;z-index:251710976;visibility:visible;mso-position-horizontal-relative:page;mso-position-vertical-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OI0yMkcAgAANwQAAA4AAAAAAAAAAAAAAAAALgIAAGRycy9lMm9Eb2MueG1sUEsB&#10;Ai0AFAAGAAgAAAAhANEAiIPgAAAADQEAAA8AAAAAAAAAAAAAAAAAdgQAAGRycy9kb3ducmV2Lnht&#10;bFBLBQYAAAAABAAEAPMAAACDBQAAAAA=&#10;" strokeweight="2.25pt">
          <w10:wrap anchorx="page" anchory="page"/>
        </v:line>
      </w:pict>
    </w:r>
    <w:r w:rsidRPr="00343DD1">
      <w:rPr>
        <w:noProof/>
        <w:sz w:val="20"/>
      </w:rPr>
      <w:pict>
        <v:line id="_x0000_s4098" style="position:absolute;left:0;text-align:left;flip:x;z-index:251709952;visibility:visible;mso-position-horizontal-relative:page;mso-position-vertical-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PnZeX0dAgAANgQAAA4AAAAAAAAAAAAAAAAALgIAAGRycy9lMm9Eb2MueG1sUEsB&#10;Ai0AFAAGAAgAAAAhAM/NUTHfAAAADgEAAA8AAAAAAAAAAAAAAAAAdwQAAGRycy9kb3ducmV2Lnht&#10;bFBLBQYAAAAABAAEAPMAAACDBQAAAAA=&#10;" strokeweight="2.25pt">
          <w10:wrap anchorx="page" anchory="page"/>
        </v:lin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14"/>
      <w:tblpPr w:vertAnchor="page" w:horzAnchor="page" w:tblpX="1135" w:tblpY="14289"/>
      <w:tblW w:w="10490" w:type="dxa"/>
      <w:tblLayout w:type="fixed"/>
      <w:tblCellMar>
        <w:left w:w="0" w:type="dxa"/>
        <w:right w:w="0" w:type="dxa"/>
      </w:tblCellMar>
      <w:tblLook w:val="04A0"/>
    </w:tblPr>
    <w:tblGrid>
      <w:gridCol w:w="566"/>
      <w:gridCol w:w="567"/>
      <w:gridCol w:w="567"/>
      <w:gridCol w:w="567"/>
      <w:gridCol w:w="851"/>
      <w:gridCol w:w="567"/>
      <w:gridCol w:w="3969"/>
      <w:gridCol w:w="851"/>
      <w:gridCol w:w="851"/>
      <w:gridCol w:w="1134"/>
    </w:tblGrid>
    <w:tr w:rsidR="004B1922"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4B1922" w:rsidRPr="006D12F7" w:rsidRDefault="004B1922" w:rsidP="00093EB8">
          <w:pPr>
            <w:tabs>
              <w:tab w:val="center" w:pos="4677"/>
              <w:tab w:val="right" w:pos="9355"/>
            </w:tabs>
            <w:rPr>
              <w:rFonts w:ascii="Times New Roman" w:hAnsi="Times New Roman" w:cs="Times New Roman"/>
              <w:sz w:val="40"/>
              <w:szCs w:val="40"/>
            </w:rPr>
          </w:pPr>
          <w:r w:rsidRPr="00093EB8">
            <w:rPr>
              <w:rFonts w:ascii="Times New Roman" w:hAnsi="Times New Roman" w:cs="Times New Roman"/>
              <w:sz w:val="40"/>
              <w:szCs w:val="40"/>
            </w:rPr>
            <w:t>170605-01-Т5-ПОС</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
      </w:tc>
    </w:tr>
    <w:tr w:rsidR="004B1922"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4B1922" w:rsidRPr="006D12F7" w:rsidRDefault="004B1922" w:rsidP="006D12F7">
          <w:pPr>
            <w:tabs>
              <w:tab w:val="center" w:pos="4677"/>
              <w:tab w:val="right" w:pos="9355"/>
            </w:tabs>
            <w:rPr>
              <w:rFonts w:ascii="Times New Roman" w:hAnsi="Times New Roman" w:cs="Times New Roman"/>
            </w:rPr>
          </w:pPr>
        </w:p>
      </w:tc>
    </w:tr>
    <w:tr w:rsidR="004B1922"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4B1922" w:rsidRPr="006D12F7" w:rsidRDefault="004B1922" w:rsidP="006D12F7">
          <w:pPr>
            <w:tabs>
              <w:tab w:val="center" w:pos="4677"/>
              <w:tab w:val="right" w:pos="9355"/>
            </w:tabs>
            <w:rPr>
              <w:rFonts w:ascii="Times New Roman" w:hAnsi="Times New Roman" w:cs="Times New Roman"/>
            </w:rPr>
          </w:pPr>
        </w:p>
      </w:tc>
    </w:tr>
    <w:tr w:rsidR="004B1922"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4B1922" w:rsidRPr="006D12F7" w:rsidRDefault="004B1922" w:rsidP="006D12F7">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szCs w:val="16"/>
            </w:rPr>
          </w:pPr>
          <w:r>
            <w:rPr>
              <w:noProof/>
            </w:rPr>
            <w:drawing>
              <wp:inline distT="0" distB="0" distL="0" distR="0">
                <wp:extent cx="136097" cy="137798"/>
                <wp:effectExtent l="0" t="0" r="0" b="0"/>
                <wp:docPr id="20" name="Рисунок 20"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4B1922" w:rsidRPr="006D12F7" w:rsidRDefault="004B1922" w:rsidP="00AA598F">
          <w:pPr>
            <w:tabs>
              <w:tab w:val="center" w:pos="4677"/>
              <w:tab w:val="right" w:pos="9355"/>
            </w:tabs>
            <w:rPr>
              <w:rFonts w:ascii="Times New Roman" w:hAnsi="Times New Roman" w:cs="Times New Roman"/>
              <w:sz w:val="20"/>
            </w:rPr>
          </w:pPr>
          <w:r>
            <w:rPr>
              <w:rFonts w:ascii="Times New Roman" w:hAnsi="Times New Roman" w:cs="Times New Roman"/>
              <w:sz w:val="20"/>
            </w:rPr>
            <w:t>09</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4B1922" w:rsidRPr="00DE39E6" w:rsidRDefault="004B1922" w:rsidP="00DE39E6">
          <w:pPr>
            <w:rPr>
              <w:rFonts w:ascii="Times New Roman" w:hAnsi="Times New Roman" w:cs="Times New Roman"/>
              <w:sz w:val="20"/>
              <w:szCs w:val="20"/>
            </w:rPr>
          </w:pPr>
          <w:r>
            <w:rPr>
              <w:rFonts w:ascii="Times New Roman" w:hAnsi="Times New Roman" w:cs="Times New Roman"/>
              <w:sz w:val="20"/>
              <w:szCs w:val="20"/>
            </w:rPr>
            <w:t>Текстовая часть</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4B1922" w:rsidRPr="006D12F7" w:rsidRDefault="004B1922" w:rsidP="006D12F7">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4B192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4B1922" w:rsidRPr="006D12F7" w:rsidRDefault="004B1922"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r>
            <w:rPr>
              <w:noProof/>
              <w:sz w:val="40"/>
              <w:szCs w:val="40"/>
            </w:rPr>
            <w:drawing>
              <wp:inline distT="0" distB="0" distL="0" distR="0">
                <wp:extent cx="130628" cy="141987"/>
                <wp:effectExtent l="0" t="0" r="3175" b="0"/>
                <wp:docPr id="47" name="Рисунок 47"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extent cx="1402080" cy="1524000"/>
                <wp:effectExtent l="0" t="0" r="7620" b="0"/>
                <wp:docPr id="46" name="Рисунок 46"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extent cx="2113280" cy="2143760"/>
                <wp:effectExtent l="0" t="0" r="1270" b="8890"/>
                <wp:docPr id="1" name="Рисунок 1"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4B1922" w:rsidRPr="006D12F7" w:rsidRDefault="004B1922" w:rsidP="00AA598F">
          <w:pPr>
            <w:tabs>
              <w:tab w:val="center" w:pos="4677"/>
              <w:tab w:val="right" w:pos="9355"/>
            </w:tabs>
            <w:rPr>
              <w:rFonts w:ascii="Times New Roman" w:hAnsi="Times New Roman" w:cs="Times New Roman"/>
              <w:sz w:val="20"/>
            </w:rPr>
          </w:pPr>
          <w:r>
            <w:rPr>
              <w:rFonts w:ascii="Times New Roman" w:hAnsi="Times New Roman" w:cs="Times New Roman"/>
              <w:sz w:val="20"/>
            </w:rPr>
            <w:t>09.17</w:t>
          </w:r>
        </w:p>
      </w:tc>
      <w:tc>
        <w:tcPr>
          <w:tcW w:w="3969" w:type="dxa"/>
          <w:vMerge/>
          <w:tcBorders>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1"/>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1"/>
          </w:tblGrid>
          <w:tr w:rsidR="004B1922" w:rsidRPr="00DE0965" w:rsidTr="00EB68B7">
            <w:trPr>
              <w:trHeight w:val="284"/>
            </w:trPr>
            <w:tc>
              <w:tcPr>
                <w:tcW w:w="851" w:type="dxa"/>
                <w:vAlign w:val="bottom"/>
              </w:tcPr>
              <w:p w:rsidR="004B1922" w:rsidRPr="00DE0965" w:rsidRDefault="004B1922" w:rsidP="00457102">
                <w:pPr>
                  <w:pStyle w:val="a8"/>
                  <w:rPr>
                    <w:szCs w:val="24"/>
                  </w:rPr>
                </w:pPr>
                <w:r w:rsidRPr="00DE0965">
                  <w:rPr>
                    <w:szCs w:val="24"/>
                  </w:rPr>
                  <w:t>1</w:t>
                </w:r>
              </w:p>
            </w:tc>
          </w:tr>
        </w:tbl>
        <w:p w:rsidR="004B1922" w:rsidRPr="00DE0965" w:rsidRDefault="004B1922" w:rsidP="006D12F7">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4B1922" w:rsidRPr="00DE0965" w:rsidRDefault="00343DD1" w:rsidP="008A2F8F">
          <w:pPr>
            <w:tabs>
              <w:tab w:val="center" w:pos="4677"/>
              <w:tab w:val="right" w:pos="9355"/>
            </w:tabs>
            <w:rPr>
              <w:rFonts w:ascii="Times New Roman" w:hAnsi="Times New Roman" w:cs="Times New Roman"/>
              <w:sz w:val="24"/>
              <w:szCs w:val="24"/>
            </w:rPr>
          </w:pPr>
          <w:fldSimple w:instr=" SECTIONPAGES  \* Arabic  \* MERGEFORMAT ">
            <w:r w:rsidR="007B2672" w:rsidRPr="007B2672">
              <w:rPr>
                <w:rFonts w:ascii="Times New Roman" w:hAnsi="Times New Roman" w:cs="Times New Roman"/>
                <w:noProof/>
                <w:sz w:val="24"/>
                <w:szCs w:val="24"/>
              </w:rPr>
              <w:t>43</w:t>
            </w:r>
          </w:fldSimple>
        </w:p>
      </w:tc>
    </w:tr>
    <w:tr w:rsidR="004B192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4B1922" w:rsidRPr="006D12F7" w:rsidRDefault="004B1922" w:rsidP="006D12F7">
          <w:pPr>
            <w:tabs>
              <w:tab w:val="center" w:pos="4677"/>
              <w:tab w:val="right" w:pos="9355"/>
            </w:tabs>
            <w:ind w:firstLine="57"/>
            <w:jc w:val="left"/>
            <w:rPr>
              <w:rFonts w:ascii="Times New Roman" w:hAnsi="Times New Roman" w:cs="Times New Roman"/>
              <w:sz w:val="20"/>
            </w:rPr>
          </w:pPr>
          <w:r>
            <w:rPr>
              <w:noProof/>
            </w:rPr>
            <w:drawing>
              <wp:inline distT="0" distB="0" distL="0" distR="0">
                <wp:extent cx="2113280" cy="2143760"/>
                <wp:effectExtent l="0" t="0" r="1270" b="8890"/>
                <wp:docPr id="19" name="Рисунок 19"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1134" w:type="dxa"/>
          <w:gridSpan w:val="2"/>
          <w:tcBorders>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ind w:firstLine="57"/>
            <w:jc w:val="left"/>
            <w:rPr>
              <w:rFonts w:ascii="Times New Roman" w:hAnsi="Times New Roman" w:cs="Times New Roman"/>
              <w:sz w:val="20"/>
            </w:rPr>
          </w:pPr>
          <w:r>
            <w:rPr>
              <w:noProof/>
            </w:rPr>
            <w:drawing>
              <wp:anchor distT="0" distB="0" distL="114300" distR="114300" simplePos="0" relativeHeight="251759104" behindDoc="0" locked="0" layoutInCell="1" allowOverlap="1">
                <wp:simplePos x="0" y="0"/>
                <wp:positionH relativeFrom="column">
                  <wp:posOffset>497840</wp:posOffset>
                </wp:positionH>
                <wp:positionV relativeFrom="paragraph">
                  <wp:posOffset>61595</wp:posOffset>
                </wp:positionV>
                <wp:extent cx="1028065" cy="309245"/>
                <wp:effectExtent l="0" t="0" r="635" b="0"/>
                <wp:wrapNone/>
                <wp:docPr id="25" name="Рисунок 25"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Муравьев"/>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8065" cy="309245"/>
                        </a:xfrm>
                        <a:prstGeom prst="rect">
                          <a:avLst/>
                        </a:prstGeom>
                        <a:noFill/>
                        <a:ln>
                          <a:noFill/>
                        </a:ln>
                      </pic:spPr>
                    </pic:pic>
                  </a:graphicData>
                </a:graphic>
              </wp:anchor>
            </w:drawing>
          </w:r>
        </w:p>
      </w:tc>
      <w:tc>
        <w:tcPr>
          <w:tcW w:w="851" w:type="dxa"/>
          <w:tcBorders>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4B1922" w:rsidRPr="006D12F7" w:rsidRDefault="004B1922" w:rsidP="006D12F7">
          <w:pPr>
            <w:tabs>
              <w:tab w:val="center" w:pos="4677"/>
              <w:tab w:val="right" w:pos="9355"/>
            </w:tabs>
            <w:rPr>
              <w:rFonts w:ascii="Times New Roman" w:hAnsi="Times New Roman" w:cs="Times New Roman"/>
            </w:rPr>
          </w:pPr>
          <w:r w:rsidRPr="006D12F7">
            <w:rPr>
              <w:noProof/>
            </w:rPr>
            <w:drawing>
              <wp:inline distT="0" distB="0" distL="0" distR="0">
                <wp:extent cx="1390650" cy="476250"/>
                <wp:effectExtent l="0" t="0" r="0" b="0"/>
                <wp:docPr id="60" name="Рисунок 60"/>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8109" cy="478805"/>
                        </a:xfrm>
                        <a:prstGeom prst="rect">
                          <a:avLst/>
                        </a:prstGeom>
                      </pic:spPr>
                    </pic:pic>
                  </a:graphicData>
                </a:graphic>
              </wp:inline>
            </w:drawing>
          </w:r>
        </w:p>
      </w:tc>
    </w:tr>
    <w:tr w:rsidR="004B192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4B1922" w:rsidRPr="006D12F7" w:rsidRDefault="004B1922" w:rsidP="006D12F7">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Н.контр.</w:t>
          </w:r>
        </w:p>
      </w:tc>
      <w:tc>
        <w:tcPr>
          <w:tcW w:w="1134" w:type="dxa"/>
          <w:gridSpan w:val="2"/>
          <w:tcBorders>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4B1922" w:rsidRPr="006D12F7" w:rsidRDefault="004B1922" w:rsidP="003E3D71">
          <w:pPr>
            <w:tabs>
              <w:tab w:val="center" w:pos="4677"/>
              <w:tab w:val="right" w:pos="9355"/>
            </w:tabs>
            <w:rPr>
              <w:rFonts w:ascii="Times New Roman" w:hAnsi="Times New Roman" w:cs="Times New Roman"/>
              <w:sz w:val="20"/>
            </w:rPr>
          </w:pPr>
          <w:r>
            <w:rPr>
              <w:rFonts w:ascii="Times New Roman" w:hAnsi="Times New Roman" w:cs="Times New Roman"/>
              <w:sz w:val="20"/>
            </w:rPr>
            <w:t>09</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4B1922" w:rsidRPr="006D12F7" w:rsidRDefault="004B1922" w:rsidP="006D12F7">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4B1922" w:rsidRPr="006D12F7" w:rsidRDefault="004B1922" w:rsidP="006D12F7">
          <w:pPr>
            <w:tabs>
              <w:tab w:val="center" w:pos="4677"/>
              <w:tab w:val="right" w:pos="9355"/>
            </w:tabs>
          </w:pPr>
        </w:p>
      </w:tc>
    </w:tr>
    <w:tr w:rsidR="004B1922"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4B1922" w:rsidRPr="006D12F7" w:rsidRDefault="004B1922" w:rsidP="006D12F7">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4B1922" w:rsidRPr="006D12F7" w:rsidRDefault="004B1922"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4B1922" w:rsidRPr="006D12F7" w:rsidRDefault="004B1922" w:rsidP="006D12F7">
          <w:pPr>
            <w:tabs>
              <w:tab w:val="center" w:pos="4677"/>
              <w:tab w:val="right" w:pos="9355"/>
            </w:tabs>
            <w:rPr>
              <w:rFonts w:ascii="Times New Roman" w:hAnsi="Times New Roman" w:cs="Times New Roman"/>
              <w:sz w:val="20"/>
            </w:rPr>
          </w:pPr>
          <w:r>
            <w:rPr>
              <w:noProof/>
            </w:rPr>
            <w:drawing>
              <wp:anchor distT="0" distB="0" distL="114300" distR="114300" simplePos="0" relativeHeight="251760128" behindDoc="0" locked="0" layoutInCell="1" allowOverlap="1">
                <wp:simplePos x="0" y="0"/>
                <wp:positionH relativeFrom="column">
                  <wp:posOffset>97790</wp:posOffset>
                </wp:positionH>
                <wp:positionV relativeFrom="paragraph">
                  <wp:posOffset>-100965</wp:posOffset>
                </wp:positionV>
                <wp:extent cx="406400" cy="400685"/>
                <wp:effectExtent l="0" t="0" r="0" b="0"/>
                <wp:wrapNone/>
                <wp:docPr id="26" name="Рисунок 2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Фрагмент"/>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6400" cy="400685"/>
                        </a:xfrm>
                        <a:prstGeom prst="rect">
                          <a:avLst/>
                        </a:prstGeom>
                        <a:noFill/>
                        <a:ln>
                          <a:noFill/>
                        </a:ln>
                      </pic:spPr>
                    </pic:pic>
                  </a:graphicData>
                </a:graphic>
              </wp:anchor>
            </w:drawing>
          </w:r>
        </w:p>
      </w:tc>
      <w:tc>
        <w:tcPr>
          <w:tcW w:w="567" w:type="dxa"/>
          <w:tcBorders>
            <w:left w:val="single" w:sz="18" w:space="0" w:color="000000" w:themeColor="text1"/>
            <w:bottom w:val="nil"/>
            <w:right w:val="single" w:sz="18" w:space="0" w:color="000000" w:themeColor="text1"/>
          </w:tcBorders>
          <w:vAlign w:val="center"/>
        </w:tcPr>
        <w:p w:rsidR="004B1922" w:rsidRPr="006D12F7" w:rsidRDefault="004B1922" w:rsidP="003E3D71">
          <w:pPr>
            <w:tabs>
              <w:tab w:val="center" w:pos="4677"/>
              <w:tab w:val="right" w:pos="9355"/>
            </w:tabs>
            <w:rPr>
              <w:rFonts w:ascii="Times New Roman" w:hAnsi="Times New Roman" w:cs="Times New Roman"/>
              <w:sz w:val="20"/>
            </w:rPr>
          </w:pPr>
          <w:r>
            <w:rPr>
              <w:rFonts w:ascii="Times New Roman" w:hAnsi="Times New Roman" w:cs="Times New Roman"/>
              <w:sz w:val="20"/>
            </w:rPr>
            <w:t>09</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4B1922" w:rsidRPr="006D12F7" w:rsidRDefault="004B1922" w:rsidP="006D12F7">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4B1922" w:rsidRPr="006D12F7" w:rsidRDefault="004B1922" w:rsidP="006D12F7">
          <w:pPr>
            <w:tabs>
              <w:tab w:val="center" w:pos="4677"/>
              <w:tab w:val="right" w:pos="9355"/>
            </w:tabs>
          </w:pPr>
        </w:p>
      </w:tc>
    </w:tr>
    <w:tr w:rsidR="004B1922" w:rsidRPr="006D12F7" w:rsidTr="00EB68B7">
      <w:trPr>
        <w:cantSplit/>
        <w:trHeight w:hRule="exact" w:val="284"/>
      </w:trPr>
      <w:tc>
        <w:tcPr>
          <w:tcW w:w="1133" w:type="dxa"/>
          <w:gridSpan w:val="2"/>
          <w:tcBorders>
            <w:top w:val="nil"/>
            <w:left w:val="nil"/>
            <w:bottom w:val="nil"/>
            <w:right w:val="nil"/>
          </w:tcBorders>
          <w:vAlign w:val="center"/>
        </w:tcPr>
        <w:p w:rsidR="004B1922" w:rsidRPr="006D12F7" w:rsidRDefault="004B1922" w:rsidP="00DE39E6">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4B1922" w:rsidRPr="006D12F7" w:rsidRDefault="004B1922" w:rsidP="00DE39E6">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4B1922" w:rsidRPr="006D12F7" w:rsidRDefault="004B1922" w:rsidP="00DE39E6">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4B1922" w:rsidRPr="006D12F7" w:rsidRDefault="004B1922" w:rsidP="00DE39E6">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4B1922" w:rsidRPr="00DE39E6" w:rsidRDefault="004B1922" w:rsidP="00DE39E6">
          <w:pPr>
            <w:pStyle w:val="a6"/>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4B1922" w:rsidRPr="00300201" w:rsidRDefault="004B1922" w:rsidP="00DE39E6">
          <w:pPr>
            <w:pStyle w:val="a6"/>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4B1922" w:rsidRDefault="004B1922">
    <w:pPr>
      <w:pStyle w:val="a8"/>
    </w:pPr>
  </w:p>
  <w:p w:rsidR="004B1922" w:rsidRDefault="004B1922">
    <w:pPr>
      <w:pStyle w:val="a8"/>
    </w:pPr>
  </w:p>
  <w:p w:rsidR="004B1922" w:rsidRDefault="004B1922">
    <w:pPr>
      <w:pStyle w:val="a8"/>
    </w:pPr>
  </w:p>
  <w:p w:rsidR="004B1922" w:rsidRDefault="004B1922">
    <w:pPr>
      <w:pStyle w:val="a8"/>
    </w:pPr>
  </w:p>
  <w:p w:rsidR="004B1922" w:rsidRDefault="004B1922">
    <w:pPr>
      <w:pStyle w:val="a8"/>
    </w:pPr>
  </w:p>
  <w:p w:rsidR="004B1922" w:rsidRDefault="004B192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97A" w:rsidRDefault="00D6697A">
      <w:r>
        <w:separator/>
      </w:r>
    </w:p>
  </w:footnote>
  <w:footnote w:type="continuationSeparator" w:id="0">
    <w:p w:rsidR="00D6697A" w:rsidRDefault="00D669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21" w:type="dxa"/>
      <w:tblLayout w:type="fixed"/>
      <w:tblLook w:val="0000"/>
    </w:tblPr>
    <w:tblGrid>
      <w:gridCol w:w="10321"/>
    </w:tblGrid>
    <w:tr w:rsidR="004B1922" w:rsidTr="00DE39E6">
      <w:trPr>
        <w:trHeight w:hRule="exact" w:val="284"/>
      </w:trPr>
      <w:tc>
        <w:tcPr>
          <w:tcW w:w="10321" w:type="dxa"/>
          <w:vAlign w:val="center"/>
        </w:tcPr>
        <w:p w:rsidR="004B1922" w:rsidRPr="0060277A" w:rsidRDefault="00343DD1" w:rsidP="00DE39E6">
          <w:pPr>
            <w:pStyle w:val="a6"/>
            <w:jc w:val="right"/>
          </w:pPr>
          <w:r>
            <w:rPr>
              <w:noProof/>
            </w:rPr>
            <w:pict>
              <v:line id="Прямая соединительная линия 64" o:spid="_x0000_s4116" style="position:absolute;left:0;text-align:left;z-index:251743744;visibility:visible" from="517.4pt,0" to="518.15pt,8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" o:allowincell="f" strokeweight="1.5pt"/>
            </w:pict>
          </w:r>
          <w:r>
            <w:rPr>
              <w:noProof/>
            </w:rPr>
            <w:pict>
              <v:line id="Прямая соединительная линия 63" o:spid="_x0000_s4115" style="position:absolute;left:0;text-align:left;z-index:251745792;visibility:visible" from="-6.6pt,-1.35pt" to="-6.6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" strokeweight="1.5pt"/>
            </w:pict>
          </w:r>
          <w:r w:rsidRPr="00C5658D">
            <w:fldChar w:fldCharType="begin"/>
          </w:r>
          <w:r w:rsidR="004B1922" w:rsidRPr="00C5658D">
            <w:instrText xml:space="preserve"> </w:instrText>
          </w:r>
          <w:r w:rsidR="004B1922" w:rsidRPr="00C5658D">
            <w:rPr>
              <w:lang w:val="en-US"/>
            </w:rPr>
            <w:instrText xml:space="preserve">= </w:instrText>
          </w:r>
          <w:r>
            <w:fldChar w:fldCharType="begin"/>
          </w:r>
          <w:r w:rsidR="004B1922">
            <w:instrText xml:space="preserve"> PAGE  </w:instrText>
          </w:r>
          <w:r>
            <w:fldChar w:fldCharType="separate"/>
          </w:r>
          <w:r w:rsidR="004B1922">
            <w:rPr>
              <w:noProof/>
            </w:rPr>
            <w:instrText>2</w:instrText>
          </w:r>
          <w:r>
            <w:fldChar w:fldCharType="end"/>
          </w:r>
          <w:r w:rsidR="004B1922" w:rsidRPr="00C5658D">
            <w:rPr>
              <w:lang w:val="en-US"/>
            </w:rPr>
            <w:instrText xml:space="preserve"> </w:instrText>
          </w:r>
          <w:r w:rsidR="004B1922">
            <w:rPr>
              <w:lang w:val="en-US"/>
            </w:rPr>
            <w:instrText>+</w:instrText>
          </w:r>
          <w:r w:rsidR="004B1922">
            <w:instrText xml:space="preserve"> 2</w:instrText>
          </w:r>
          <w:r w:rsidR="004B1922" w:rsidRPr="00C5658D">
            <w:rPr>
              <w:lang w:val="en-US"/>
            </w:rPr>
            <w:instrText xml:space="preserve"> </w:instrText>
          </w:r>
          <w:r w:rsidRPr="00C5658D">
            <w:fldChar w:fldCharType="separate"/>
          </w:r>
          <w:r w:rsidR="004B1922">
            <w:rPr>
              <w:noProof/>
            </w:rPr>
            <w:t>4</w:t>
          </w:r>
          <w:r w:rsidRPr="00C5658D">
            <w:fldChar w:fldCharType="end"/>
          </w:r>
        </w:p>
        <w:p w:rsidR="004B1922" w:rsidRPr="00021308" w:rsidRDefault="00343DD1" w:rsidP="00DE39E6">
          <w:pPr>
            <w:pStyle w:val="a6"/>
            <w:tabs>
              <w:tab w:val="center" w:pos="4677"/>
              <w:tab w:val="right" w:pos="9355"/>
            </w:tabs>
            <w:jc w:val="right"/>
          </w:pPr>
          <w:r>
            <w:rPr>
              <w:noProof/>
            </w:rPr>
            <w:pict>
              <v:line id="Прямая соединительная линия 62" o:spid="_x0000_s4114" style="position:absolute;left:0;text-align:left;flip:x;z-index:-251571712;visibility:visible" from="-5.65pt,-.45pt" to="518.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" o:allowincell="f" strokeweight="1.5pt"/>
            </w:pict>
          </w:r>
        </w:p>
        <w:p w:rsidR="004B1922" w:rsidRPr="00021308" w:rsidRDefault="004B1922" w:rsidP="00DE39E6">
          <w:pPr>
            <w:pStyle w:val="a6"/>
            <w:tabs>
              <w:tab w:val="center" w:pos="4677"/>
              <w:tab w:val="right" w:pos="9355"/>
            </w:tabs>
            <w:jc w:val="right"/>
          </w:pPr>
        </w:p>
        <w:p w:rsidR="004B1922" w:rsidRPr="00021308" w:rsidRDefault="004B1922" w:rsidP="00DE39E6">
          <w:pPr>
            <w:pStyle w:val="a6"/>
            <w:tabs>
              <w:tab w:val="center" w:pos="4677"/>
              <w:tab w:val="right" w:pos="9355"/>
            </w:tabs>
            <w:jc w:val="right"/>
          </w:pPr>
          <w:r w:rsidRPr="00021308">
            <w:t xml:space="preserve"> </w:t>
          </w:r>
        </w:p>
        <w:p w:rsidR="004B1922" w:rsidRPr="00021308" w:rsidRDefault="00343DD1">
          <w:pPr>
            <w:pStyle w:val="a6"/>
            <w:jc w:val="center"/>
          </w:pPr>
          <w:r>
            <w:rPr>
              <w:noProof/>
            </w:rPr>
            <w:pict>
              <v:line id="Прямая соединительная линия 4" o:spid="_x0000_s4113" style="position:absolute;left:0;text-align:left;z-index:251746816;visibility:visible" from="489.85pt,.65pt" to="489.8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" o:allowincell="f" strokeweight="1.5pt"/>
            </w:pict>
          </w:r>
          <w:r>
            <w:rPr>
              <w:noProof/>
            </w:rPr>
            <w:pict>
              <v:line id="Прямая соединительная линия 7" o:spid="_x0000_s4112" style="position:absolute;left:0;text-align:left;z-index:251747840;visibility:visible" from="489.85pt,14.8pt" to="517.4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" o:allowincell="f" strokeweight="1.5pt"/>
            </w:pict>
          </w:r>
        </w:p>
      </w:tc>
    </w:tr>
  </w:tbl>
  <w:p w:rsidR="004B1922" w:rsidRDefault="004B1922" w:rsidP="00DE39E6">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922" w:rsidRPr="0083146A" w:rsidRDefault="004B1922" w:rsidP="00DE39E6">
    <w:pPr>
      <w:pStyle w:val="a6"/>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922" w:rsidRDefault="004B1922">
    <w:pPr>
      <w:pStyle w:val="a6"/>
    </w:pPr>
  </w:p>
  <w:p w:rsidR="004B1922" w:rsidRDefault="00343DD1" w:rsidP="00884426">
    <w:pPr>
      <w:pStyle w:val="a6"/>
      <w:ind w:right="-551" w:hanging="142"/>
    </w:pPr>
    <w:r>
      <w:rPr>
        <w:noProof/>
      </w:rPr>
      <w:pict>
        <v:rect id="Rectangle 465" o:spid="_x0000_s4107" style="position:absolute;margin-left:56.7pt;margin-top:14.2pt;width:524.4pt;height:813.55pt;z-index:2516997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" filled="f" strokeweight="2.25pt">
          <w10:wrap anchorx="page" anchory="page"/>
        </v:rec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53"/>
      <w:tblpPr w:vertAnchor="page" w:horzAnchor="page" w:tblpX="11058" w:tblpY="285"/>
      <w:tblW w:w="0" w:type="auto"/>
      <w:tblCellMar>
        <w:left w:w="0" w:type="dxa"/>
        <w:right w:w="0" w:type="dxa"/>
      </w:tblCellMar>
      <w:tblLook w:val="04A0"/>
    </w:tblPr>
    <w:tblGrid>
      <w:gridCol w:w="567"/>
    </w:tblGrid>
    <w:tr w:rsidR="004B1922" w:rsidRPr="00457102" w:rsidTr="00F45720">
      <w:trPr>
        <w:trHeight w:val="397"/>
      </w:trPr>
      <w:tc>
        <w:tcPr>
          <w:tcW w:w="567" w:type="dxa"/>
          <w:tcBorders>
            <w:left w:val="single" w:sz="18" w:space="0" w:color="000000" w:themeColor="text1"/>
            <w:bottom w:val="single" w:sz="18" w:space="0" w:color="000000" w:themeColor="text1"/>
          </w:tcBorders>
          <w:vAlign w:val="center"/>
        </w:tcPr>
        <w:p w:rsidR="004B1922" w:rsidRPr="009B341C" w:rsidRDefault="00343DD1" w:rsidP="00F45720">
          <w:pPr>
            <w:tabs>
              <w:tab w:val="center" w:pos="4677"/>
              <w:tab w:val="right" w:pos="9355"/>
            </w:tabs>
            <w:rPr>
              <w:rFonts w:ascii="Times New Roman" w:hAnsi="Times New Roman" w:cs="Times New Roman"/>
              <w:sz w:val="24"/>
            </w:rPr>
          </w:pPr>
          <w:r>
            <w:rPr>
              <w:sz w:val="24"/>
              <w:szCs w:val="24"/>
            </w:rPr>
            <w:fldChar w:fldCharType="begin"/>
          </w:r>
          <w:r w:rsidR="004B1922">
            <w:rPr>
              <w:rFonts w:ascii="Times New Roman" w:hAnsi="Times New Roman" w:cs="Times New Roman"/>
              <w:sz w:val="24"/>
              <w:szCs w:val="24"/>
            </w:rPr>
            <w:instrText xml:space="preserve"> </w:instrText>
          </w:r>
          <w:r w:rsidR="004B1922">
            <w:rPr>
              <w:rFonts w:ascii="Times New Roman" w:hAnsi="Times New Roman" w:cs="Times New Roman"/>
              <w:sz w:val="24"/>
              <w:szCs w:val="24"/>
              <w:lang w:val="en-US"/>
            </w:rPr>
            <w:instrText>=</w:instrText>
          </w:r>
          <w:r>
            <w:rPr>
              <w:sz w:val="24"/>
              <w:szCs w:val="24"/>
              <w:lang w:val="en-US"/>
            </w:rPr>
            <w:fldChar w:fldCharType="begin"/>
          </w:r>
          <w:r w:rsidR="004B1922">
            <w:rPr>
              <w:rFonts w:ascii="Times New Roman" w:hAnsi="Times New Roman" w:cs="Times New Roman"/>
              <w:sz w:val="24"/>
              <w:szCs w:val="24"/>
              <w:lang w:val="en-US"/>
            </w:rPr>
            <w:instrText xml:space="preserve"> PAGE </w:instrText>
          </w:r>
          <w:r>
            <w:rPr>
              <w:sz w:val="24"/>
              <w:szCs w:val="24"/>
              <w:lang w:val="en-US"/>
            </w:rPr>
            <w:fldChar w:fldCharType="separate"/>
          </w:r>
          <w:r w:rsidR="004B1922">
            <w:rPr>
              <w:rFonts w:ascii="Times New Roman" w:hAnsi="Times New Roman" w:cs="Times New Roman"/>
              <w:noProof/>
              <w:sz w:val="24"/>
              <w:szCs w:val="24"/>
              <w:lang w:val="en-US"/>
            </w:rPr>
            <w:instrText>2</w:instrText>
          </w:r>
          <w:r>
            <w:rPr>
              <w:sz w:val="24"/>
              <w:szCs w:val="24"/>
              <w:lang w:val="en-US"/>
            </w:rPr>
            <w:fldChar w:fldCharType="end"/>
          </w:r>
          <w:r w:rsidR="004B1922">
            <w:rPr>
              <w:rFonts w:ascii="Times New Roman" w:hAnsi="Times New Roman" w:cs="Times New Roman"/>
              <w:sz w:val="24"/>
              <w:szCs w:val="24"/>
              <w:lang w:val="en-US"/>
            </w:rPr>
            <w:instrText>+1</w:instrText>
          </w:r>
          <w:r w:rsidR="004B1922">
            <w:rPr>
              <w:rFonts w:ascii="Times New Roman" w:hAnsi="Times New Roman" w:cs="Times New Roman"/>
              <w:sz w:val="24"/>
              <w:szCs w:val="24"/>
            </w:rPr>
            <w:instrText xml:space="preserve"> </w:instrText>
          </w:r>
          <w:r>
            <w:rPr>
              <w:sz w:val="24"/>
              <w:szCs w:val="24"/>
            </w:rPr>
            <w:fldChar w:fldCharType="separate"/>
          </w:r>
          <w:r w:rsidR="004B1922">
            <w:rPr>
              <w:rFonts w:ascii="Times New Roman" w:hAnsi="Times New Roman" w:cs="Times New Roman"/>
              <w:noProof/>
              <w:sz w:val="24"/>
              <w:szCs w:val="24"/>
            </w:rPr>
            <w:t>3</w:t>
          </w:r>
          <w:r>
            <w:rPr>
              <w:sz w:val="24"/>
              <w:szCs w:val="24"/>
            </w:rPr>
            <w:fldChar w:fldCharType="end"/>
          </w:r>
        </w:p>
      </w:tc>
    </w:tr>
  </w:tbl>
  <w:p w:rsidR="004B1922" w:rsidRDefault="00343DD1">
    <w:pPr>
      <w:pStyle w:val="a6"/>
    </w:pPr>
    <w:r>
      <w:rPr>
        <w:noProof/>
      </w:rPr>
      <w:pict>
        <v:line id="_x0000_s4106" style="position:absolute;flip:y;z-index:251716096;visibility:visible;mso-position-horizontal-relative:page;mso-position-vertical-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0o9gRwCAAA3BAAADgAAAAAAAAAAAAAAAAAuAgAAZHJzL2Uyb0RvYy54bWxQSwEC&#10;LQAUAAYACAAAACEAkGG6DN8AAAALAQAADwAAAAAAAAAAAAAAAAB2BAAAZHJzL2Rvd25yZXYueG1s&#10;UEsFBgAAAAAEAAQA8wAAAIIFAAAAAA==&#10;" strokeweight="2.25pt">
          <w10:wrap anchorx="page" anchory="page"/>
        </v:lin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4B192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4B1922" w:rsidRPr="00CF6FC2" w:rsidRDefault="004B192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4B1922" w:rsidRPr="00CF6FC2" w:rsidRDefault="004B1922" w:rsidP="00EB68B7">
          <w:pPr>
            <w:rPr>
              <w:rFonts w:ascii="Times New Roman" w:hAnsi="Times New Roman" w:cs="Times New Roman"/>
              <w:sz w:val="20"/>
            </w:rPr>
          </w:pPr>
        </w:p>
      </w:tc>
    </w:tr>
    <w:tr w:rsidR="004B192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4B1922" w:rsidRPr="00CF6FC2" w:rsidRDefault="004B192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4B1922" w:rsidRPr="00CF6FC2" w:rsidRDefault="004B1922" w:rsidP="00EB68B7">
          <w:pPr>
            <w:rPr>
              <w:rFonts w:ascii="Times New Roman" w:hAnsi="Times New Roman" w:cs="Times New Roman"/>
              <w:sz w:val="20"/>
            </w:rPr>
          </w:pPr>
        </w:p>
      </w:tc>
    </w:tr>
    <w:tr w:rsidR="004B192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4B1922" w:rsidRPr="00CF6FC2" w:rsidRDefault="004B192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4B1922" w:rsidRPr="00CF6FC2" w:rsidRDefault="004B1922"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tblPr>
    <w:tblGrid>
      <w:gridCol w:w="284"/>
      <w:gridCol w:w="284"/>
      <w:gridCol w:w="255"/>
    </w:tblGrid>
    <w:tr w:rsidR="004B1922" w:rsidRPr="00CF6FC2" w:rsidTr="00CF6FC2">
      <w:trPr>
        <w:cantSplit/>
        <w:trHeight w:hRule="exact" w:val="567"/>
      </w:trPr>
      <w:tc>
        <w:tcPr>
          <w:tcW w:w="284" w:type="dxa"/>
          <w:vMerge w:val="restart"/>
          <w:textDirection w:val="btLr"/>
          <w:vAlign w:val="center"/>
        </w:tcPr>
        <w:p w:rsidR="004B1922" w:rsidRPr="00CF6FC2" w:rsidRDefault="004B1922"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4B1922" w:rsidRPr="00CF6FC2" w:rsidRDefault="004B1922" w:rsidP="00CF6FC2">
          <w:pPr>
            <w:rPr>
              <w:rFonts w:ascii="Times New Roman" w:hAnsi="Times New Roman" w:cs="Times New Roman"/>
              <w:sz w:val="20"/>
            </w:rPr>
          </w:pPr>
        </w:p>
      </w:tc>
      <w:tc>
        <w:tcPr>
          <w:tcW w:w="255" w:type="dxa"/>
          <w:textDirection w:val="btLr"/>
          <w:vAlign w:val="center"/>
        </w:tcPr>
        <w:p w:rsidR="004B1922" w:rsidRPr="00CF6FC2" w:rsidRDefault="004B1922" w:rsidP="00CF6FC2">
          <w:pPr>
            <w:rPr>
              <w:rFonts w:ascii="Times New Roman" w:hAnsi="Times New Roman" w:cs="Times New Roman"/>
              <w:sz w:val="20"/>
            </w:rPr>
          </w:pPr>
        </w:p>
      </w:tc>
    </w:tr>
    <w:tr w:rsidR="004B1922" w:rsidRPr="00CF6FC2" w:rsidTr="00CF6FC2">
      <w:trPr>
        <w:cantSplit/>
        <w:trHeight w:hRule="exact" w:val="851"/>
      </w:trPr>
      <w:tc>
        <w:tcPr>
          <w:tcW w:w="284" w:type="dxa"/>
          <w:vMerge/>
          <w:textDirection w:val="btLr"/>
          <w:vAlign w:val="center"/>
        </w:tcPr>
        <w:p w:rsidR="004B1922" w:rsidRPr="00CF6FC2" w:rsidRDefault="004B1922" w:rsidP="00CF6FC2">
          <w:pPr>
            <w:rPr>
              <w:rFonts w:ascii="Times New Roman" w:hAnsi="Times New Roman" w:cs="Times New Roman"/>
              <w:sz w:val="20"/>
            </w:rPr>
          </w:pPr>
        </w:p>
      </w:tc>
      <w:tc>
        <w:tcPr>
          <w:tcW w:w="284" w:type="dxa"/>
          <w:textDirection w:val="btLr"/>
          <w:vAlign w:val="center"/>
        </w:tcPr>
        <w:p w:rsidR="004B1922" w:rsidRPr="00CF6FC2" w:rsidRDefault="004B1922" w:rsidP="00CF6FC2">
          <w:pPr>
            <w:rPr>
              <w:rFonts w:ascii="Times New Roman" w:hAnsi="Times New Roman" w:cs="Times New Roman"/>
              <w:sz w:val="20"/>
            </w:rPr>
          </w:pPr>
        </w:p>
      </w:tc>
      <w:tc>
        <w:tcPr>
          <w:tcW w:w="255" w:type="dxa"/>
          <w:textDirection w:val="btLr"/>
          <w:vAlign w:val="center"/>
        </w:tcPr>
        <w:p w:rsidR="004B1922" w:rsidRPr="00CF6FC2" w:rsidRDefault="004B1922" w:rsidP="00CF6FC2">
          <w:pPr>
            <w:rPr>
              <w:rFonts w:ascii="Times New Roman" w:hAnsi="Times New Roman" w:cs="Times New Roman"/>
              <w:sz w:val="20"/>
            </w:rPr>
          </w:pPr>
        </w:p>
      </w:tc>
    </w:tr>
    <w:tr w:rsidR="004B1922" w:rsidRPr="00CF6FC2" w:rsidTr="00CF6FC2">
      <w:trPr>
        <w:cantSplit/>
        <w:trHeight w:hRule="exact" w:val="1134"/>
      </w:trPr>
      <w:tc>
        <w:tcPr>
          <w:tcW w:w="284" w:type="dxa"/>
          <w:vMerge/>
          <w:textDirection w:val="btLr"/>
          <w:vAlign w:val="center"/>
        </w:tcPr>
        <w:p w:rsidR="004B1922" w:rsidRPr="00CF6FC2" w:rsidRDefault="004B1922" w:rsidP="00CF6FC2">
          <w:pPr>
            <w:rPr>
              <w:rFonts w:ascii="Times New Roman" w:hAnsi="Times New Roman" w:cs="Times New Roman"/>
              <w:sz w:val="20"/>
            </w:rPr>
          </w:pPr>
        </w:p>
      </w:tc>
      <w:tc>
        <w:tcPr>
          <w:tcW w:w="284" w:type="dxa"/>
          <w:textDirection w:val="btLr"/>
          <w:vAlign w:val="center"/>
        </w:tcPr>
        <w:p w:rsidR="004B1922" w:rsidRPr="00CF6FC2" w:rsidRDefault="004B1922" w:rsidP="00CF6FC2">
          <w:pPr>
            <w:rPr>
              <w:rFonts w:ascii="Times New Roman" w:hAnsi="Times New Roman" w:cs="Times New Roman"/>
              <w:sz w:val="20"/>
            </w:rPr>
          </w:pPr>
        </w:p>
      </w:tc>
      <w:tc>
        <w:tcPr>
          <w:tcW w:w="255" w:type="dxa"/>
          <w:textDirection w:val="btLr"/>
          <w:vAlign w:val="center"/>
        </w:tcPr>
        <w:p w:rsidR="004B1922" w:rsidRPr="00CF6FC2" w:rsidRDefault="004B1922" w:rsidP="00CF6FC2">
          <w:pPr>
            <w:rPr>
              <w:rFonts w:ascii="Times New Roman" w:hAnsi="Times New Roman" w:cs="Times New Roman"/>
              <w:sz w:val="20"/>
            </w:rPr>
          </w:pPr>
        </w:p>
      </w:tc>
    </w:tr>
    <w:tr w:rsidR="004B1922" w:rsidRPr="00CF6FC2" w:rsidTr="00CF6FC2">
      <w:trPr>
        <w:cantSplit/>
        <w:trHeight w:hRule="exact" w:val="1134"/>
      </w:trPr>
      <w:tc>
        <w:tcPr>
          <w:tcW w:w="284" w:type="dxa"/>
          <w:vMerge/>
          <w:textDirection w:val="btLr"/>
          <w:vAlign w:val="center"/>
        </w:tcPr>
        <w:p w:rsidR="004B1922" w:rsidRPr="00CF6FC2" w:rsidRDefault="004B1922" w:rsidP="00CF6FC2">
          <w:pPr>
            <w:rPr>
              <w:rFonts w:ascii="Times New Roman" w:hAnsi="Times New Roman" w:cs="Times New Roman"/>
              <w:sz w:val="20"/>
            </w:rPr>
          </w:pPr>
        </w:p>
      </w:tc>
      <w:tc>
        <w:tcPr>
          <w:tcW w:w="284" w:type="dxa"/>
          <w:textDirection w:val="btLr"/>
          <w:vAlign w:val="center"/>
        </w:tcPr>
        <w:p w:rsidR="004B1922" w:rsidRPr="00CF6FC2" w:rsidRDefault="004B1922" w:rsidP="00CF6FC2">
          <w:pPr>
            <w:rPr>
              <w:rFonts w:ascii="Times New Roman" w:hAnsi="Times New Roman" w:cs="Times New Roman"/>
              <w:sz w:val="20"/>
            </w:rPr>
          </w:pPr>
        </w:p>
      </w:tc>
      <w:tc>
        <w:tcPr>
          <w:tcW w:w="255" w:type="dxa"/>
          <w:textDirection w:val="btLr"/>
          <w:vAlign w:val="center"/>
        </w:tcPr>
        <w:p w:rsidR="004B1922" w:rsidRPr="00CF6FC2" w:rsidRDefault="004B1922"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tblPr>
    <w:tblGrid>
      <w:gridCol w:w="636"/>
    </w:tblGrid>
    <w:tr w:rsidR="004B1922" w:rsidRPr="00457102" w:rsidTr="0004334E">
      <w:trPr>
        <w:trHeight w:val="456"/>
      </w:trPr>
      <w:tc>
        <w:tcPr>
          <w:tcW w:w="636" w:type="dxa"/>
          <w:tcBorders>
            <w:left w:val="single" w:sz="18" w:space="0" w:color="000000" w:themeColor="text1"/>
            <w:bottom w:val="single" w:sz="18" w:space="0" w:color="000000" w:themeColor="text1"/>
          </w:tcBorders>
          <w:vAlign w:val="center"/>
        </w:tcPr>
        <w:p w:rsidR="004B1922" w:rsidRPr="00A13061" w:rsidRDefault="00343DD1" w:rsidP="00971EA2">
          <w:pPr>
            <w:tabs>
              <w:tab w:val="center" w:pos="4677"/>
              <w:tab w:val="right" w:pos="9355"/>
            </w:tabs>
            <w:rPr>
              <w:rFonts w:ascii="Times New Roman" w:hAnsi="Times New Roman" w:cs="Times New Roman"/>
              <w:sz w:val="24"/>
              <w:szCs w:val="24"/>
            </w:rPr>
          </w:pPr>
          <w:r>
            <w:rPr>
              <w:sz w:val="24"/>
              <w:szCs w:val="24"/>
            </w:rPr>
            <w:fldChar w:fldCharType="begin"/>
          </w:r>
          <w:r w:rsidR="004B1922">
            <w:rPr>
              <w:rFonts w:ascii="Times New Roman" w:hAnsi="Times New Roman" w:cs="Times New Roman"/>
              <w:sz w:val="24"/>
              <w:szCs w:val="24"/>
            </w:rPr>
            <w:instrText xml:space="preserve"> </w:instrText>
          </w:r>
          <w:r w:rsidR="004B1922">
            <w:rPr>
              <w:rFonts w:ascii="Times New Roman" w:hAnsi="Times New Roman" w:cs="Times New Roman"/>
              <w:sz w:val="24"/>
              <w:szCs w:val="24"/>
              <w:lang w:val="en-US"/>
            </w:rPr>
            <w:instrText>=</w:instrText>
          </w:r>
          <w:r>
            <w:rPr>
              <w:sz w:val="24"/>
              <w:szCs w:val="24"/>
              <w:lang w:val="en-US"/>
            </w:rPr>
            <w:fldChar w:fldCharType="begin"/>
          </w:r>
          <w:r w:rsidR="004B1922">
            <w:rPr>
              <w:rFonts w:ascii="Times New Roman" w:hAnsi="Times New Roman" w:cs="Times New Roman"/>
              <w:sz w:val="24"/>
              <w:szCs w:val="24"/>
              <w:lang w:val="en-US"/>
            </w:rPr>
            <w:instrText xml:space="preserve"> PAGE </w:instrText>
          </w:r>
          <w:r>
            <w:rPr>
              <w:sz w:val="24"/>
              <w:szCs w:val="24"/>
              <w:lang w:val="en-US"/>
            </w:rPr>
            <w:fldChar w:fldCharType="separate"/>
          </w:r>
          <w:r w:rsidR="007B2672">
            <w:rPr>
              <w:rFonts w:ascii="Times New Roman" w:hAnsi="Times New Roman" w:cs="Times New Roman"/>
              <w:noProof/>
              <w:sz w:val="24"/>
              <w:szCs w:val="24"/>
              <w:lang w:val="en-US"/>
            </w:rPr>
            <w:instrText>1</w:instrText>
          </w:r>
          <w:r>
            <w:rPr>
              <w:sz w:val="24"/>
              <w:szCs w:val="24"/>
              <w:lang w:val="en-US"/>
            </w:rPr>
            <w:fldChar w:fldCharType="end"/>
          </w:r>
          <w:r w:rsidR="004B1922">
            <w:rPr>
              <w:rFonts w:ascii="Times New Roman" w:hAnsi="Times New Roman" w:cs="Times New Roman"/>
              <w:sz w:val="24"/>
              <w:szCs w:val="24"/>
              <w:lang w:val="en-US"/>
            </w:rPr>
            <w:instrText>+1</w:instrText>
          </w:r>
          <w:r w:rsidR="004B1922">
            <w:rPr>
              <w:rFonts w:ascii="Times New Roman" w:hAnsi="Times New Roman" w:cs="Times New Roman"/>
              <w:sz w:val="24"/>
              <w:szCs w:val="24"/>
            </w:rPr>
            <w:instrText xml:space="preserve"> </w:instrText>
          </w:r>
          <w:r>
            <w:rPr>
              <w:sz w:val="24"/>
              <w:szCs w:val="24"/>
            </w:rPr>
            <w:fldChar w:fldCharType="separate"/>
          </w:r>
          <w:r w:rsidR="007B2672">
            <w:rPr>
              <w:rFonts w:ascii="Times New Roman" w:hAnsi="Times New Roman" w:cs="Times New Roman"/>
              <w:noProof/>
              <w:sz w:val="24"/>
              <w:szCs w:val="24"/>
            </w:rPr>
            <w:t>2</w:t>
          </w:r>
          <w:r>
            <w:rPr>
              <w:sz w:val="24"/>
              <w:szCs w:val="24"/>
            </w:rPr>
            <w:fldChar w:fldCharType="end"/>
          </w:r>
        </w:p>
      </w:tc>
    </w:tr>
  </w:tbl>
  <w:p w:rsidR="004B1922" w:rsidRPr="00180FC4" w:rsidRDefault="00343DD1" w:rsidP="00161B5C">
    <w:pPr>
      <w:pStyle w:val="a6"/>
    </w:pPr>
    <w:r>
      <w:rPr>
        <w:noProof/>
      </w:rPr>
      <w:pict>
        <v:rect id="Rectangle 454" o:spid="_x0000_s4102" style="position:absolute;margin-left:56.7pt;margin-top:14.2pt;width:524.4pt;height:813.55pt;z-index:2516864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CajoxvfAIA&#10;AAEFAAAOAAAAAAAAAAAAAAAAAC4CAABkcnMvZTJvRG9jLnhtbFBLAQItABQABgAIAAAAIQA2tRg1&#10;4QAAAAwBAAAPAAAAAAAAAAAAAAAAANYEAABkcnMvZG93bnJldi54bWxQSwUGAAAAAAQABADzAAAA&#10;5AUAAAAA&#10;" filled="f" strokeweight="2.25pt">
          <w10:wrap anchorx="page" anchory="page"/>
        </v:rec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53"/>
      <w:tblpPr w:vertAnchor="page" w:horzAnchor="page" w:tblpX="11058" w:tblpY="285"/>
      <w:tblW w:w="0" w:type="auto"/>
      <w:tblCellMar>
        <w:left w:w="0" w:type="dxa"/>
        <w:right w:w="0" w:type="dxa"/>
      </w:tblCellMar>
      <w:tblLook w:val="04A0"/>
    </w:tblPr>
    <w:tblGrid>
      <w:gridCol w:w="636"/>
    </w:tblGrid>
    <w:tr w:rsidR="004B1922" w:rsidRPr="00457102" w:rsidTr="0004334E">
      <w:trPr>
        <w:trHeight w:val="422"/>
      </w:trPr>
      <w:tc>
        <w:tcPr>
          <w:tcW w:w="636" w:type="dxa"/>
          <w:tcBorders>
            <w:left w:val="single" w:sz="18" w:space="0" w:color="000000" w:themeColor="text1"/>
            <w:bottom w:val="single" w:sz="18" w:space="0" w:color="000000" w:themeColor="text1"/>
          </w:tcBorders>
          <w:vAlign w:val="center"/>
        </w:tcPr>
        <w:p w:rsidR="004B1922" w:rsidRPr="009B341C" w:rsidRDefault="00343DD1" w:rsidP="00723173">
          <w:pPr>
            <w:tabs>
              <w:tab w:val="center" w:pos="4677"/>
              <w:tab w:val="right" w:pos="9355"/>
            </w:tabs>
            <w:rPr>
              <w:rFonts w:ascii="Times New Roman" w:hAnsi="Times New Roman" w:cs="Times New Roman"/>
              <w:sz w:val="24"/>
            </w:rPr>
          </w:pPr>
          <w:r>
            <w:rPr>
              <w:sz w:val="24"/>
              <w:szCs w:val="24"/>
            </w:rPr>
            <w:fldChar w:fldCharType="begin"/>
          </w:r>
          <w:r w:rsidR="004B1922">
            <w:rPr>
              <w:rFonts w:ascii="Times New Roman" w:hAnsi="Times New Roman" w:cs="Times New Roman"/>
              <w:sz w:val="24"/>
              <w:szCs w:val="24"/>
            </w:rPr>
            <w:instrText xml:space="preserve"> </w:instrText>
          </w:r>
          <w:r w:rsidR="004B1922">
            <w:rPr>
              <w:rFonts w:ascii="Times New Roman" w:hAnsi="Times New Roman" w:cs="Times New Roman"/>
              <w:sz w:val="24"/>
              <w:szCs w:val="24"/>
              <w:lang w:val="en-US"/>
            </w:rPr>
            <w:instrText>=</w:instrText>
          </w:r>
          <w:r>
            <w:rPr>
              <w:sz w:val="24"/>
              <w:szCs w:val="24"/>
              <w:lang w:val="en-US"/>
            </w:rPr>
            <w:fldChar w:fldCharType="begin"/>
          </w:r>
          <w:r w:rsidR="004B1922">
            <w:rPr>
              <w:rFonts w:ascii="Times New Roman" w:hAnsi="Times New Roman" w:cs="Times New Roman"/>
              <w:sz w:val="24"/>
              <w:szCs w:val="24"/>
              <w:lang w:val="en-US"/>
            </w:rPr>
            <w:instrText xml:space="preserve"> page </w:instrText>
          </w:r>
          <w:r>
            <w:rPr>
              <w:sz w:val="24"/>
              <w:szCs w:val="24"/>
              <w:lang w:val="en-US"/>
            </w:rPr>
            <w:fldChar w:fldCharType="separate"/>
          </w:r>
          <w:r w:rsidR="007B2672">
            <w:rPr>
              <w:rFonts w:ascii="Times New Roman" w:hAnsi="Times New Roman" w:cs="Times New Roman"/>
              <w:noProof/>
              <w:sz w:val="24"/>
              <w:szCs w:val="24"/>
              <w:lang w:val="en-US"/>
            </w:rPr>
            <w:instrText>38</w:instrText>
          </w:r>
          <w:r>
            <w:rPr>
              <w:sz w:val="24"/>
              <w:szCs w:val="24"/>
              <w:lang w:val="en-US"/>
            </w:rPr>
            <w:fldChar w:fldCharType="end"/>
          </w:r>
          <w:r w:rsidR="004B1922">
            <w:rPr>
              <w:sz w:val="24"/>
              <w:szCs w:val="24"/>
            </w:rPr>
            <w:instrText>+2</w:instrText>
          </w:r>
          <w:r w:rsidR="004B1922">
            <w:rPr>
              <w:rFonts w:ascii="Times New Roman" w:hAnsi="Times New Roman" w:cs="Times New Roman"/>
              <w:sz w:val="24"/>
              <w:szCs w:val="24"/>
            </w:rPr>
            <w:instrText xml:space="preserve"> </w:instrText>
          </w:r>
          <w:r>
            <w:rPr>
              <w:sz w:val="24"/>
              <w:szCs w:val="24"/>
            </w:rPr>
            <w:fldChar w:fldCharType="separate"/>
          </w:r>
          <w:r w:rsidR="007B2672">
            <w:rPr>
              <w:rFonts w:ascii="Times New Roman" w:hAnsi="Times New Roman" w:cs="Times New Roman"/>
              <w:noProof/>
              <w:sz w:val="24"/>
              <w:szCs w:val="24"/>
            </w:rPr>
            <w:t>40</w:t>
          </w:r>
          <w:r>
            <w:rPr>
              <w:sz w:val="24"/>
              <w:szCs w:val="24"/>
            </w:rPr>
            <w:fldChar w:fldCharType="end"/>
          </w:r>
        </w:p>
      </w:tc>
    </w:tr>
  </w:tbl>
  <w:p w:rsidR="004B1922" w:rsidRDefault="00343DD1">
    <w:pPr>
      <w:pStyle w:val="a6"/>
    </w:pPr>
    <w:r>
      <w:rPr>
        <w:noProof/>
      </w:rPr>
      <w:pict>
        <v:line id="Line 429" o:spid="_x0000_s4101" style="position:absolute;flip:y;z-index:251714048;visibility:visible;mso-position-horizontal-relative:page;mso-position-vertical-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K25nhwCAAA3BAAADgAAAAAAAAAAAAAAAAAuAgAAZHJzL2Uyb0RvYy54bWxQSwEC&#10;LQAUAAYACAAAACEAkGG6DN8AAAALAQAADwAAAAAAAAAAAAAAAAB2BAAAZHJzL2Rvd25yZXYueG1s&#10;UEsFBgAAAAAEAAQA8wAAAIIFAAAAAA==&#10;" strokeweight="2.25pt">
          <w10:wrap anchorx="page" anchory="page"/>
        </v:lin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4B192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4B1922" w:rsidRPr="00CF6FC2" w:rsidRDefault="004B192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4B1922" w:rsidRPr="00CF6FC2" w:rsidRDefault="004B1922" w:rsidP="00EB68B7">
          <w:pPr>
            <w:rPr>
              <w:rFonts w:ascii="Times New Roman" w:hAnsi="Times New Roman" w:cs="Times New Roman"/>
              <w:sz w:val="20"/>
            </w:rPr>
          </w:pPr>
        </w:p>
      </w:tc>
    </w:tr>
    <w:tr w:rsidR="004B192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4B1922" w:rsidRPr="00CF6FC2" w:rsidRDefault="004B192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4B1922" w:rsidRPr="00CF6FC2" w:rsidRDefault="004B1922" w:rsidP="00EB68B7">
          <w:pPr>
            <w:rPr>
              <w:rFonts w:ascii="Times New Roman" w:hAnsi="Times New Roman" w:cs="Times New Roman"/>
              <w:sz w:val="20"/>
            </w:rPr>
          </w:pPr>
        </w:p>
      </w:tc>
    </w:tr>
    <w:tr w:rsidR="004B192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4B1922" w:rsidRPr="00CF6FC2" w:rsidRDefault="004B192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4B1922" w:rsidRPr="00CF6FC2" w:rsidRDefault="004B1922"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tblPr>
    <w:tblGrid>
      <w:gridCol w:w="284"/>
      <w:gridCol w:w="284"/>
      <w:gridCol w:w="255"/>
    </w:tblGrid>
    <w:tr w:rsidR="004B1922" w:rsidRPr="00CF6FC2" w:rsidTr="00CF6FC2">
      <w:trPr>
        <w:cantSplit/>
        <w:trHeight w:hRule="exact" w:val="567"/>
      </w:trPr>
      <w:tc>
        <w:tcPr>
          <w:tcW w:w="284" w:type="dxa"/>
          <w:vMerge w:val="restart"/>
          <w:textDirection w:val="btLr"/>
          <w:vAlign w:val="center"/>
        </w:tcPr>
        <w:p w:rsidR="004B1922" w:rsidRPr="00CF6FC2" w:rsidRDefault="004B1922"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4B1922" w:rsidRPr="00CF6FC2" w:rsidRDefault="004B1922" w:rsidP="00CF6FC2">
          <w:pPr>
            <w:rPr>
              <w:rFonts w:ascii="Times New Roman" w:hAnsi="Times New Roman" w:cs="Times New Roman"/>
              <w:sz w:val="20"/>
            </w:rPr>
          </w:pPr>
        </w:p>
      </w:tc>
      <w:tc>
        <w:tcPr>
          <w:tcW w:w="255" w:type="dxa"/>
          <w:textDirection w:val="btLr"/>
          <w:vAlign w:val="center"/>
        </w:tcPr>
        <w:p w:rsidR="004B1922" w:rsidRPr="00CF6FC2" w:rsidRDefault="004B1922" w:rsidP="00CF6FC2">
          <w:pPr>
            <w:rPr>
              <w:rFonts w:ascii="Times New Roman" w:hAnsi="Times New Roman" w:cs="Times New Roman"/>
              <w:sz w:val="20"/>
            </w:rPr>
          </w:pPr>
        </w:p>
      </w:tc>
    </w:tr>
    <w:tr w:rsidR="004B1922" w:rsidRPr="00CF6FC2" w:rsidTr="00CF6FC2">
      <w:trPr>
        <w:cantSplit/>
        <w:trHeight w:hRule="exact" w:val="851"/>
      </w:trPr>
      <w:tc>
        <w:tcPr>
          <w:tcW w:w="284" w:type="dxa"/>
          <w:vMerge/>
          <w:textDirection w:val="btLr"/>
          <w:vAlign w:val="center"/>
        </w:tcPr>
        <w:p w:rsidR="004B1922" w:rsidRPr="00CF6FC2" w:rsidRDefault="004B1922" w:rsidP="00CF6FC2">
          <w:pPr>
            <w:rPr>
              <w:rFonts w:ascii="Times New Roman" w:hAnsi="Times New Roman" w:cs="Times New Roman"/>
              <w:sz w:val="20"/>
            </w:rPr>
          </w:pPr>
        </w:p>
      </w:tc>
      <w:tc>
        <w:tcPr>
          <w:tcW w:w="284" w:type="dxa"/>
          <w:textDirection w:val="btLr"/>
          <w:vAlign w:val="center"/>
        </w:tcPr>
        <w:p w:rsidR="004B1922" w:rsidRPr="00CF6FC2" w:rsidRDefault="004B1922" w:rsidP="00CF6FC2">
          <w:pPr>
            <w:rPr>
              <w:rFonts w:ascii="Times New Roman" w:hAnsi="Times New Roman" w:cs="Times New Roman"/>
              <w:sz w:val="20"/>
            </w:rPr>
          </w:pPr>
        </w:p>
      </w:tc>
      <w:tc>
        <w:tcPr>
          <w:tcW w:w="255" w:type="dxa"/>
          <w:textDirection w:val="btLr"/>
          <w:vAlign w:val="center"/>
        </w:tcPr>
        <w:p w:rsidR="004B1922" w:rsidRPr="00CF6FC2" w:rsidRDefault="004B1922" w:rsidP="00CF6FC2">
          <w:pPr>
            <w:rPr>
              <w:rFonts w:ascii="Times New Roman" w:hAnsi="Times New Roman" w:cs="Times New Roman"/>
              <w:sz w:val="20"/>
            </w:rPr>
          </w:pPr>
        </w:p>
      </w:tc>
    </w:tr>
    <w:tr w:rsidR="004B1922" w:rsidRPr="00CF6FC2" w:rsidTr="00CF6FC2">
      <w:trPr>
        <w:cantSplit/>
        <w:trHeight w:hRule="exact" w:val="1134"/>
      </w:trPr>
      <w:tc>
        <w:tcPr>
          <w:tcW w:w="284" w:type="dxa"/>
          <w:vMerge/>
          <w:textDirection w:val="btLr"/>
          <w:vAlign w:val="center"/>
        </w:tcPr>
        <w:p w:rsidR="004B1922" w:rsidRPr="00CF6FC2" w:rsidRDefault="004B1922" w:rsidP="00CF6FC2">
          <w:pPr>
            <w:rPr>
              <w:rFonts w:ascii="Times New Roman" w:hAnsi="Times New Roman" w:cs="Times New Roman"/>
              <w:sz w:val="20"/>
            </w:rPr>
          </w:pPr>
        </w:p>
      </w:tc>
      <w:tc>
        <w:tcPr>
          <w:tcW w:w="284" w:type="dxa"/>
          <w:textDirection w:val="btLr"/>
          <w:vAlign w:val="center"/>
        </w:tcPr>
        <w:p w:rsidR="004B1922" w:rsidRPr="00CF6FC2" w:rsidRDefault="004B1922" w:rsidP="00CF6FC2">
          <w:pPr>
            <w:rPr>
              <w:rFonts w:ascii="Times New Roman" w:hAnsi="Times New Roman" w:cs="Times New Roman"/>
              <w:sz w:val="20"/>
            </w:rPr>
          </w:pPr>
        </w:p>
      </w:tc>
      <w:tc>
        <w:tcPr>
          <w:tcW w:w="255" w:type="dxa"/>
          <w:textDirection w:val="btLr"/>
          <w:vAlign w:val="center"/>
        </w:tcPr>
        <w:p w:rsidR="004B1922" w:rsidRPr="00CF6FC2" w:rsidRDefault="004B1922" w:rsidP="00CF6FC2">
          <w:pPr>
            <w:rPr>
              <w:rFonts w:ascii="Times New Roman" w:hAnsi="Times New Roman" w:cs="Times New Roman"/>
              <w:sz w:val="20"/>
            </w:rPr>
          </w:pPr>
        </w:p>
      </w:tc>
    </w:tr>
    <w:tr w:rsidR="004B1922" w:rsidRPr="00CF6FC2" w:rsidTr="00CF6FC2">
      <w:trPr>
        <w:cantSplit/>
        <w:trHeight w:hRule="exact" w:val="1134"/>
      </w:trPr>
      <w:tc>
        <w:tcPr>
          <w:tcW w:w="284" w:type="dxa"/>
          <w:vMerge/>
          <w:textDirection w:val="btLr"/>
          <w:vAlign w:val="center"/>
        </w:tcPr>
        <w:p w:rsidR="004B1922" w:rsidRPr="00CF6FC2" w:rsidRDefault="004B1922" w:rsidP="00CF6FC2">
          <w:pPr>
            <w:rPr>
              <w:rFonts w:ascii="Times New Roman" w:hAnsi="Times New Roman" w:cs="Times New Roman"/>
              <w:sz w:val="20"/>
            </w:rPr>
          </w:pPr>
        </w:p>
      </w:tc>
      <w:tc>
        <w:tcPr>
          <w:tcW w:w="284" w:type="dxa"/>
          <w:textDirection w:val="btLr"/>
          <w:vAlign w:val="center"/>
        </w:tcPr>
        <w:p w:rsidR="004B1922" w:rsidRPr="00CF6FC2" w:rsidRDefault="004B1922" w:rsidP="00CF6FC2">
          <w:pPr>
            <w:rPr>
              <w:rFonts w:ascii="Times New Roman" w:hAnsi="Times New Roman" w:cs="Times New Roman"/>
              <w:sz w:val="20"/>
            </w:rPr>
          </w:pPr>
        </w:p>
      </w:tc>
      <w:tc>
        <w:tcPr>
          <w:tcW w:w="255" w:type="dxa"/>
          <w:textDirection w:val="btLr"/>
          <w:vAlign w:val="center"/>
        </w:tcPr>
        <w:p w:rsidR="004B1922" w:rsidRPr="00CF6FC2" w:rsidRDefault="004B1922"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tblPr>
    <w:tblGrid>
      <w:gridCol w:w="636"/>
    </w:tblGrid>
    <w:tr w:rsidR="004B1922" w:rsidRPr="00457102" w:rsidTr="0004334E">
      <w:trPr>
        <w:trHeight w:val="441"/>
      </w:trPr>
      <w:tc>
        <w:tcPr>
          <w:tcW w:w="636" w:type="dxa"/>
          <w:tcBorders>
            <w:left w:val="single" w:sz="18" w:space="0" w:color="000000" w:themeColor="text1"/>
            <w:bottom w:val="single" w:sz="18" w:space="0" w:color="000000" w:themeColor="text1"/>
          </w:tcBorders>
          <w:vAlign w:val="center"/>
        </w:tcPr>
        <w:p w:rsidR="004B1922" w:rsidRPr="009B341C" w:rsidRDefault="00343DD1" w:rsidP="00EB68B7">
          <w:pPr>
            <w:tabs>
              <w:tab w:val="center" w:pos="4677"/>
              <w:tab w:val="right" w:pos="9355"/>
            </w:tabs>
            <w:rPr>
              <w:rFonts w:ascii="Times New Roman" w:hAnsi="Times New Roman" w:cs="Times New Roman"/>
              <w:sz w:val="24"/>
              <w:szCs w:val="24"/>
            </w:rPr>
          </w:pPr>
          <w:r>
            <w:rPr>
              <w:sz w:val="24"/>
              <w:szCs w:val="24"/>
            </w:rPr>
            <w:fldChar w:fldCharType="begin"/>
          </w:r>
          <w:r w:rsidR="004B1922">
            <w:rPr>
              <w:rFonts w:ascii="Times New Roman" w:hAnsi="Times New Roman" w:cs="Times New Roman"/>
              <w:sz w:val="24"/>
              <w:szCs w:val="24"/>
            </w:rPr>
            <w:instrText xml:space="preserve"> </w:instrText>
          </w:r>
          <w:r w:rsidR="004B1922">
            <w:rPr>
              <w:rFonts w:ascii="Times New Roman" w:hAnsi="Times New Roman" w:cs="Times New Roman"/>
              <w:sz w:val="24"/>
              <w:szCs w:val="24"/>
              <w:lang w:val="en-US"/>
            </w:rPr>
            <w:instrText>=</w:instrText>
          </w:r>
          <w:r>
            <w:rPr>
              <w:sz w:val="24"/>
              <w:szCs w:val="24"/>
              <w:lang w:val="en-US"/>
            </w:rPr>
            <w:fldChar w:fldCharType="begin"/>
          </w:r>
          <w:r w:rsidR="004B1922">
            <w:rPr>
              <w:rFonts w:ascii="Times New Roman" w:hAnsi="Times New Roman" w:cs="Times New Roman"/>
              <w:sz w:val="24"/>
              <w:szCs w:val="24"/>
              <w:lang w:val="en-US"/>
            </w:rPr>
            <w:instrText xml:space="preserve"> page </w:instrText>
          </w:r>
          <w:r>
            <w:rPr>
              <w:sz w:val="24"/>
              <w:szCs w:val="24"/>
              <w:lang w:val="en-US"/>
            </w:rPr>
            <w:fldChar w:fldCharType="separate"/>
          </w:r>
          <w:r w:rsidR="007B2672">
            <w:rPr>
              <w:rFonts w:ascii="Times New Roman" w:hAnsi="Times New Roman" w:cs="Times New Roman"/>
              <w:noProof/>
              <w:sz w:val="24"/>
              <w:szCs w:val="24"/>
              <w:lang w:val="en-US"/>
            </w:rPr>
            <w:instrText>1</w:instrText>
          </w:r>
          <w:r>
            <w:rPr>
              <w:sz w:val="24"/>
              <w:szCs w:val="24"/>
              <w:lang w:val="en-US"/>
            </w:rPr>
            <w:fldChar w:fldCharType="end"/>
          </w:r>
          <w:r w:rsidR="004B1922">
            <w:rPr>
              <w:sz w:val="24"/>
              <w:szCs w:val="24"/>
            </w:rPr>
            <w:instrText>+2</w:instrText>
          </w:r>
          <w:r w:rsidR="004B1922">
            <w:rPr>
              <w:rFonts w:ascii="Times New Roman" w:hAnsi="Times New Roman" w:cs="Times New Roman"/>
              <w:sz w:val="24"/>
              <w:szCs w:val="24"/>
            </w:rPr>
            <w:instrText xml:space="preserve"> </w:instrText>
          </w:r>
          <w:r>
            <w:rPr>
              <w:sz w:val="24"/>
              <w:szCs w:val="24"/>
            </w:rPr>
            <w:fldChar w:fldCharType="separate"/>
          </w:r>
          <w:r w:rsidR="007B2672">
            <w:rPr>
              <w:rFonts w:ascii="Times New Roman" w:hAnsi="Times New Roman" w:cs="Times New Roman"/>
              <w:noProof/>
              <w:sz w:val="24"/>
              <w:szCs w:val="24"/>
            </w:rPr>
            <w:t>3</w:t>
          </w:r>
          <w:r>
            <w:rPr>
              <w:sz w:val="24"/>
              <w:szCs w:val="24"/>
            </w:rPr>
            <w:fldChar w:fldCharType="end"/>
          </w:r>
        </w:p>
      </w:tc>
    </w:tr>
  </w:tbl>
  <w:p w:rsidR="004B1922" w:rsidRPr="00161B5C" w:rsidRDefault="00343DD1" w:rsidP="00161B5C">
    <w:pPr>
      <w:pStyle w:val="a6"/>
    </w:pPr>
    <w:r>
      <w:rPr>
        <w:noProof/>
      </w:rPr>
      <w:pict>
        <v:rect id="Rectangle 466" o:spid="_x0000_s4097" style="position:absolute;margin-left:56.7pt;margin-top:14.2pt;width:524.4pt;height:813.55pt;z-index:251701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DpgvyPfAIA&#10;AAAFAAAOAAAAAAAAAAAAAAAAAC4CAABkcnMvZTJvRG9jLnhtbFBLAQItABQABgAIAAAAIQA2tRg1&#10;4QAAAAwBAAAPAAAAAAAAAAAAAAAAANYEAABkcnMvZG93bnJldi54bWxQSwUGAAAAAAQABADzAAAA&#10;5AUAAAAA&#10;" filled="f" strokeweight="2.25pt">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AD08A5E"/>
    <w:lvl w:ilvl="0">
      <w:start w:val="1"/>
      <w:numFmt w:val="bullet"/>
      <w:pStyle w:val="a"/>
      <w:lvlText w:val=""/>
      <w:lvlJc w:val="left"/>
      <w:pPr>
        <w:tabs>
          <w:tab w:val="num" w:pos="360"/>
        </w:tabs>
        <w:ind w:left="360" w:hanging="360"/>
      </w:pPr>
      <w:rPr>
        <w:rFonts w:ascii="Symbol" w:hAnsi="Symbol" w:hint="default"/>
      </w:rPr>
    </w:lvl>
  </w:abstractNum>
  <w:abstractNum w:abstractNumId="1">
    <w:nsid w:val="051B08F9"/>
    <w:multiLevelType w:val="hybridMultilevel"/>
    <w:tmpl w:val="6114BA92"/>
    <w:lvl w:ilvl="0" w:tplc="2C3ECA7A">
      <w:start w:val="1"/>
      <w:numFmt w:val="bullet"/>
      <w:pStyle w:val="--"/>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0E6596"/>
    <w:multiLevelType w:val="hybridMultilevel"/>
    <w:tmpl w:val="19C60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03180"/>
    <w:multiLevelType w:val="hybridMultilevel"/>
    <w:tmpl w:val="EE92E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4E16E6"/>
    <w:multiLevelType w:val="multilevel"/>
    <w:tmpl w:val="65C0CF7C"/>
    <w:lvl w:ilvl="0">
      <w:start w:val="1"/>
      <w:numFmt w:val="none"/>
      <w:pStyle w:val="--0"/>
      <w:suff w:val="space"/>
      <w:lvlText w:val=""/>
      <w:lvlJc w:val="left"/>
      <w:pPr>
        <w:ind w:left="0"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start w:val="1"/>
      <w:numFmt w:val="decimal"/>
      <w:suff w:val="space"/>
      <w:lvlText w:val="%1.%2"/>
      <w:lvlJc w:val="left"/>
      <w:pPr>
        <w:ind w:left="-141"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start w:val="1"/>
      <w:numFmt w:val="decimal"/>
      <w:suff w:val="space"/>
      <w:lvlText w:val="%1.%2.%3"/>
      <w:lvlJc w:val="left"/>
      <w:pPr>
        <w:ind w:left="0" w:firstLine="851"/>
      </w:pPr>
      <w:rPr>
        <w:rFonts w:ascii="Times New Roman" w:hAnsi="Times New Roman" w:hint="default"/>
        <w:b/>
        <w:i w:val="0"/>
      </w:rPr>
    </w:lvl>
    <w:lvl w:ilvl="3">
      <w:start w:val="1"/>
      <w:numFmt w:val="decimal"/>
      <w:lvlRestart w:val="0"/>
      <w:suff w:val="space"/>
      <w:lvlText w:val="Рисунок %1.%4 -"/>
      <w:lvlJc w:val="left"/>
      <w:pPr>
        <w:ind w:left="0" w:firstLine="1701"/>
      </w:pPr>
      <w:rPr>
        <w:rFonts w:ascii="Times New Roman" w:hAnsi="Times New Roman"/>
        <w:b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4">
      <w:start w:val="1"/>
      <w:numFmt w:val="decimal"/>
      <w:lvlRestart w:val="0"/>
      <w:suff w:val="space"/>
      <w:lvlText w:val="Таблица %1.%5 -"/>
      <w:lvlJc w:val="left"/>
      <w:pPr>
        <w:ind w:left="1440" w:hanging="1083"/>
      </w:pPr>
      <w:rPr>
        <w:rFonts w:ascii="Times New Roman" w:hAnsi="Times New Roman"/>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Restart w:val="0"/>
      <w:suff w:val="nothing"/>
      <w:lvlText w:val="(%1.%6)"/>
      <w:lvlJc w:val="left"/>
      <w:pPr>
        <w:ind w:left="0" w:firstLine="0"/>
      </w:pPr>
      <w:rPr>
        <w:rFonts w:ascii="Times New Roman" w:hAnsi="Times New Roman" w:hint="default"/>
        <w:b w:val="0"/>
        <w:i w:val="0"/>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nsid w:val="16840423"/>
    <w:multiLevelType w:val="multilevel"/>
    <w:tmpl w:val="BEE04B1A"/>
    <w:lvl w:ilvl="0">
      <w:start w:val="1"/>
      <w:numFmt w:val="decimal"/>
      <w:pStyle w:val="4"/>
      <w:lvlText w:val="%1"/>
      <w:lvlJc w:val="left"/>
      <w:pPr>
        <w:tabs>
          <w:tab w:val="num" w:pos="1112"/>
        </w:tabs>
        <w:ind w:left="1112" w:hanging="43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6">
    <w:nsid w:val="206B6953"/>
    <w:multiLevelType w:val="multilevel"/>
    <w:tmpl w:val="898E864E"/>
    <w:lvl w:ilvl="0">
      <w:start w:val="1"/>
      <w:numFmt w:val="decimal"/>
      <w:pStyle w:val="1"/>
      <w:suff w:val="space"/>
      <w:lvlText w:val="%1"/>
      <w:lvlJc w:val="left"/>
      <w:pPr>
        <w:ind w:left="0" w:firstLine="567"/>
      </w:pPr>
      <w:rPr>
        <w:rFonts w:ascii="Times New Roman" w:hAnsi="Times New Roman" w:hint="default"/>
        <w:b/>
        <w:i w:val="0"/>
        <w:caps w:val="0"/>
        <w:sz w:val="24"/>
      </w:rPr>
    </w:lvl>
    <w:lvl w:ilvl="1">
      <w:start w:val="1"/>
      <w:numFmt w:val="decimal"/>
      <w:pStyle w:val="2"/>
      <w:suff w:val="space"/>
      <w:lvlText w:val="%1.%2"/>
      <w:lvlJc w:val="left"/>
      <w:pPr>
        <w:ind w:left="0" w:firstLine="567"/>
      </w:pPr>
      <w:rPr>
        <w:rFonts w:ascii="Times New Roman" w:hAnsi="Times New Roman" w:hint="default"/>
        <w:b/>
        <w:i w:val="0"/>
        <w:caps w:val="0"/>
        <w:sz w:val="24"/>
      </w:rPr>
    </w:lvl>
    <w:lvl w:ilvl="2">
      <w:start w:val="1"/>
      <w:numFmt w:val="decimal"/>
      <w:pStyle w:val="3"/>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3745028"/>
    <w:multiLevelType w:val="hybridMultilevel"/>
    <w:tmpl w:val="002C0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A637CC"/>
    <w:multiLevelType w:val="hybridMultilevel"/>
    <w:tmpl w:val="1A08F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5E6A04"/>
    <w:multiLevelType w:val="hybridMultilevel"/>
    <w:tmpl w:val="57245644"/>
    <w:lvl w:ilvl="0" w:tplc="E33C0E34">
      <w:start w:val="1"/>
      <w:numFmt w:val="decimal"/>
      <w:pStyle w:val="1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C556A4"/>
    <w:multiLevelType w:val="hybridMultilevel"/>
    <w:tmpl w:val="559A8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28142D"/>
    <w:multiLevelType w:val="hybridMultilevel"/>
    <w:tmpl w:val="1152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195908"/>
    <w:multiLevelType w:val="hybridMultilevel"/>
    <w:tmpl w:val="BF0A6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C610D7"/>
    <w:multiLevelType w:val="hybridMultilevel"/>
    <w:tmpl w:val="4B5EB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EC43C9"/>
    <w:multiLevelType w:val="multilevel"/>
    <w:tmpl w:val="9F0619E4"/>
    <w:lvl w:ilvl="0">
      <w:start w:val="1"/>
      <w:numFmt w:val="decimal"/>
      <w:pStyle w:val="--1"/>
      <w:suff w:val="space"/>
      <w:lvlText w:val="%1"/>
      <w:lvlJc w:val="left"/>
      <w:pPr>
        <w:ind w:left="0" w:firstLine="851"/>
      </w:pPr>
      <w:rPr>
        <w:rFonts w:ascii="Times New Roman" w:hAnsi="Times New Roman" w:hint="default"/>
        <w:b/>
        <w:i w:val="0"/>
        <w:sz w:val="24"/>
      </w:rPr>
    </w:lvl>
    <w:lvl w:ilvl="1">
      <w:start w:val="1"/>
      <w:numFmt w:val="decimal"/>
      <w:pStyle w:val="--2"/>
      <w:suff w:val="space"/>
      <w:lvlText w:val="%1.%2"/>
      <w:lvlJc w:val="left"/>
      <w:pPr>
        <w:ind w:left="0" w:firstLine="851"/>
      </w:pPr>
      <w:rPr>
        <w:rFonts w:ascii="Times New Roman" w:hAnsi="Times New Roman" w:hint="default"/>
        <w:b/>
        <w:i w:val="0"/>
        <w:sz w:val="24"/>
      </w:rPr>
    </w:lvl>
    <w:lvl w:ilvl="2">
      <w:start w:val="1"/>
      <w:numFmt w:val="decimal"/>
      <w:pStyle w:val="-3-"/>
      <w:suff w:val="space"/>
      <w:lvlText w:val="%1.%2.%3"/>
      <w:lvlJc w:val="left"/>
      <w:pPr>
        <w:ind w:left="0" w:firstLine="851"/>
      </w:pPr>
      <w:rPr>
        <w:rFonts w:ascii="Times New Roman" w:hAnsi="Times New Roman" w:hint="default"/>
        <w:b/>
        <w:i w:val="0"/>
        <w:sz w:val="24"/>
      </w:rPr>
    </w:lvl>
    <w:lvl w:ilvl="3">
      <w:start w:val="1"/>
      <w:numFmt w:val="decimal"/>
      <w:pStyle w:val="--3"/>
      <w:suff w:val="space"/>
      <w:lvlText w:val="Таблица %1.%4 -"/>
      <w:lvlJc w:val="left"/>
      <w:pPr>
        <w:ind w:left="993" w:firstLine="851"/>
      </w:pPr>
      <w:rPr>
        <w:rFonts w:ascii="Times New Roman" w:hAnsi="Times New Roman" w:hint="default"/>
        <w:b w:val="0"/>
        <w:i w:val="0"/>
        <w:sz w:val="24"/>
      </w:rPr>
    </w:lvl>
    <w:lvl w:ilvl="4">
      <w:start w:val="1"/>
      <w:numFmt w:val="decimal"/>
      <w:lvlRestart w:val="1"/>
      <w:pStyle w:val="--4"/>
      <w:suff w:val="nothing"/>
      <w:lvlText w:val="(%1.%5)"/>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Restart w:val="0"/>
      <w:pStyle w:val="--5"/>
      <w:suff w:val="space"/>
      <w:lvlText w:val="Рисунок %1.%6 -"/>
      <w:lvlJc w:val="left"/>
      <w:pPr>
        <w:ind w:left="993" w:firstLine="851"/>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02E5F5E"/>
    <w:multiLevelType w:val="multilevel"/>
    <w:tmpl w:val="F81AB640"/>
    <w:styleLink w:val="a0"/>
    <w:lvl w:ilvl="0">
      <w:start w:val="1"/>
      <w:numFmt w:val="decimal"/>
      <w:lvlText w:val="%1"/>
      <w:lvlJc w:val="left"/>
      <w:pPr>
        <w:tabs>
          <w:tab w:val="num" w:pos="1152"/>
        </w:tabs>
        <w:ind w:left="0" w:firstLine="720"/>
      </w:pPr>
      <w:rPr>
        <w:rFonts w:ascii="Arial" w:hAnsi="Arial" w:hint="default"/>
        <w:b w:val="0"/>
        <w:i w:val="0"/>
        <w:sz w:val="22"/>
        <w:szCs w:val="22"/>
      </w:rPr>
    </w:lvl>
    <w:lvl w:ilvl="1">
      <w:start w:val="1"/>
      <w:numFmt w:val="decimal"/>
      <w:lvlText w:val="%1.%2"/>
      <w:lvlJc w:val="left"/>
      <w:pPr>
        <w:tabs>
          <w:tab w:val="num" w:pos="1344"/>
        </w:tabs>
        <w:ind w:left="0" w:firstLine="720"/>
      </w:pPr>
      <w:rPr>
        <w:rFonts w:hint="default"/>
      </w:rPr>
    </w:lvl>
    <w:lvl w:ilvl="2">
      <w:start w:val="1"/>
      <w:numFmt w:val="decimal"/>
      <w:lvlText w:val="%1.%2.%3"/>
      <w:lvlJc w:val="left"/>
      <w:pPr>
        <w:tabs>
          <w:tab w:val="num" w:pos="1537"/>
        </w:tabs>
        <w:ind w:left="0" w:firstLine="720"/>
      </w:pPr>
      <w:rPr>
        <w:rFonts w:ascii="Arial" w:hAnsi="Arial" w:hint="default"/>
        <w:b w:val="0"/>
        <w:i w:val="0"/>
        <w:caps w:val="0"/>
        <w:strike w:val="0"/>
        <w:dstrike w:val="0"/>
        <w:vanish w:val="0"/>
        <w:color w:val="000000"/>
        <w:sz w:val="22"/>
        <w:szCs w:val="22"/>
        <w:vertAlign w:val="baseline"/>
      </w:rPr>
    </w:lvl>
    <w:lvl w:ilvl="3">
      <w:start w:val="1"/>
      <w:numFmt w:val="decimal"/>
      <w:lvlText w:val="%1.%2.%3.%4"/>
      <w:lvlJc w:val="left"/>
      <w:pPr>
        <w:tabs>
          <w:tab w:val="num" w:pos="1729"/>
        </w:tabs>
        <w:ind w:left="0" w:firstLine="720"/>
      </w:pPr>
      <w:rPr>
        <w:rFonts w:hint="default"/>
      </w:rPr>
    </w:lvl>
    <w:lvl w:ilvl="4">
      <w:start w:val="1"/>
      <w:numFmt w:val="decimal"/>
      <w:lvlText w:val="%1.%2.%3.%4.%5"/>
      <w:lvlJc w:val="left"/>
      <w:pPr>
        <w:tabs>
          <w:tab w:val="num" w:pos="1922"/>
        </w:tabs>
        <w:ind w:left="0" w:firstLine="720"/>
      </w:pPr>
      <w:rPr>
        <w:rFonts w:hint="default"/>
      </w:rPr>
    </w:lvl>
    <w:lvl w:ilvl="5">
      <w:start w:val="1"/>
      <w:numFmt w:val="decimal"/>
      <w:lvlText w:val="%1.%2.%3.%4.%5.%6"/>
      <w:lvlJc w:val="left"/>
      <w:pPr>
        <w:tabs>
          <w:tab w:val="num" w:pos="2115"/>
        </w:tabs>
        <w:ind w:left="0" w:firstLine="720"/>
      </w:pPr>
      <w:rPr>
        <w:rFonts w:hint="default"/>
      </w:rPr>
    </w:lvl>
    <w:lvl w:ilvl="6">
      <w:start w:val="1"/>
      <w:numFmt w:val="decimal"/>
      <w:lvlText w:val="%1.%2.%3.%4.%5.%6.%7"/>
      <w:lvlJc w:val="left"/>
      <w:pPr>
        <w:tabs>
          <w:tab w:val="num" w:pos="2308"/>
        </w:tabs>
        <w:ind w:left="0" w:firstLine="720"/>
      </w:pPr>
      <w:rPr>
        <w:rFonts w:hint="default"/>
        <w:sz w:val="22"/>
      </w:rPr>
    </w:lvl>
    <w:lvl w:ilvl="7">
      <w:start w:val="1"/>
      <w:numFmt w:val="decimal"/>
      <w:lvlText w:val="%1.%2.%3.%4.%5.%6.%7.%8"/>
      <w:lvlJc w:val="left"/>
      <w:pPr>
        <w:tabs>
          <w:tab w:val="num" w:pos="2500"/>
        </w:tabs>
        <w:ind w:left="0" w:firstLine="720"/>
      </w:pPr>
      <w:rPr>
        <w:rFonts w:hint="default"/>
      </w:rPr>
    </w:lvl>
    <w:lvl w:ilvl="8">
      <w:start w:val="1"/>
      <w:numFmt w:val="decimal"/>
      <w:lvlText w:val="%1.%2.%3.%4.%5.%6.%7.%8.%9"/>
      <w:lvlJc w:val="left"/>
      <w:pPr>
        <w:tabs>
          <w:tab w:val="num" w:pos="2693"/>
        </w:tabs>
        <w:ind w:left="0" w:firstLine="720"/>
      </w:pPr>
      <w:rPr>
        <w:rFonts w:hint="default"/>
      </w:rPr>
    </w:lvl>
  </w:abstractNum>
  <w:abstractNum w:abstractNumId="16">
    <w:nsid w:val="41F47EC3"/>
    <w:multiLevelType w:val="hybridMultilevel"/>
    <w:tmpl w:val="EAB26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0E3F02"/>
    <w:multiLevelType w:val="hybridMultilevel"/>
    <w:tmpl w:val="67CEB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2D69D0"/>
    <w:multiLevelType w:val="hybridMultilevel"/>
    <w:tmpl w:val="582C1108"/>
    <w:lvl w:ilvl="0" w:tplc="754A0C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3A95FD4"/>
    <w:multiLevelType w:val="hybridMultilevel"/>
    <w:tmpl w:val="0E961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6812FC"/>
    <w:multiLevelType w:val="hybridMultilevel"/>
    <w:tmpl w:val="97AE97DC"/>
    <w:lvl w:ilvl="0" w:tplc="7AF463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A2D5352"/>
    <w:multiLevelType w:val="hybridMultilevel"/>
    <w:tmpl w:val="F7E4A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A9574B"/>
    <w:multiLevelType w:val="hybridMultilevel"/>
    <w:tmpl w:val="C3447AEA"/>
    <w:lvl w:ilvl="0" w:tplc="169A71F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53E77A38"/>
    <w:multiLevelType w:val="hybridMultilevel"/>
    <w:tmpl w:val="15A0F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62349C"/>
    <w:multiLevelType w:val="hybridMultilevel"/>
    <w:tmpl w:val="8DE655AC"/>
    <w:lvl w:ilvl="0" w:tplc="0F8CAB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DCC256A"/>
    <w:multiLevelType w:val="hybridMultilevel"/>
    <w:tmpl w:val="399A25D4"/>
    <w:lvl w:ilvl="0" w:tplc="B8E841E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63853530"/>
    <w:multiLevelType w:val="hybridMultilevel"/>
    <w:tmpl w:val="26FC0164"/>
    <w:lvl w:ilvl="0" w:tplc="FB3830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59C6957"/>
    <w:multiLevelType w:val="hybridMultilevel"/>
    <w:tmpl w:val="80642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9">
    <w:nsid w:val="6C85778F"/>
    <w:multiLevelType w:val="hybridMultilevel"/>
    <w:tmpl w:val="9D02E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A11354E"/>
    <w:multiLevelType w:val="hybridMultilevel"/>
    <w:tmpl w:val="C1E4FFF6"/>
    <w:lvl w:ilvl="0" w:tplc="4D9A89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0"/>
  </w:num>
  <w:num w:numId="3">
    <w:abstractNumId w:val="5"/>
  </w:num>
  <w:num w:numId="4">
    <w:abstractNumId w:val="28"/>
  </w:num>
  <w:num w:numId="5">
    <w:abstractNumId w:val="1"/>
  </w:num>
  <w:num w:numId="6">
    <w:abstractNumId w:val="4"/>
  </w:num>
  <w:num w:numId="7">
    <w:abstractNumId w:val="14"/>
  </w:num>
  <w:num w:numId="8">
    <w:abstractNumId w:val="9"/>
  </w:num>
  <w:num w:numId="9">
    <w:abstractNumId w:val="29"/>
  </w:num>
  <w:num w:numId="10">
    <w:abstractNumId w:val="24"/>
  </w:num>
  <w:num w:numId="11">
    <w:abstractNumId w:val="27"/>
  </w:num>
  <w:num w:numId="12">
    <w:abstractNumId w:val="30"/>
  </w:num>
  <w:num w:numId="13">
    <w:abstractNumId w:val="12"/>
  </w:num>
  <w:num w:numId="14">
    <w:abstractNumId w:val="19"/>
  </w:num>
  <w:num w:numId="15">
    <w:abstractNumId w:val="2"/>
  </w:num>
  <w:num w:numId="16">
    <w:abstractNumId w:val="16"/>
  </w:num>
  <w:num w:numId="17">
    <w:abstractNumId w:val="17"/>
  </w:num>
  <w:num w:numId="18">
    <w:abstractNumId w:val="20"/>
  </w:num>
  <w:num w:numId="19">
    <w:abstractNumId w:val="3"/>
  </w:num>
  <w:num w:numId="20">
    <w:abstractNumId w:val="25"/>
  </w:num>
  <w:num w:numId="21">
    <w:abstractNumId w:val="11"/>
  </w:num>
  <w:num w:numId="22">
    <w:abstractNumId w:val="10"/>
  </w:num>
  <w:num w:numId="23">
    <w:abstractNumId w:val="21"/>
  </w:num>
  <w:num w:numId="24">
    <w:abstractNumId w:val="13"/>
  </w:num>
  <w:num w:numId="25">
    <w:abstractNumId w:val="23"/>
  </w:num>
  <w:num w:numId="26">
    <w:abstractNumId w:val="26"/>
  </w:num>
  <w:num w:numId="27">
    <w:abstractNumId w:val="8"/>
  </w:num>
  <w:num w:numId="28">
    <w:abstractNumId w:val="7"/>
  </w:num>
  <w:num w:numId="29">
    <w:abstractNumId w:val="18"/>
  </w:num>
  <w:num w:numId="30">
    <w:abstractNumId w:val="22"/>
    <w:lvlOverride w:ilvl="0">
      <w:startOverride w:val="1"/>
    </w:lvlOverride>
  </w:num>
  <w:num w:numId="31">
    <w:abstractNumId w:val="15"/>
    <w:lvlOverride w:ilvl="0">
      <w:lvl w:ilvl="0">
        <w:start w:val="1"/>
        <w:numFmt w:val="decimal"/>
        <w:lvlText w:val="%1"/>
        <w:lvlJc w:val="left"/>
        <w:pPr>
          <w:tabs>
            <w:tab w:val="num" w:pos="1152"/>
          </w:tabs>
          <w:ind w:left="0" w:firstLine="720"/>
        </w:pPr>
        <w:rPr>
          <w:rFonts w:ascii="Times New Roman" w:hAnsi="Times New Roman" w:cs="Times New Roman" w:hint="default"/>
          <w:b w:val="0"/>
          <w:i w:val="0"/>
          <w:sz w:val="22"/>
          <w:szCs w:val="22"/>
        </w:rPr>
      </w:lvl>
    </w:lvlOverride>
  </w:num>
  <w:num w:numId="32">
    <w:abstractNumId w:val="15"/>
  </w:num>
  <w:num w:numId="33">
    <w:abstractNumId w:val="14"/>
  </w:num>
  <w:num w:numId="34">
    <w:abstractNumId w:val="1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4"/>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isplayBackgroundShape/>
  <w:embedSystemFonts/>
  <w:proofState w:spelling="clean" w:grammar="clean"/>
  <w:attachedTemplate r:id="rId1"/>
  <w:stylePaneFormatFilter w:val="3F01"/>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785895"/>
    <w:rsid w:val="00000D60"/>
    <w:rsid w:val="00001164"/>
    <w:rsid w:val="0000243F"/>
    <w:rsid w:val="00003077"/>
    <w:rsid w:val="00004256"/>
    <w:rsid w:val="00004431"/>
    <w:rsid w:val="00004787"/>
    <w:rsid w:val="00005293"/>
    <w:rsid w:val="000053C9"/>
    <w:rsid w:val="00006E49"/>
    <w:rsid w:val="00011CEC"/>
    <w:rsid w:val="00011EE6"/>
    <w:rsid w:val="00013447"/>
    <w:rsid w:val="00013928"/>
    <w:rsid w:val="0001403D"/>
    <w:rsid w:val="0001407F"/>
    <w:rsid w:val="00014699"/>
    <w:rsid w:val="00015BAF"/>
    <w:rsid w:val="0001675E"/>
    <w:rsid w:val="00016D96"/>
    <w:rsid w:val="000174ED"/>
    <w:rsid w:val="00020527"/>
    <w:rsid w:val="00020BA9"/>
    <w:rsid w:val="00020BC0"/>
    <w:rsid w:val="00021F43"/>
    <w:rsid w:val="000224BE"/>
    <w:rsid w:val="00022A46"/>
    <w:rsid w:val="00022A4F"/>
    <w:rsid w:val="0002389C"/>
    <w:rsid w:val="000253ED"/>
    <w:rsid w:val="00026A82"/>
    <w:rsid w:val="0002769B"/>
    <w:rsid w:val="00027837"/>
    <w:rsid w:val="000278F2"/>
    <w:rsid w:val="00027FDA"/>
    <w:rsid w:val="000305B7"/>
    <w:rsid w:val="00031CF7"/>
    <w:rsid w:val="000322A8"/>
    <w:rsid w:val="00033370"/>
    <w:rsid w:val="000333B1"/>
    <w:rsid w:val="00033902"/>
    <w:rsid w:val="000355C5"/>
    <w:rsid w:val="00040165"/>
    <w:rsid w:val="000403C9"/>
    <w:rsid w:val="000409FA"/>
    <w:rsid w:val="0004334E"/>
    <w:rsid w:val="00043801"/>
    <w:rsid w:val="0004456E"/>
    <w:rsid w:val="000460F8"/>
    <w:rsid w:val="000514D7"/>
    <w:rsid w:val="00051B1A"/>
    <w:rsid w:val="00051C21"/>
    <w:rsid w:val="0005389D"/>
    <w:rsid w:val="00054D9E"/>
    <w:rsid w:val="000576C5"/>
    <w:rsid w:val="00062610"/>
    <w:rsid w:val="00064052"/>
    <w:rsid w:val="00064A9D"/>
    <w:rsid w:val="00065FD7"/>
    <w:rsid w:val="000672CB"/>
    <w:rsid w:val="000675E0"/>
    <w:rsid w:val="000678D4"/>
    <w:rsid w:val="00067B99"/>
    <w:rsid w:val="00067F9D"/>
    <w:rsid w:val="000705CE"/>
    <w:rsid w:val="000742D7"/>
    <w:rsid w:val="00074713"/>
    <w:rsid w:val="00075DA4"/>
    <w:rsid w:val="00076678"/>
    <w:rsid w:val="0007790E"/>
    <w:rsid w:val="00081C55"/>
    <w:rsid w:val="00082632"/>
    <w:rsid w:val="00082D19"/>
    <w:rsid w:val="00083976"/>
    <w:rsid w:val="00084BF3"/>
    <w:rsid w:val="00085242"/>
    <w:rsid w:val="00086147"/>
    <w:rsid w:val="00090FFA"/>
    <w:rsid w:val="000928FF"/>
    <w:rsid w:val="00093EB8"/>
    <w:rsid w:val="00095166"/>
    <w:rsid w:val="00097683"/>
    <w:rsid w:val="00097D4B"/>
    <w:rsid w:val="000A1085"/>
    <w:rsid w:val="000A1D95"/>
    <w:rsid w:val="000A2BB3"/>
    <w:rsid w:val="000A2D07"/>
    <w:rsid w:val="000A2FB8"/>
    <w:rsid w:val="000A3B08"/>
    <w:rsid w:val="000A5DF6"/>
    <w:rsid w:val="000A6968"/>
    <w:rsid w:val="000A7544"/>
    <w:rsid w:val="000A7A2F"/>
    <w:rsid w:val="000B0E4A"/>
    <w:rsid w:val="000B114A"/>
    <w:rsid w:val="000B150F"/>
    <w:rsid w:val="000B228C"/>
    <w:rsid w:val="000B30B5"/>
    <w:rsid w:val="000B3A70"/>
    <w:rsid w:val="000B41CC"/>
    <w:rsid w:val="000B73DF"/>
    <w:rsid w:val="000B75F3"/>
    <w:rsid w:val="000B7978"/>
    <w:rsid w:val="000C28C5"/>
    <w:rsid w:val="000C30CF"/>
    <w:rsid w:val="000C348D"/>
    <w:rsid w:val="000C4083"/>
    <w:rsid w:val="000C5DFD"/>
    <w:rsid w:val="000C6BBB"/>
    <w:rsid w:val="000D06C5"/>
    <w:rsid w:val="000D0F98"/>
    <w:rsid w:val="000D22CF"/>
    <w:rsid w:val="000D3365"/>
    <w:rsid w:val="000D453F"/>
    <w:rsid w:val="000D596E"/>
    <w:rsid w:val="000D7771"/>
    <w:rsid w:val="000D7F04"/>
    <w:rsid w:val="000E42CE"/>
    <w:rsid w:val="000E4386"/>
    <w:rsid w:val="000E4FB6"/>
    <w:rsid w:val="000E52C5"/>
    <w:rsid w:val="000E6404"/>
    <w:rsid w:val="000E7E48"/>
    <w:rsid w:val="000F06DB"/>
    <w:rsid w:val="000F0D2D"/>
    <w:rsid w:val="000F0D50"/>
    <w:rsid w:val="000F1287"/>
    <w:rsid w:val="000F1DE9"/>
    <w:rsid w:val="000F2848"/>
    <w:rsid w:val="000F29AE"/>
    <w:rsid w:val="000F330B"/>
    <w:rsid w:val="000F3638"/>
    <w:rsid w:val="000F3712"/>
    <w:rsid w:val="000F6A09"/>
    <w:rsid w:val="0010174C"/>
    <w:rsid w:val="00102222"/>
    <w:rsid w:val="001023D9"/>
    <w:rsid w:val="00102851"/>
    <w:rsid w:val="00104D9D"/>
    <w:rsid w:val="001119FA"/>
    <w:rsid w:val="00112276"/>
    <w:rsid w:val="0011230C"/>
    <w:rsid w:val="00113197"/>
    <w:rsid w:val="00113475"/>
    <w:rsid w:val="00114824"/>
    <w:rsid w:val="0011563F"/>
    <w:rsid w:val="00115847"/>
    <w:rsid w:val="00116784"/>
    <w:rsid w:val="00116D66"/>
    <w:rsid w:val="001175D4"/>
    <w:rsid w:val="00121E10"/>
    <w:rsid w:val="00122516"/>
    <w:rsid w:val="001245D8"/>
    <w:rsid w:val="001254EB"/>
    <w:rsid w:val="00125A1F"/>
    <w:rsid w:val="00125A95"/>
    <w:rsid w:val="001276F6"/>
    <w:rsid w:val="001300CB"/>
    <w:rsid w:val="00131669"/>
    <w:rsid w:val="00131FDD"/>
    <w:rsid w:val="00134681"/>
    <w:rsid w:val="001356CD"/>
    <w:rsid w:val="00136AC2"/>
    <w:rsid w:val="001419FB"/>
    <w:rsid w:val="0014281B"/>
    <w:rsid w:val="001448C7"/>
    <w:rsid w:val="00147D6F"/>
    <w:rsid w:val="0015088B"/>
    <w:rsid w:val="00150E35"/>
    <w:rsid w:val="00152D41"/>
    <w:rsid w:val="00153A0D"/>
    <w:rsid w:val="00154919"/>
    <w:rsid w:val="00155EA1"/>
    <w:rsid w:val="0015641B"/>
    <w:rsid w:val="00157A74"/>
    <w:rsid w:val="00160040"/>
    <w:rsid w:val="00161004"/>
    <w:rsid w:val="00161B5C"/>
    <w:rsid w:val="001642F4"/>
    <w:rsid w:val="001649D3"/>
    <w:rsid w:val="00166889"/>
    <w:rsid w:val="00172113"/>
    <w:rsid w:val="001724A5"/>
    <w:rsid w:val="00173ACC"/>
    <w:rsid w:val="001753D5"/>
    <w:rsid w:val="00176CB5"/>
    <w:rsid w:val="00176DE7"/>
    <w:rsid w:val="00176DF8"/>
    <w:rsid w:val="00180438"/>
    <w:rsid w:val="00180FC4"/>
    <w:rsid w:val="00182155"/>
    <w:rsid w:val="001823BA"/>
    <w:rsid w:val="0018655B"/>
    <w:rsid w:val="00186844"/>
    <w:rsid w:val="00187EFA"/>
    <w:rsid w:val="00190969"/>
    <w:rsid w:val="00195F77"/>
    <w:rsid w:val="00196810"/>
    <w:rsid w:val="001974AB"/>
    <w:rsid w:val="001A04E8"/>
    <w:rsid w:val="001A0DB1"/>
    <w:rsid w:val="001A2184"/>
    <w:rsid w:val="001A4243"/>
    <w:rsid w:val="001A437E"/>
    <w:rsid w:val="001A49D2"/>
    <w:rsid w:val="001A4D09"/>
    <w:rsid w:val="001A6484"/>
    <w:rsid w:val="001A7478"/>
    <w:rsid w:val="001A7CA8"/>
    <w:rsid w:val="001B0C7B"/>
    <w:rsid w:val="001B1E34"/>
    <w:rsid w:val="001B259C"/>
    <w:rsid w:val="001B3339"/>
    <w:rsid w:val="001B4812"/>
    <w:rsid w:val="001B48B6"/>
    <w:rsid w:val="001B5B2E"/>
    <w:rsid w:val="001B5B45"/>
    <w:rsid w:val="001B5C74"/>
    <w:rsid w:val="001B5D62"/>
    <w:rsid w:val="001B79B7"/>
    <w:rsid w:val="001C1462"/>
    <w:rsid w:val="001C194B"/>
    <w:rsid w:val="001C2667"/>
    <w:rsid w:val="001C2DE4"/>
    <w:rsid w:val="001C2E4B"/>
    <w:rsid w:val="001C3A43"/>
    <w:rsid w:val="001C3E24"/>
    <w:rsid w:val="001C44AD"/>
    <w:rsid w:val="001C4BC8"/>
    <w:rsid w:val="001C5200"/>
    <w:rsid w:val="001C7162"/>
    <w:rsid w:val="001C7859"/>
    <w:rsid w:val="001D0BFB"/>
    <w:rsid w:val="001D1159"/>
    <w:rsid w:val="001D118D"/>
    <w:rsid w:val="001D246B"/>
    <w:rsid w:val="001D24E3"/>
    <w:rsid w:val="001D30DE"/>
    <w:rsid w:val="001D3325"/>
    <w:rsid w:val="001D38A7"/>
    <w:rsid w:val="001D39A9"/>
    <w:rsid w:val="001D5605"/>
    <w:rsid w:val="001E0185"/>
    <w:rsid w:val="001E0E46"/>
    <w:rsid w:val="001E1E5C"/>
    <w:rsid w:val="001E7673"/>
    <w:rsid w:val="001E7B79"/>
    <w:rsid w:val="001E7D26"/>
    <w:rsid w:val="001F0863"/>
    <w:rsid w:val="001F149E"/>
    <w:rsid w:val="001F1A5F"/>
    <w:rsid w:val="001F1F8C"/>
    <w:rsid w:val="001F2AC3"/>
    <w:rsid w:val="001F5221"/>
    <w:rsid w:val="001F6C00"/>
    <w:rsid w:val="001F7660"/>
    <w:rsid w:val="001F7CB3"/>
    <w:rsid w:val="001F7D4C"/>
    <w:rsid w:val="0020045A"/>
    <w:rsid w:val="00200550"/>
    <w:rsid w:val="002041D4"/>
    <w:rsid w:val="0020598F"/>
    <w:rsid w:val="00206923"/>
    <w:rsid w:val="00206D89"/>
    <w:rsid w:val="002078AD"/>
    <w:rsid w:val="00207DC2"/>
    <w:rsid w:val="00210070"/>
    <w:rsid w:val="00212746"/>
    <w:rsid w:val="00212FF5"/>
    <w:rsid w:val="00213B29"/>
    <w:rsid w:val="002168FF"/>
    <w:rsid w:val="00217502"/>
    <w:rsid w:val="00221466"/>
    <w:rsid w:val="002242C0"/>
    <w:rsid w:val="00224C3F"/>
    <w:rsid w:val="00225676"/>
    <w:rsid w:val="00226B57"/>
    <w:rsid w:val="00227147"/>
    <w:rsid w:val="002272F8"/>
    <w:rsid w:val="00227CF8"/>
    <w:rsid w:val="002330D7"/>
    <w:rsid w:val="00233C0E"/>
    <w:rsid w:val="00235688"/>
    <w:rsid w:val="0023774E"/>
    <w:rsid w:val="00237BB2"/>
    <w:rsid w:val="00242AE1"/>
    <w:rsid w:val="00243203"/>
    <w:rsid w:val="00243BDB"/>
    <w:rsid w:val="002443C3"/>
    <w:rsid w:val="002453BD"/>
    <w:rsid w:val="002458CC"/>
    <w:rsid w:val="002538C7"/>
    <w:rsid w:val="00254616"/>
    <w:rsid w:val="00254850"/>
    <w:rsid w:val="0025542A"/>
    <w:rsid w:val="002606C0"/>
    <w:rsid w:val="00260D61"/>
    <w:rsid w:val="002614DE"/>
    <w:rsid w:val="00261832"/>
    <w:rsid w:val="00262997"/>
    <w:rsid w:val="00262C40"/>
    <w:rsid w:val="00263724"/>
    <w:rsid w:val="00263A95"/>
    <w:rsid w:val="00263B9A"/>
    <w:rsid w:val="00264A9B"/>
    <w:rsid w:val="002658BF"/>
    <w:rsid w:val="00265B18"/>
    <w:rsid w:val="00266372"/>
    <w:rsid w:val="00267F11"/>
    <w:rsid w:val="00270362"/>
    <w:rsid w:val="002720B3"/>
    <w:rsid w:val="00275F5C"/>
    <w:rsid w:val="00276386"/>
    <w:rsid w:val="002774FF"/>
    <w:rsid w:val="0028163E"/>
    <w:rsid w:val="002818DF"/>
    <w:rsid w:val="00283A64"/>
    <w:rsid w:val="00283FD9"/>
    <w:rsid w:val="00284A9A"/>
    <w:rsid w:val="00284C67"/>
    <w:rsid w:val="002851B2"/>
    <w:rsid w:val="0029017E"/>
    <w:rsid w:val="002901FE"/>
    <w:rsid w:val="00290AB9"/>
    <w:rsid w:val="00291A0B"/>
    <w:rsid w:val="00297202"/>
    <w:rsid w:val="00297D5D"/>
    <w:rsid w:val="002A009B"/>
    <w:rsid w:val="002A0BDE"/>
    <w:rsid w:val="002A3718"/>
    <w:rsid w:val="002A7CE3"/>
    <w:rsid w:val="002B0892"/>
    <w:rsid w:val="002B0CB6"/>
    <w:rsid w:val="002B1138"/>
    <w:rsid w:val="002B2182"/>
    <w:rsid w:val="002B37AE"/>
    <w:rsid w:val="002B5DEF"/>
    <w:rsid w:val="002B6931"/>
    <w:rsid w:val="002B7A78"/>
    <w:rsid w:val="002C0576"/>
    <w:rsid w:val="002C17C8"/>
    <w:rsid w:val="002C3138"/>
    <w:rsid w:val="002C6231"/>
    <w:rsid w:val="002C6EFA"/>
    <w:rsid w:val="002C7491"/>
    <w:rsid w:val="002C77A4"/>
    <w:rsid w:val="002C7F90"/>
    <w:rsid w:val="002D1597"/>
    <w:rsid w:val="002D2D22"/>
    <w:rsid w:val="002D3564"/>
    <w:rsid w:val="002D3CD3"/>
    <w:rsid w:val="002D7261"/>
    <w:rsid w:val="002E1EA9"/>
    <w:rsid w:val="002E446F"/>
    <w:rsid w:val="002E4AB5"/>
    <w:rsid w:val="002E5A4F"/>
    <w:rsid w:val="002E6B92"/>
    <w:rsid w:val="002E6DAA"/>
    <w:rsid w:val="002E6E08"/>
    <w:rsid w:val="002E6F72"/>
    <w:rsid w:val="002E724B"/>
    <w:rsid w:val="002E7B4F"/>
    <w:rsid w:val="002F0EE8"/>
    <w:rsid w:val="002F48D9"/>
    <w:rsid w:val="002F5788"/>
    <w:rsid w:val="002F5D2A"/>
    <w:rsid w:val="002F6808"/>
    <w:rsid w:val="002F78DB"/>
    <w:rsid w:val="002F7BF1"/>
    <w:rsid w:val="003001A3"/>
    <w:rsid w:val="003022BB"/>
    <w:rsid w:val="00304299"/>
    <w:rsid w:val="00304CB7"/>
    <w:rsid w:val="003054AF"/>
    <w:rsid w:val="003106C7"/>
    <w:rsid w:val="0031098C"/>
    <w:rsid w:val="003132FF"/>
    <w:rsid w:val="003137FF"/>
    <w:rsid w:val="003165AD"/>
    <w:rsid w:val="003177AA"/>
    <w:rsid w:val="00321141"/>
    <w:rsid w:val="00324144"/>
    <w:rsid w:val="00324C44"/>
    <w:rsid w:val="00324D5A"/>
    <w:rsid w:val="003254ED"/>
    <w:rsid w:val="003257CA"/>
    <w:rsid w:val="003258B4"/>
    <w:rsid w:val="0032631C"/>
    <w:rsid w:val="0033126A"/>
    <w:rsid w:val="00331787"/>
    <w:rsid w:val="00332EB9"/>
    <w:rsid w:val="00333299"/>
    <w:rsid w:val="0033495D"/>
    <w:rsid w:val="00335804"/>
    <w:rsid w:val="003359DF"/>
    <w:rsid w:val="00336A66"/>
    <w:rsid w:val="00337257"/>
    <w:rsid w:val="00340B1F"/>
    <w:rsid w:val="00341BB4"/>
    <w:rsid w:val="00341BE7"/>
    <w:rsid w:val="00343DD1"/>
    <w:rsid w:val="00343DE0"/>
    <w:rsid w:val="003447C4"/>
    <w:rsid w:val="00345B2F"/>
    <w:rsid w:val="0034642F"/>
    <w:rsid w:val="00346CA2"/>
    <w:rsid w:val="00347555"/>
    <w:rsid w:val="00350DC7"/>
    <w:rsid w:val="00352890"/>
    <w:rsid w:val="00353715"/>
    <w:rsid w:val="00353A6F"/>
    <w:rsid w:val="003558C1"/>
    <w:rsid w:val="00355C8C"/>
    <w:rsid w:val="00355F8B"/>
    <w:rsid w:val="00356E3F"/>
    <w:rsid w:val="00360772"/>
    <w:rsid w:val="00363611"/>
    <w:rsid w:val="00363BD2"/>
    <w:rsid w:val="0036638A"/>
    <w:rsid w:val="00366497"/>
    <w:rsid w:val="00366A21"/>
    <w:rsid w:val="003701D5"/>
    <w:rsid w:val="0037101B"/>
    <w:rsid w:val="003712AB"/>
    <w:rsid w:val="00373EAC"/>
    <w:rsid w:val="00374186"/>
    <w:rsid w:val="003741E9"/>
    <w:rsid w:val="00375353"/>
    <w:rsid w:val="003772DE"/>
    <w:rsid w:val="00377785"/>
    <w:rsid w:val="00381057"/>
    <w:rsid w:val="003816B7"/>
    <w:rsid w:val="003823D5"/>
    <w:rsid w:val="0038261C"/>
    <w:rsid w:val="00384BF4"/>
    <w:rsid w:val="003856FD"/>
    <w:rsid w:val="00385DF8"/>
    <w:rsid w:val="00390200"/>
    <w:rsid w:val="003914AA"/>
    <w:rsid w:val="003918F8"/>
    <w:rsid w:val="00392933"/>
    <w:rsid w:val="0039564B"/>
    <w:rsid w:val="003968E7"/>
    <w:rsid w:val="00397593"/>
    <w:rsid w:val="003975E1"/>
    <w:rsid w:val="00397813"/>
    <w:rsid w:val="003A0F5C"/>
    <w:rsid w:val="003A1339"/>
    <w:rsid w:val="003A2EC3"/>
    <w:rsid w:val="003A3684"/>
    <w:rsid w:val="003A4289"/>
    <w:rsid w:val="003A61A6"/>
    <w:rsid w:val="003A7E81"/>
    <w:rsid w:val="003B0F98"/>
    <w:rsid w:val="003B0F9F"/>
    <w:rsid w:val="003B2738"/>
    <w:rsid w:val="003B5EC3"/>
    <w:rsid w:val="003B79FC"/>
    <w:rsid w:val="003B7E1F"/>
    <w:rsid w:val="003C04FC"/>
    <w:rsid w:val="003C093A"/>
    <w:rsid w:val="003C0BE0"/>
    <w:rsid w:val="003C1F1A"/>
    <w:rsid w:val="003C33CF"/>
    <w:rsid w:val="003C4BFB"/>
    <w:rsid w:val="003C63EE"/>
    <w:rsid w:val="003C7163"/>
    <w:rsid w:val="003D01EE"/>
    <w:rsid w:val="003D1118"/>
    <w:rsid w:val="003D1198"/>
    <w:rsid w:val="003D2097"/>
    <w:rsid w:val="003D3545"/>
    <w:rsid w:val="003D405A"/>
    <w:rsid w:val="003D5AF4"/>
    <w:rsid w:val="003D6604"/>
    <w:rsid w:val="003D72C4"/>
    <w:rsid w:val="003E06AE"/>
    <w:rsid w:val="003E087E"/>
    <w:rsid w:val="003E1393"/>
    <w:rsid w:val="003E13AD"/>
    <w:rsid w:val="003E156C"/>
    <w:rsid w:val="003E1873"/>
    <w:rsid w:val="003E3897"/>
    <w:rsid w:val="003E3D71"/>
    <w:rsid w:val="003E4E75"/>
    <w:rsid w:val="003E638C"/>
    <w:rsid w:val="003F03AB"/>
    <w:rsid w:val="003F30B8"/>
    <w:rsid w:val="003F3393"/>
    <w:rsid w:val="003F471B"/>
    <w:rsid w:val="003F49B4"/>
    <w:rsid w:val="003F6782"/>
    <w:rsid w:val="003F76A2"/>
    <w:rsid w:val="003F7846"/>
    <w:rsid w:val="003F7BE9"/>
    <w:rsid w:val="004004F5"/>
    <w:rsid w:val="00400990"/>
    <w:rsid w:val="004011C0"/>
    <w:rsid w:val="004023F2"/>
    <w:rsid w:val="00404684"/>
    <w:rsid w:val="0040475C"/>
    <w:rsid w:val="00405026"/>
    <w:rsid w:val="004063D8"/>
    <w:rsid w:val="004068B8"/>
    <w:rsid w:val="00406DDD"/>
    <w:rsid w:val="004106B1"/>
    <w:rsid w:val="00410759"/>
    <w:rsid w:val="004107BE"/>
    <w:rsid w:val="00410881"/>
    <w:rsid w:val="00411CE5"/>
    <w:rsid w:val="004138CB"/>
    <w:rsid w:val="00415FD8"/>
    <w:rsid w:val="00416945"/>
    <w:rsid w:val="00416FF2"/>
    <w:rsid w:val="00417080"/>
    <w:rsid w:val="0041744C"/>
    <w:rsid w:val="004218F0"/>
    <w:rsid w:val="00422209"/>
    <w:rsid w:val="00422786"/>
    <w:rsid w:val="0042454B"/>
    <w:rsid w:val="004258C9"/>
    <w:rsid w:val="004266A0"/>
    <w:rsid w:val="004269E4"/>
    <w:rsid w:val="0042702B"/>
    <w:rsid w:val="0043000F"/>
    <w:rsid w:val="00430AC7"/>
    <w:rsid w:val="00430AD5"/>
    <w:rsid w:val="004314C2"/>
    <w:rsid w:val="004318D4"/>
    <w:rsid w:val="00431CE0"/>
    <w:rsid w:val="00432244"/>
    <w:rsid w:val="00433B64"/>
    <w:rsid w:val="00434E18"/>
    <w:rsid w:val="00434F88"/>
    <w:rsid w:val="00435221"/>
    <w:rsid w:val="00440345"/>
    <w:rsid w:val="00440747"/>
    <w:rsid w:val="00441320"/>
    <w:rsid w:val="00441938"/>
    <w:rsid w:val="00441FBD"/>
    <w:rsid w:val="00442895"/>
    <w:rsid w:val="00443DA2"/>
    <w:rsid w:val="0044518D"/>
    <w:rsid w:val="0044596E"/>
    <w:rsid w:val="004464B3"/>
    <w:rsid w:val="00446657"/>
    <w:rsid w:val="0044699E"/>
    <w:rsid w:val="00446F2F"/>
    <w:rsid w:val="00451BC4"/>
    <w:rsid w:val="00451F33"/>
    <w:rsid w:val="004520E1"/>
    <w:rsid w:val="0045289B"/>
    <w:rsid w:val="00454701"/>
    <w:rsid w:val="004553CA"/>
    <w:rsid w:val="00455CAE"/>
    <w:rsid w:val="00455F06"/>
    <w:rsid w:val="00456386"/>
    <w:rsid w:val="00457102"/>
    <w:rsid w:val="00460D50"/>
    <w:rsid w:val="00461CF2"/>
    <w:rsid w:val="004632C3"/>
    <w:rsid w:val="00465F98"/>
    <w:rsid w:val="0046685F"/>
    <w:rsid w:val="00466B12"/>
    <w:rsid w:val="00467048"/>
    <w:rsid w:val="00467391"/>
    <w:rsid w:val="004709C0"/>
    <w:rsid w:val="004710DD"/>
    <w:rsid w:val="004729EA"/>
    <w:rsid w:val="00473CDB"/>
    <w:rsid w:val="00474054"/>
    <w:rsid w:val="00474181"/>
    <w:rsid w:val="00474C6F"/>
    <w:rsid w:val="00477EAA"/>
    <w:rsid w:val="00481E9C"/>
    <w:rsid w:val="00483872"/>
    <w:rsid w:val="004842BE"/>
    <w:rsid w:val="00484876"/>
    <w:rsid w:val="004857D2"/>
    <w:rsid w:val="00485C8E"/>
    <w:rsid w:val="00486784"/>
    <w:rsid w:val="00487275"/>
    <w:rsid w:val="004904CA"/>
    <w:rsid w:val="0049100C"/>
    <w:rsid w:val="004918B3"/>
    <w:rsid w:val="004930C3"/>
    <w:rsid w:val="004936A9"/>
    <w:rsid w:val="00493883"/>
    <w:rsid w:val="00494394"/>
    <w:rsid w:val="00494BF5"/>
    <w:rsid w:val="00494CFD"/>
    <w:rsid w:val="00496471"/>
    <w:rsid w:val="004A0F2E"/>
    <w:rsid w:val="004A3817"/>
    <w:rsid w:val="004A389E"/>
    <w:rsid w:val="004A4053"/>
    <w:rsid w:val="004A4C09"/>
    <w:rsid w:val="004A4D04"/>
    <w:rsid w:val="004A6035"/>
    <w:rsid w:val="004A6CC2"/>
    <w:rsid w:val="004A7502"/>
    <w:rsid w:val="004A76D9"/>
    <w:rsid w:val="004A76F2"/>
    <w:rsid w:val="004B1922"/>
    <w:rsid w:val="004B414A"/>
    <w:rsid w:val="004B47F9"/>
    <w:rsid w:val="004B5A11"/>
    <w:rsid w:val="004B779A"/>
    <w:rsid w:val="004B79EA"/>
    <w:rsid w:val="004C04F5"/>
    <w:rsid w:val="004C0A9A"/>
    <w:rsid w:val="004C0EEF"/>
    <w:rsid w:val="004C3B88"/>
    <w:rsid w:val="004C6643"/>
    <w:rsid w:val="004C7051"/>
    <w:rsid w:val="004C7D19"/>
    <w:rsid w:val="004C7DD1"/>
    <w:rsid w:val="004D137A"/>
    <w:rsid w:val="004D188F"/>
    <w:rsid w:val="004D1B6F"/>
    <w:rsid w:val="004D25D6"/>
    <w:rsid w:val="004D30D4"/>
    <w:rsid w:val="004D49D5"/>
    <w:rsid w:val="004D49E2"/>
    <w:rsid w:val="004D678A"/>
    <w:rsid w:val="004D70C4"/>
    <w:rsid w:val="004D7EE4"/>
    <w:rsid w:val="004E0CFF"/>
    <w:rsid w:val="004E1AA9"/>
    <w:rsid w:val="004E4D5E"/>
    <w:rsid w:val="004E51DF"/>
    <w:rsid w:val="004E5B77"/>
    <w:rsid w:val="004E5EF6"/>
    <w:rsid w:val="004E5EF8"/>
    <w:rsid w:val="004E6C89"/>
    <w:rsid w:val="004F0ADD"/>
    <w:rsid w:val="004F1051"/>
    <w:rsid w:val="004F28F4"/>
    <w:rsid w:val="004F30B3"/>
    <w:rsid w:val="004F49FA"/>
    <w:rsid w:val="004F4CF9"/>
    <w:rsid w:val="004F5E99"/>
    <w:rsid w:val="004F6551"/>
    <w:rsid w:val="004F6BBA"/>
    <w:rsid w:val="004F703F"/>
    <w:rsid w:val="004F7785"/>
    <w:rsid w:val="0050164D"/>
    <w:rsid w:val="00501B96"/>
    <w:rsid w:val="00501FE6"/>
    <w:rsid w:val="0050246A"/>
    <w:rsid w:val="00503B30"/>
    <w:rsid w:val="00503BD7"/>
    <w:rsid w:val="005046DD"/>
    <w:rsid w:val="00504C5D"/>
    <w:rsid w:val="0050519F"/>
    <w:rsid w:val="005052B8"/>
    <w:rsid w:val="00506CBB"/>
    <w:rsid w:val="00507E56"/>
    <w:rsid w:val="005118B3"/>
    <w:rsid w:val="0051374E"/>
    <w:rsid w:val="00514D22"/>
    <w:rsid w:val="00516163"/>
    <w:rsid w:val="0051637B"/>
    <w:rsid w:val="00516C4D"/>
    <w:rsid w:val="00520082"/>
    <w:rsid w:val="00521D64"/>
    <w:rsid w:val="00522184"/>
    <w:rsid w:val="005229E7"/>
    <w:rsid w:val="00524732"/>
    <w:rsid w:val="005250C3"/>
    <w:rsid w:val="005255F4"/>
    <w:rsid w:val="00525FF1"/>
    <w:rsid w:val="00527425"/>
    <w:rsid w:val="00530DBA"/>
    <w:rsid w:val="00531360"/>
    <w:rsid w:val="0053186D"/>
    <w:rsid w:val="00531BF6"/>
    <w:rsid w:val="0053218F"/>
    <w:rsid w:val="00532C59"/>
    <w:rsid w:val="0053569B"/>
    <w:rsid w:val="00535AA2"/>
    <w:rsid w:val="005414C8"/>
    <w:rsid w:val="00543C91"/>
    <w:rsid w:val="005467F7"/>
    <w:rsid w:val="0054748A"/>
    <w:rsid w:val="0055132D"/>
    <w:rsid w:val="00553E7B"/>
    <w:rsid w:val="00554F01"/>
    <w:rsid w:val="005575DD"/>
    <w:rsid w:val="005576F1"/>
    <w:rsid w:val="005602C0"/>
    <w:rsid w:val="005613DF"/>
    <w:rsid w:val="0056260C"/>
    <w:rsid w:val="00564E9F"/>
    <w:rsid w:val="00565B0C"/>
    <w:rsid w:val="0056709B"/>
    <w:rsid w:val="00567BB9"/>
    <w:rsid w:val="005710EF"/>
    <w:rsid w:val="00571CF3"/>
    <w:rsid w:val="005723F4"/>
    <w:rsid w:val="00572951"/>
    <w:rsid w:val="00573174"/>
    <w:rsid w:val="00574313"/>
    <w:rsid w:val="005764F9"/>
    <w:rsid w:val="00581201"/>
    <w:rsid w:val="00581947"/>
    <w:rsid w:val="0058386C"/>
    <w:rsid w:val="00584573"/>
    <w:rsid w:val="005850F4"/>
    <w:rsid w:val="00586709"/>
    <w:rsid w:val="00586EF9"/>
    <w:rsid w:val="00590709"/>
    <w:rsid w:val="00590965"/>
    <w:rsid w:val="0059228B"/>
    <w:rsid w:val="00592AD3"/>
    <w:rsid w:val="005930A9"/>
    <w:rsid w:val="00593E5C"/>
    <w:rsid w:val="0059452F"/>
    <w:rsid w:val="005949E7"/>
    <w:rsid w:val="005953BE"/>
    <w:rsid w:val="005969A0"/>
    <w:rsid w:val="0059742A"/>
    <w:rsid w:val="00597F67"/>
    <w:rsid w:val="005A05A8"/>
    <w:rsid w:val="005A14E8"/>
    <w:rsid w:val="005A1641"/>
    <w:rsid w:val="005A4621"/>
    <w:rsid w:val="005A5509"/>
    <w:rsid w:val="005A66BA"/>
    <w:rsid w:val="005A6E54"/>
    <w:rsid w:val="005A7761"/>
    <w:rsid w:val="005B3FDD"/>
    <w:rsid w:val="005B4BD0"/>
    <w:rsid w:val="005B64A5"/>
    <w:rsid w:val="005B6535"/>
    <w:rsid w:val="005B6A2E"/>
    <w:rsid w:val="005C0063"/>
    <w:rsid w:val="005C034D"/>
    <w:rsid w:val="005C0B58"/>
    <w:rsid w:val="005C2044"/>
    <w:rsid w:val="005C3C7B"/>
    <w:rsid w:val="005C48E7"/>
    <w:rsid w:val="005C606C"/>
    <w:rsid w:val="005C6095"/>
    <w:rsid w:val="005C725D"/>
    <w:rsid w:val="005C7F0C"/>
    <w:rsid w:val="005D0C79"/>
    <w:rsid w:val="005D5CC5"/>
    <w:rsid w:val="005D7279"/>
    <w:rsid w:val="005D74D6"/>
    <w:rsid w:val="005D7ADA"/>
    <w:rsid w:val="005E1646"/>
    <w:rsid w:val="005E2454"/>
    <w:rsid w:val="005E2719"/>
    <w:rsid w:val="005E3299"/>
    <w:rsid w:val="005E570A"/>
    <w:rsid w:val="005E6DCE"/>
    <w:rsid w:val="005F02A7"/>
    <w:rsid w:val="005F0916"/>
    <w:rsid w:val="005F17CD"/>
    <w:rsid w:val="005F1DF2"/>
    <w:rsid w:val="005F1FEB"/>
    <w:rsid w:val="005F2E0C"/>
    <w:rsid w:val="005F5853"/>
    <w:rsid w:val="005F7A71"/>
    <w:rsid w:val="0060035B"/>
    <w:rsid w:val="006015CA"/>
    <w:rsid w:val="0060335B"/>
    <w:rsid w:val="00603906"/>
    <w:rsid w:val="006048A5"/>
    <w:rsid w:val="00605887"/>
    <w:rsid w:val="00605A25"/>
    <w:rsid w:val="00610E0E"/>
    <w:rsid w:val="00611217"/>
    <w:rsid w:val="00611F75"/>
    <w:rsid w:val="006124A7"/>
    <w:rsid w:val="00613DF0"/>
    <w:rsid w:val="00614E2C"/>
    <w:rsid w:val="00614EDA"/>
    <w:rsid w:val="006166D7"/>
    <w:rsid w:val="006208E1"/>
    <w:rsid w:val="00624219"/>
    <w:rsid w:val="00624AF8"/>
    <w:rsid w:val="00624E4F"/>
    <w:rsid w:val="00625CA6"/>
    <w:rsid w:val="00626E8E"/>
    <w:rsid w:val="00626F27"/>
    <w:rsid w:val="00627449"/>
    <w:rsid w:val="00627D32"/>
    <w:rsid w:val="00631474"/>
    <w:rsid w:val="00632198"/>
    <w:rsid w:val="00633CEE"/>
    <w:rsid w:val="00637393"/>
    <w:rsid w:val="00637D79"/>
    <w:rsid w:val="00637E35"/>
    <w:rsid w:val="006405EC"/>
    <w:rsid w:val="00640914"/>
    <w:rsid w:val="00641A90"/>
    <w:rsid w:val="006445C2"/>
    <w:rsid w:val="00645F59"/>
    <w:rsid w:val="00647F15"/>
    <w:rsid w:val="00651275"/>
    <w:rsid w:val="006515E2"/>
    <w:rsid w:val="0065267E"/>
    <w:rsid w:val="006533E9"/>
    <w:rsid w:val="0065609D"/>
    <w:rsid w:val="00657433"/>
    <w:rsid w:val="00660354"/>
    <w:rsid w:val="006619A5"/>
    <w:rsid w:val="00661A38"/>
    <w:rsid w:val="0066216F"/>
    <w:rsid w:val="0066530C"/>
    <w:rsid w:val="00665353"/>
    <w:rsid w:val="00671085"/>
    <w:rsid w:val="006710FB"/>
    <w:rsid w:val="00671532"/>
    <w:rsid w:val="0067171E"/>
    <w:rsid w:val="0067203C"/>
    <w:rsid w:val="00672A79"/>
    <w:rsid w:val="00674DC3"/>
    <w:rsid w:val="00684F20"/>
    <w:rsid w:val="00687114"/>
    <w:rsid w:val="00690BA1"/>
    <w:rsid w:val="006912B5"/>
    <w:rsid w:val="00691505"/>
    <w:rsid w:val="00695654"/>
    <w:rsid w:val="006968CA"/>
    <w:rsid w:val="00696D19"/>
    <w:rsid w:val="00696FA2"/>
    <w:rsid w:val="006A05C9"/>
    <w:rsid w:val="006A63CC"/>
    <w:rsid w:val="006B16B2"/>
    <w:rsid w:val="006B1AAD"/>
    <w:rsid w:val="006B2C38"/>
    <w:rsid w:val="006B30B0"/>
    <w:rsid w:val="006B3C1C"/>
    <w:rsid w:val="006B792C"/>
    <w:rsid w:val="006B79DB"/>
    <w:rsid w:val="006C0AD1"/>
    <w:rsid w:val="006C1242"/>
    <w:rsid w:val="006C31A3"/>
    <w:rsid w:val="006C3463"/>
    <w:rsid w:val="006C3684"/>
    <w:rsid w:val="006C3B93"/>
    <w:rsid w:val="006D0FF3"/>
    <w:rsid w:val="006D12F7"/>
    <w:rsid w:val="006D1936"/>
    <w:rsid w:val="006D2E03"/>
    <w:rsid w:val="006D34B0"/>
    <w:rsid w:val="006D3A3F"/>
    <w:rsid w:val="006D3F0C"/>
    <w:rsid w:val="006D47BC"/>
    <w:rsid w:val="006D5233"/>
    <w:rsid w:val="006D6239"/>
    <w:rsid w:val="006D7096"/>
    <w:rsid w:val="006E0395"/>
    <w:rsid w:val="006E0566"/>
    <w:rsid w:val="006E0E60"/>
    <w:rsid w:val="006E202F"/>
    <w:rsid w:val="006E3574"/>
    <w:rsid w:val="006E4496"/>
    <w:rsid w:val="006E6D62"/>
    <w:rsid w:val="006E7014"/>
    <w:rsid w:val="006F1273"/>
    <w:rsid w:val="006F1443"/>
    <w:rsid w:val="006F198E"/>
    <w:rsid w:val="006F2438"/>
    <w:rsid w:val="006F3EA8"/>
    <w:rsid w:val="006F4A61"/>
    <w:rsid w:val="006F6414"/>
    <w:rsid w:val="006F690F"/>
    <w:rsid w:val="006F6D7B"/>
    <w:rsid w:val="006F6F93"/>
    <w:rsid w:val="006F77A6"/>
    <w:rsid w:val="006F7A11"/>
    <w:rsid w:val="0070029A"/>
    <w:rsid w:val="00700495"/>
    <w:rsid w:val="00700684"/>
    <w:rsid w:val="0070082C"/>
    <w:rsid w:val="00700A08"/>
    <w:rsid w:val="00700F14"/>
    <w:rsid w:val="0070299E"/>
    <w:rsid w:val="00702CDD"/>
    <w:rsid w:val="0070447A"/>
    <w:rsid w:val="00705741"/>
    <w:rsid w:val="007109FD"/>
    <w:rsid w:val="0071186C"/>
    <w:rsid w:val="00711A84"/>
    <w:rsid w:val="00713963"/>
    <w:rsid w:val="00714436"/>
    <w:rsid w:val="00714A2E"/>
    <w:rsid w:val="0071513C"/>
    <w:rsid w:val="00715594"/>
    <w:rsid w:val="007164FE"/>
    <w:rsid w:val="00717EF3"/>
    <w:rsid w:val="00723173"/>
    <w:rsid w:val="007232C6"/>
    <w:rsid w:val="00723BB5"/>
    <w:rsid w:val="00725675"/>
    <w:rsid w:val="00725A0E"/>
    <w:rsid w:val="00726D79"/>
    <w:rsid w:val="0073060D"/>
    <w:rsid w:val="00730B28"/>
    <w:rsid w:val="00730D95"/>
    <w:rsid w:val="00732919"/>
    <w:rsid w:val="007343F4"/>
    <w:rsid w:val="007350C5"/>
    <w:rsid w:val="007351F0"/>
    <w:rsid w:val="0073799A"/>
    <w:rsid w:val="00741012"/>
    <w:rsid w:val="007420DC"/>
    <w:rsid w:val="00742283"/>
    <w:rsid w:val="00742A66"/>
    <w:rsid w:val="0074333A"/>
    <w:rsid w:val="00743F41"/>
    <w:rsid w:val="00745371"/>
    <w:rsid w:val="00750624"/>
    <w:rsid w:val="007506B1"/>
    <w:rsid w:val="0075185E"/>
    <w:rsid w:val="00751C82"/>
    <w:rsid w:val="0075232C"/>
    <w:rsid w:val="007528FC"/>
    <w:rsid w:val="00752C88"/>
    <w:rsid w:val="00753C56"/>
    <w:rsid w:val="00755D36"/>
    <w:rsid w:val="00756548"/>
    <w:rsid w:val="00756685"/>
    <w:rsid w:val="00757237"/>
    <w:rsid w:val="00757EC9"/>
    <w:rsid w:val="00760347"/>
    <w:rsid w:val="007606AC"/>
    <w:rsid w:val="00760C9C"/>
    <w:rsid w:val="007611EB"/>
    <w:rsid w:val="00761447"/>
    <w:rsid w:val="007635C5"/>
    <w:rsid w:val="0076440E"/>
    <w:rsid w:val="00766166"/>
    <w:rsid w:val="007672EE"/>
    <w:rsid w:val="007709AF"/>
    <w:rsid w:val="00772FB1"/>
    <w:rsid w:val="00775C3A"/>
    <w:rsid w:val="007775F0"/>
    <w:rsid w:val="007778B1"/>
    <w:rsid w:val="00780313"/>
    <w:rsid w:val="007805CD"/>
    <w:rsid w:val="00781AFE"/>
    <w:rsid w:val="00782D22"/>
    <w:rsid w:val="00785242"/>
    <w:rsid w:val="00785895"/>
    <w:rsid w:val="00785B37"/>
    <w:rsid w:val="00786FC0"/>
    <w:rsid w:val="00787178"/>
    <w:rsid w:val="007878ED"/>
    <w:rsid w:val="00787928"/>
    <w:rsid w:val="007923B7"/>
    <w:rsid w:val="00792EF5"/>
    <w:rsid w:val="00794799"/>
    <w:rsid w:val="007952E3"/>
    <w:rsid w:val="007A1184"/>
    <w:rsid w:val="007A3036"/>
    <w:rsid w:val="007A56A7"/>
    <w:rsid w:val="007B0696"/>
    <w:rsid w:val="007B1631"/>
    <w:rsid w:val="007B24CD"/>
    <w:rsid w:val="007B2672"/>
    <w:rsid w:val="007B3078"/>
    <w:rsid w:val="007B33C6"/>
    <w:rsid w:val="007B6CE2"/>
    <w:rsid w:val="007B7C05"/>
    <w:rsid w:val="007C04EF"/>
    <w:rsid w:val="007C0967"/>
    <w:rsid w:val="007C0A68"/>
    <w:rsid w:val="007C10F6"/>
    <w:rsid w:val="007C1399"/>
    <w:rsid w:val="007C17ED"/>
    <w:rsid w:val="007C1FC0"/>
    <w:rsid w:val="007C2E83"/>
    <w:rsid w:val="007C3672"/>
    <w:rsid w:val="007C42E2"/>
    <w:rsid w:val="007C4806"/>
    <w:rsid w:val="007C4DBE"/>
    <w:rsid w:val="007C5BEB"/>
    <w:rsid w:val="007C778E"/>
    <w:rsid w:val="007D02BB"/>
    <w:rsid w:val="007D19A4"/>
    <w:rsid w:val="007D2E4F"/>
    <w:rsid w:val="007D483E"/>
    <w:rsid w:val="007E015D"/>
    <w:rsid w:val="007E07D9"/>
    <w:rsid w:val="007E0870"/>
    <w:rsid w:val="007E1055"/>
    <w:rsid w:val="007E1C6F"/>
    <w:rsid w:val="007E1D43"/>
    <w:rsid w:val="007E24C5"/>
    <w:rsid w:val="007E3FDB"/>
    <w:rsid w:val="007E4E40"/>
    <w:rsid w:val="007E69FF"/>
    <w:rsid w:val="007F1176"/>
    <w:rsid w:val="007F1A6E"/>
    <w:rsid w:val="007F1F76"/>
    <w:rsid w:val="007F3299"/>
    <w:rsid w:val="007F3530"/>
    <w:rsid w:val="007F3622"/>
    <w:rsid w:val="007F3C76"/>
    <w:rsid w:val="007F424E"/>
    <w:rsid w:val="007F465E"/>
    <w:rsid w:val="007F6FEE"/>
    <w:rsid w:val="007F701C"/>
    <w:rsid w:val="0080079D"/>
    <w:rsid w:val="00801934"/>
    <w:rsid w:val="00802B8D"/>
    <w:rsid w:val="00803713"/>
    <w:rsid w:val="00803B6C"/>
    <w:rsid w:val="008046DD"/>
    <w:rsid w:val="00804C50"/>
    <w:rsid w:val="00805FB6"/>
    <w:rsid w:val="00806551"/>
    <w:rsid w:val="008069D5"/>
    <w:rsid w:val="008069F5"/>
    <w:rsid w:val="00807AC1"/>
    <w:rsid w:val="00807DA4"/>
    <w:rsid w:val="008106F0"/>
    <w:rsid w:val="008117A8"/>
    <w:rsid w:val="00812D8A"/>
    <w:rsid w:val="00812E8B"/>
    <w:rsid w:val="008136C1"/>
    <w:rsid w:val="00815AB0"/>
    <w:rsid w:val="0081717F"/>
    <w:rsid w:val="00820591"/>
    <w:rsid w:val="00820F1C"/>
    <w:rsid w:val="0082434C"/>
    <w:rsid w:val="0082467A"/>
    <w:rsid w:val="00825CFD"/>
    <w:rsid w:val="008269A3"/>
    <w:rsid w:val="00826DF6"/>
    <w:rsid w:val="00831F72"/>
    <w:rsid w:val="00835428"/>
    <w:rsid w:val="00835E82"/>
    <w:rsid w:val="0083758A"/>
    <w:rsid w:val="00840FC7"/>
    <w:rsid w:val="00841B0D"/>
    <w:rsid w:val="00841FC3"/>
    <w:rsid w:val="00843987"/>
    <w:rsid w:val="00844601"/>
    <w:rsid w:val="008461D4"/>
    <w:rsid w:val="00847D96"/>
    <w:rsid w:val="00850DA8"/>
    <w:rsid w:val="0085117B"/>
    <w:rsid w:val="0085165B"/>
    <w:rsid w:val="00851B6D"/>
    <w:rsid w:val="0085206B"/>
    <w:rsid w:val="0085221F"/>
    <w:rsid w:val="00852B91"/>
    <w:rsid w:val="00853533"/>
    <w:rsid w:val="00855F3C"/>
    <w:rsid w:val="00857AD9"/>
    <w:rsid w:val="008602D4"/>
    <w:rsid w:val="00860680"/>
    <w:rsid w:val="00860FA8"/>
    <w:rsid w:val="008641AD"/>
    <w:rsid w:val="00865567"/>
    <w:rsid w:val="00865B0A"/>
    <w:rsid w:val="00865CF0"/>
    <w:rsid w:val="00870F06"/>
    <w:rsid w:val="00871273"/>
    <w:rsid w:val="0087198A"/>
    <w:rsid w:val="008722DE"/>
    <w:rsid w:val="008724D9"/>
    <w:rsid w:val="00872B47"/>
    <w:rsid w:val="00874985"/>
    <w:rsid w:val="008756B6"/>
    <w:rsid w:val="00875827"/>
    <w:rsid w:val="0087669F"/>
    <w:rsid w:val="008768CC"/>
    <w:rsid w:val="00876957"/>
    <w:rsid w:val="008775FC"/>
    <w:rsid w:val="00880143"/>
    <w:rsid w:val="00880E9E"/>
    <w:rsid w:val="008812F9"/>
    <w:rsid w:val="008830DE"/>
    <w:rsid w:val="00883334"/>
    <w:rsid w:val="008840AB"/>
    <w:rsid w:val="00884426"/>
    <w:rsid w:val="0088512B"/>
    <w:rsid w:val="0088556A"/>
    <w:rsid w:val="00887390"/>
    <w:rsid w:val="0088789B"/>
    <w:rsid w:val="00890B94"/>
    <w:rsid w:val="00892518"/>
    <w:rsid w:val="00892D9F"/>
    <w:rsid w:val="008932DF"/>
    <w:rsid w:val="00895925"/>
    <w:rsid w:val="0089611D"/>
    <w:rsid w:val="00896218"/>
    <w:rsid w:val="00896716"/>
    <w:rsid w:val="00896BA5"/>
    <w:rsid w:val="008971B3"/>
    <w:rsid w:val="00897DB1"/>
    <w:rsid w:val="008A15D9"/>
    <w:rsid w:val="008A2422"/>
    <w:rsid w:val="008A2F8F"/>
    <w:rsid w:val="008A3F06"/>
    <w:rsid w:val="008A50E4"/>
    <w:rsid w:val="008A575F"/>
    <w:rsid w:val="008A596A"/>
    <w:rsid w:val="008A5FCF"/>
    <w:rsid w:val="008A730A"/>
    <w:rsid w:val="008A771E"/>
    <w:rsid w:val="008B0807"/>
    <w:rsid w:val="008B27DE"/>
    <w:rsid w:val="008B3F5A"/>
    <w:rsid w:val="008B4922"/>
    <w:rsid w:val="008B62DF"/>
    <w:rsid w:val="008B69E6"/>
    <w:rsid w:val="008B71C5"/>
    <w:rsid w:val="008B7BF1"/>
    <w:rsid w:val="008C1157"/>
    <w:rsid w:val="008C38B2"/>
    <w:rsid w:val="008C4921"/>
    <w:rsid w:val="008C4E67"/>
    <w:rsid w:val="008C73BD"/>
    <w:rsid w:val="008C79E1"/>
    <w:rsid w:val="008D02AB"/>
    <w:rsid w:val="008D5DA1"/>
    <w:rsid w:val="008D7449"/>
    <w:rsid w:val="008D7791"/>
    <w:rsid w:val="008E230B"/>
    <w:rsid w:val="008E4833"/>
    <w:rsid w:val="008E4EFD"/>
    <w:rsid w:val="008E58F6"/>
    <w:rsid w:val="008E6AB8"/>
    <w:rsid w:val="008E6B46"/>
    <w:rsid w:val="008F2653"/>
    <w:rsid w:val="008F2853"/>
    <w:rsid w:val="008F4CB1"/>
    <w:rsid w:val="008F535E"/>
    <w:rsid w:val="008F5403"/>
    <w:rsid w:val="0090044E"/>
    <w:rsid w:val="00900BC1"/>
    <w:rsid w:val="009014A2"/>
    <w:rsid w:val="009015D1"/>
    <w:rsid w:val="00902453"/>
    <w:rsid w:val="009032BC"/>
    <w:rsid w:val="009043A8"/>
    <w:rsid w:val="009048FF"/>
    <w:rsid w:val="00905CC7"/>
    <w:rsid w:val="00910FB5"/>
    <w:rsid w:val="00916630"/>
    <w:rsid w:val="00916952"/>
    <w:rsid w:val="009169E6"/>
    <w:rsid w:val="00917A00"/>
    <w:rsid w:val="00917BE2"/>
    <w:rsid w:val="0092043F"/>
    <w:rsid w:val="00920939"/>
    <w:rsid w:val="009223CD"/>
    <w:rsid w:val="0092366D"/>
    <w:rsid w:val="00923AC2"/>
    <w:rsid w:val="009250B7"/>
    <w:rsid w:val="00925734"/>
    <w:rsid w:val="00926652"/>
    <w:rsid w:val="0093011C"/>
    <w:rsid w:val="00930EF0"/>
    <w:rsid w:val="00931A36"/>
    <w:rsid w:val="00931D39"/>
    <w:rsid w:val="0093285D"/>
    <w:rsid w:val="00932D1B"/>
    <w:rsid w:val="00934389"/>
    <w:rsid w:val="009352CC"/>
    <w:rsid w:val="009357FD"/>
    <w:rsid w:val="00936E14"/>
    <w:rsid w:val="00937F4B"/>
    <w:rsid w:val="00940BD8"/>
    <w:rsid w:val="00941719"/>
    <w:rsid w:val="00941DC6"/>
    <w:rsid w:val="009461BA"/>
    <w:rsid w:val="00947487"/>
    <w:rsid w:val="00951189"/>
    <w:rsid w:val="00953290"/>
    <w:rsid w:val="00953FF8"/>
    <w:rsid w:val="009540B6"/>
    <w:rsid w:val="00954502"/>
    <w:rsid w:val="00954D22"/>
    <w:rsid w:val="00956F51"/>
    <w:rsid w:val="0095751E"/>
    <w:rsid w:val="009576B7"/>
    <w:rsid w:val="00960AEB"/>
    <w:rsid w:val="009619FB"/>
    <w:rsid w:val="00961F02"/>
    <w:rsid w:val="009624D5"/>
    <w:rsid w:val="009626D3"/>
    <w:rsid w:val="00962FB9"/>
    <w:rsid w:val="00967093"/>
    <w:rsid w:val="0096798E"/>
    <w:rsid w:val="0097024E"/>
    <w:rsid w:val="00970EE5"/>
    <w:rsid w:val="00971EA2"/>
    <w:rsid w:val="00972489"/>
    <w:rsid w:val="009725C5"/>
    <w:rsid w:val="00972B69"/>
    <w:rsid w:val="00972C14"/>
    <w:rsid w:val="009731C4"/>
    <w:rsid w:val="00973823"/>
    <w:rsid w:val="00974660"/>
    <w:rsid w:val="00974BAF"/>
    <w:rsid w:val="00975A6A"/>
    <w:rsid w:val="0097611D"/>
    <w:rsid w:val="009761B3"/>
    <w:rsid w:val="00976270"/>
    <w:rsid w:val="00976491"/>
    <w:rsid w:val="00977D55"/>
    <w:rsid w:val="00977F2D"/>
    <w:rsid w:val="0098087B"/>
    <w:rsid w:val="00980ECC"/>
    <w:rsid w:val="00982DFD"/>
    <w:rsid w:val="009836C4"/>
    <w:rsid w:val="00983A63"/>
    <w:rsid w:val="0098501A"/>
    <w:rsid w:val="00985253"/>
    <w:rsid w:val="00987335"/>
    <w:rsid w:val="00987632"/>
    <w:rsid w:val="00990613"/>
    <w:rsid w:val="009915F5"/>
    <w:rsid w:val="00991E6F"/>
    <w:rsid w:val="009927DE"/>
    <w:rsid w:val="009948A3"/>
    <w:rsid w:val="009955BD"/>
    <w:rsid w:val="00997059"/>
    <w:rsid w:val="00997EB3"/>
    <w:rsid w:val="009A108F"/>
    <w:rsid w:val="009A2B27"/>
    <w:rsid w:val="009A3376"/>
    <w:rsid w:val="009A33E8"/>
    <w:rsid w:val="009A4E93"/>
    <w:rsid w:val="009A6727"/>
    <w:rsid w:val="009A6882"/>
    <w:rsid w:val="009A6EE9"/>
    <w:rsid w:val="009A6F9B"/>
    <w:rsid w:val="009A744B"/>
    <w:rsid w:val="009A7F51"/>
    <w:rsid w:val="009B1A8E"/>
    <w:rsid w:val="009B1D21"/>
    <w:rsid w:val="009B3179"/>
    <w:rsid w:val="009B341C"/>
    <w:rsid w:val="009B495B"/>
    <w:rsid w:val="009B536B"/>
    <w:rsid w:val="009B563E"/>
    <w:rsid w:val="009B78CC"/>
    <w:rsid w:val="009C1BC7"/>
    <w:rsid w:val="009C2100"/>
    <w:rsid w:val="009C2F8A"/>
    <w:rsid w:val="009C61B8"/>
    <w:rsid w:val="009C64AD"/>
    <w:rsid w:val="009C657D"/>
    <w:rsid w:val="009C69FB"/>
    <w:rsid w:val="009C73A3"/>
    <w:rsid w:val="009D0165"/>
    <w:rsid w:val="009D0A25"/>
    <w:rsid w:val="009D269A"/>
    <w:rsid w:val="009D2D22"/>
    <w:rsid w:val="009D466C"/>
    <w:rsid w:val="009D5014"/>
    <w:rsid w:val="009D5289"/>
    <w:rsid w:val="009D5457"/>
    <w:rsid w:val="009E0931"/>
    <w:rsid w:val="009E1005"/>
    <w:rsid w:val="009E3347"/>
    <w:rsid w:val="009E3819"/>
    <w:rsid w:val="009E4164"/>
    <w:rsid w:val="009E448C"/>
    <w:rsid w:val="009E573E"/>
    <w:rsid w:val="009E5C66"/>
    <w:rsid w:val="009E64A1"/>
    <w:rsid w:val="009E66B5"/>
    <w:rsid w:val="009E77E2"/>
    <w:rsid w:val="009F0C06"/>
    <w:rsid w:val="009F11E7"/>
    <w:rsid w:val="009F2FB0"/>
    <w:rsid w:val="009F5E55"/>
    <w:rsid w:val="00A01271"/>
    <w:rsid w:val="00A019B4"/>
    <w:rsid w:val="00A01D6E"/>
    <w:rsid w:val="00A01E9F"/>
    <w:rsid w:val="00A04675"/>
    <w:rsid w:val="00A04A22"/>
    <w:rsid w:val="00A05DE7"/>
    <w:rsid w:val="00A060DC"/>
    <w:rsid w:val="00A067D1"/>
    <w:rsid w:val="00A10362"/>
    <w:rsid w:val="00A120C7"/>
    <w:rsid w:val="00A12339"/>
    <w:rsid w:val="00A12400"/>
    <w:rsid w:val="00A13061"/>
    <w:rsid w:val="00A14138"/>
    <w:rsid w:val="00A142D7"/>
    <w:rsid w:val="00A153FC"/>
    <w:rsid w:val="00A201D4"/>
    <w:rsid w:val="00A2127D"/>
    <w:rsid w:val="00A222B9"/>
    <w:rsid w:val="00A22680"/>
    <w:rsid w:val="00A23326"/>
    <w:rsid w:val="00A24754"/>
    <w:rsid w:val="00A250C3"/>
    <w:rsid w:val="00A251C4"/>
    <w:rsid w:val="00A2687B"/>
    <w:rsid w:val="00A27804"/>
    <w:rsid w:val="00A3015F"/>
    <w:rsid w:val="00A3034D"/>
    <w:rsid w:val="00A30459"/>
    <w:rsid w:val="00A309C4"/>
    <w:rsid w:val="00A30BDC"/>
    <w:rsid w:val="00A319E7"/>
    <w:rsid w:val="00A330F8"/>
    <w:rsid w:val="00A344C3"/>
    <w:rsid w:val="00A34741"/>
    <w:rsid w:val="00A34A0A"/>
    <w:rsid w:val="00A34AA7"/>
    <w:rsid w:val="00A36E65"/>
    <w:rsid w:val="00A372A4"/>
    <w:rsid w:val="00A4264C"/>
    <w:rsid w:val="00A46B5A"/>
    <w:rsid w:val="00A5021D"/>
    <w:rsid w:val="00A50484"/>
    <w:rsid w:val="00A50A17"/>
    <w:rsid w:val="00A511AD"/>
    <w:rsid w:val="00A529AA"/>
    <w:rsid w:val="00A52B34"/>
    <w:rsid w:val="00A54A58"/>
    <w:rsid w:val="00A55BC0"/>
    <w:rsid w:val="00A56A6F"/>
    <w:rsid w:val="00A615FE"/>
    <w:rsid w:val="00A620D4"/>
    <w:rsid w:val="00A625F3"/>
    <w:rsid w:val="00A63894"/>
    <w:rsid w:val="00A63984"/>
    <w:rsid w:val="00A65563"/>
    <w:rsid w:val="00A658D5"/>
    <w:rsid w:val="00A67AE4"/>
    <w:rsid w:val="00A72580"/>
    <w:rsid w:val="00A74FDB"/>
    <w:rsid w:val="00A7655A"/>
    <w:rsid w:val="00A81003"/>
    <w:rsid w:val="00A814A8"/>
    <w:rsid w:val="00A818F5"/>
    <w:rsid w:val="00A81AEC"/>
    <w:rsid w:val="00A82B4C"/>
    <w:rsid w:val="00A83A05"/>
    <w:rsid w:val="00A83BC5"/>
    <w:rsid w:val="00A84051"/>
    <w:rsid w:val="00A85D43"/>
    <w:rsid w:val="00A8611C"/>
    <w:rsid w:val="00A86169"/>
    <w:rsid w:val="00A8644F"/>
    <w:rsid w:val="00A867DF"/>
    <w:rsid w:val="00A90775"/>
    <w:rsid w:val="00A91AAC"/>
    <w:rsid w:val="00A91E26"/>
    <w:rsid w:val="00A9281D"/>
    <w:rsid w:val="00A9439B"/>
    <w:rsid w:val="00A94CB7"/>
    <w:rsid w:val="00A957E6"/>
    <w:rsid w:val="00A959EB"/>
    <w:rsid w:val="00AA0F08"/>
    <w:rsid w:val="00AA1AF0"/>
    <w:rsid w:val="00AA1E75"/>
    <w:rsid w:val="00AA2336"/>
    <w:rsid w:val="00AA24A4"/>
    <w:rsid w:val="00AA3DE7"/>
    <w:rsid w:val="00AA3F39"/>
    <w:rsid w:val="00AA598F"/>
    <w:rsid w:val="00AA5F1A"/>
    <w:rsid w:val="00AA6B33"/>
    <w:rsid w:val="00AA6EDB"/>
    <w:rsid w:val="00AA740E"/>
    <w:rsid w:val="00AB09A9"/>
    <w:rsid w:val="00AB45E1"/>
    <w:rsid w:val="00AB55F7"/>
    <w:rsid w:val="00AB6693"/>
    <w:rsid w:val="00AB757C"/>
    <w:rsid w:val="00AC1672"/>
    <w:rsid w:val="00AC275A"/>
    <w:rsid w:val="00AC4534"/>
    <w:rsid w:val="00AC5540"/>
    <w:rsid w:val="00AC69B1"/>
    <w:rsid w:val="00AC6F6E"/>
    <w:rsid w:val="00AC73FB"/>
    <w:rsid w:val="00AC7546"/>
    <w:rsid w:val="00AD0B0C"/>
    <w:rsid w:val="00AD1CD6"/>
    <w:rsid w:val="00AD1DB0"/>
    <w:rsid w:val="00AD2B9D"/>
    <w:rsid w:val="00AD324B"/>
    <w:rsid w:val="00AD455A"/>
    <w:rsid w:val="00AD55E0"/>
    <w:rsid w:val="00AD5A95"/>
    <w:rsid w:val="00AD6AEB"/>
    <w:rsid w:val="00AD6D19"/>
    <w:rsid w:val="00AD7178"/>
    <w:rsid w:val="00AE0105"/>
    <w:rsid w:val="00AE2514"/>
    <w:rsid w:val="00AE443B"/>
    <w:rsid w:val="00AE465E"/>
    <w:rsid w:val="00AE6193"/>
    <w:rsid w:val="00AE795C"/>
    <w:rsid w:val="00AF06F4"/>
    <w:rsid w:val="00AF37AE"/>
    <w:rsid w:val="00AF3EB3"/>
    <w:rsid w:val="00AF43DA"/>
    <w:rsid w:val="00AF516A"/>
    <w:rsid w:val="00AF5B95"/>
    <w:rsid w:val="00B00BA6"/>
    <w:rsid w:val="00B010D3"/>
    <w:rsid w:val="00B01529"/>
    <w:rsid w:val="00B017EA"/>
    <w:rsid w:val="00B02CB9"/>
    <w:rsid w:val="00B03617"/>
    <w:rsid w:val="00B03973"/>
    <w:rsid w:val="00B04F6F"/>
    <w:rsid w:val="00B05FD4"/>
    <w:rsid w:val="00B06C3E"/>
    <w:rsid w:val="00B07539"/>
    <w:rsid w:val="00B1106C"/>
    <w:rsid w:val="00B11B1E"/>
    <w:rsid w:val="00B12149"/>
    <w:rsid w:val="00B1274E"/>
    <w:rsid w:val="00B14C9A"/>
    <w:rsid w:val="00B1696C"/>
    <w:rsid w:val="00B16AB5"/>
    <w:rsid w:val="00B17530"/>
    <w:rsid w:val="00B214E9"/>
    <w:rsid w:val="00B21AA3"/>
    <w:rsid w:val="00B21C62"/>
    <w:rsid w:val="00B22F1E"/>
    <w:rsid w:val="00B2541E"/>
    <w:rsid w:val="00B26260"/>
    <w:rsid w:val="00B27BAE"/>
    <w:rsid w:val="00B35D19"/>
    <w:rsid w:val="00B36706"/>
    <w:rsid w:val="00B40774"/>
    <w:rsid w:val="00B41145"/>
    <w:rsid w:val="00B42A8A"/>
    <w:rsid w:val="00B42C2B"/>
    <w:rsid w:val="00B45258"/>
    <w:rsid w:val="00B50EA2"/>
    <w:rsid w:val="00B51D04"/>
    <w:rsid w:val="00B52111"/>
    <w:rsid w:val="00B52156"/>
    <w:rsid w:val="00B52B3A"/>
    <w:rsid w:val="00B532A8"/>
    <w:rsid w:val="00B53311"/>
    <w:rsid w:val="00B53518"/>
    <w:rsid w:val="00B5373B"/>
    <w:rsid w:val="00B541BC"/>
    <w:rsid w:val="00B54924"/>
    <w:rsid w:val="00B54D9D"/>
    <w:rsid w:val="00B5650F"/>
    <w:rsid w:val="00B56A92"/>
    <w:rsid w:val="00B57610"/>
    <w:rsid w:val="00B6020D"/>
    <w:rsid w:val="00B62425"/>
    <w:rsid w:val="00B62C9C"/>
    <w:rsid w:val="00B63088"/>
    <w:rsid w:val="00B63141"/>
    <w:rsid w:val="00B63EA1"/>
    <w:rsid w:val="00B642D5"/>
    <w:rsid w:val="00B66CF6"/>
    <w:rsid w:val="00B7001B"/>
    <w:rsid w:val="00B72281"/>
    <w:rsid w:val="00B72DBA"/>
    <w:rsid w:val="00B73572"/>
    <w:rsid w:val="00B744FA"/>
    <w:rsid w:val="00B75411"/>
    <w:rsid w:val="00B75DBB"/>
    <w:rsid w:val="00B7609C"/>
    <w:rsid w:val="00B76544"/>
    <w:rsid w:val="00B76614"/>
    <w:rsid w:val="00B7722C"/>
    <w:rsid w:val="00B772B7"/>
    <w:rsid w:val="00B80558"/>
    <w:rsid w:val="00B81D08"/>
    <w:rsid w:val="00B82188"/>
    <w:rsid w:val="00B85E14"/>
    <w:rsid w:val="00B85FE0"/>
    <w:rsid w:val="00B863D1"/>
    <w:rsid w:val="00B90839"/>
    <w:rsid w:val="00B90FB9"/>
    <w:rsid w:val="00B933D7"/>
    <w:rsid w:val="00B94830"/>
    <w:rsid w:val="00B955A7"/>
    <w:rsid w:val="00B95B58"/>
    <w:rsid w:val="00B96318"/>
    <w:rsid w:val="00B972C5"/>
    <w:rsid w:val="00B97441"/>
    <w:rsid w:val="00B9764C"/>
    <w:rsid w:val="00B978A0"/>
    <w:rsid w:val="00BA0040"/>
    <w:rsid w:val="00BA1393"/>
    <w:rsid w:val="00BA1E06"/>
    <w:rsid w:val="00BA204B"/>
    <w:rsid w:val="00BA32CA"/>
    <w:rsid w:val="00BA472D"/>
    <w:rsid w:val="00BA5397"/>
    <w:rsid w:val="00BA5517"/>
    <w:rsid w:val="00BB11E9"/>
    <w:rsid w:val="00BB11F2"/>
    <w:rsid w:val="00BB2636"/>
    <w:rsid w:val="00BB2934"/>
    <w:rsid w:val="00BB5365"/>
    <w:rsid w:val="00BC1784"/>
    <w:rsid w:val="00BC1B51"/>
    <w:rsid w:val="00BC1FBC"/>
    <w:rsid w:val="00BC246B"/>
    <w:rsid w:val="00BC2626"/>
    <w:rsid w:val="00BC3BF2"/>
    <w:rsid w:val="00BC49EB"/>
    <w:rsid w:val="00BC7CD4"/>
    <w:rsid w:val="00BD0AAB"/>
    <w:rsid w:val="00BD144E"/>
    <w:rsid w:val="00BD249C"/>
    <w:rsid w:val="00BD59A4"/>
    <w:rsid w:val="00BD5B7C"/>
    <w:rsid w:val="00BD6304"/>
    <w:rsid w:val="00BD6CB3"/>
    <w:rsid w:val="00BD6F61"/>
    <w:rsid w:val="00BD7E36"/>
    <w:rsid w:val="00BE24A2"/>
    <w:rsid w:val="00BE3712"/>
    <w:rsid w:val="00BE5C8D"/>
    <w:rsid w:val="00BE5CEE"/>
    <w:rsid w:val="00BE5DA2"/>
    <w:rsid w:val="00BE63A9"/>
    <w:rsid w:val="00BE728B"/>
    <w:rsid w:val="00BF2473"/>
    <w:rsid w:val="00BF26FD"/>
    <w:rsid w:val="00BF3AEA"/>
    <w:rsid w:val="00BF79A6"/>
    <w:rsid w:val="00BF7D05"/>
    <w:rsid w:val="00C01038"/>
    <w:rsid w:val="00C022CA"/>
    <w:rsid w:val="00C04018"/>
    <w:rsid w:val="00C04E7F"/>
    <w:rsid w:val="00C05439"/>
    <w:rsid w:val="00C05701"/>
    <w:rsid w:val="00C0685A"/>
    <w:rsid w:val="00C1083F"/>
    <w:rsid w:val="00C10A3A"/>
    <w:rsid w:val="00C12C35"/>
    <w:rsid w:val="00C1383F"/>
    <w:rsid w:val="00C14C2F"/>
    <w:rsid w:val="00C16001"/>
    <w:rsid w:val="00C16179"/>
    <w:rsid w:val="00C16846"/>
    <w:rsid w:val="00C1689C"/>
    <w:rsid w:val="00C17674"/>
    <w:rsid w:val="00C215F5"/>
    <w:rsid w:val="00C22183"/>
    <w:rsid w:val="00C23927"/>
    <w:rsid w:val="00C23BDE"/>
    <w:rsid w:val="00C262B0"/>
    <w:rsid w:val="00C26660"/>
    <w:rsid w:val="00C276B4"/>
    <w:rsid w:val="00C30779"/>
    <w:rsid w:val="00C32405"/>
    <w:rsid w:val="00C325A9"/>
    <w:rsid w:val="00C32984"/>
    <w:rsid w:val="00C33611"/>
    <w:rsid w:val="00C337D8"/>
    <w:rsid w:val="00C41884"/>
    <w:rsid w:val="00C424EF"/>
    <w:rsid w:val="00C45D8F"/>
    <w:rsid w:val="00C466FA"/>
    <w:rsid w:val="00C5014F"/>
    <w:rsid w:val="00C515A9"/>
    <w:rsid w:val="00C51A9D"/>
    <w:rsid w:val="00C51D61"/>
    <w:rsid w:val="00C5216A"/>
    <w:rsid w:val="00C52A01"/>
    <w:rsid w:val="00C533C2"/>
    <w:rsid w:val="00C552D8"/>
    <w:rsid w:val="00C55435"/>
    <w:rsid w:val="00C56936"/>
    <w:rsid w:val="00C57A2E"/>
    <w:rsid w:val="00C60314"/>
    <w:rsid w:val="00C60714"/>
    <w:rsid w:val="00C61347"/>
    <w:rsid w:val="00C6169E"/>
    <w:rsid w:val="00C61E8C"/>
    <w:rsid w:val="00C6308D"/>
    <w:rsid w:val="00C63E1A"/>
    <w:rsid w:val="00C64E2F"/>
    <w:rsid w:val="00C6560D"/>
    <w:rsid w:val="00C65735"/>
    <w:rsid w:val="00C6597B"/>
    <w:rsid w:val="00C70282"/>
    <w:rsid w:val="00C7038C"/>
    <w:rsid w:val="00C719BC"/>
    <w:rsid w:val="00C7456B"/>
    <w:rsid w:val="00C747D5"/>
    <w:rsid w:val="00C75E83"/>
    <w:rsid w:val="00C7715D"/>
    <w:rsid w:val="00C77332"/>
    <w:rsid w:val="00C80BD2"/>
    <w:rsid w:val="00C81126"/>
    <w:rsid w:val="00C82D92"/>
    <w:rsid w:val="00C83405"/>
    <w:rsid w:val="00C84CC1"/>
    <w:rsid w:val="00C85288"/>
    <w:rsid w:val="00C86306"/>
    <w:rsid w:val="00C86738"/>
    <w:rsid w:val="00C90833"/>
    <w:rsid w:val="00C90CD9"/>
    <w:rsid w:val="00C92659"/>
    <w:rsid w:val="00C92A86"/>
    <w:rsid w:val="00C97420"/>
    <w:rsid w:val="00C97770"/>
    <w:rsid w:val="00CA01C1"/>
    <w:rsid w:val="00CA1404"/>
    <w:rsid w:val="00CA1F12"/>
    <w:rsid w:val="00CA20BD"/>
    <w:rsid w:val="00CA31E3"/>
    <w:rsid w:val="00CA489A"/>
    <w:rsid w:val="00CA537C"/>
    <w:rsid w:val="00CA5C4C"/>
    <w:rsid w:val="00CA5DAE"/>
    <w:rsid w:val="00CA5F86"/>
    <w:rsid w:val="00CA746A"/>
    <w:rsid w:val="00CA75C3"/>
    <w:rsid w:val="00CA77C6"/>
    <w:rsid w:val="00CA7D64"/>
    <w:rsid w:val="00CB0529"/>
    <w:rsid w:val="00CB1979"/>
    <w:rsid w:val="00CB1CA7"/>
    <w:rsid w:val="00CB2238"/>
    <w:rsid w:val="00CB3098"/>
    <w:rsid w:val="00CB79D3"/>
    <w:rsid w:val="00CC25A6"/>
    <w:rsid w:val="00CC29FE"/>
    <w:rsid w:val="00CC70C7"/>
    <w:rsid w:val="00CD091E"/>
    <w:rsid w:val="00CD0A8C"/>
    <w:rsid w:val="00CD24DB"/>
    <w:rsid w:val="00CD2EFC"/>
    <w:rsid w:val="00CD3EE2"/>
    <w:rsid w:val="00CD4750"/>
    <w:rsid w:val="00CD581C"/>
    <w:rsid w:val="00CD6E12"/>
    <w:rsid w:val="00CD710B"/>
    <w:rsid w:val="00CD73D5"/>
    <w:rsid w:val="00CD7696"/>
    <w:rsid w:val="00CE1FAF"/>
    <w:rsid w:val="00CE203F"/>
    <w:rsid w:val="00CE20EA"/>
    <w:rsid w:val="00CE3375"/>
    <w:rsid w:val="00CE415A"/>
    <w:rsid w:val="00CE6225"/>
    <w:rsid w:val="00CF015E"/>
    <w:rsid w:val="00CF0359"/>
    <w:rsid w:val="00CF1D83"/>
    <w:rsid w:val="00CF22D8"/>
    <w:rsid w:val="00CF2DD4"/>
    <w:rsid w:val="00CF3088"/>
    <w:rsid w:val="00CF4052"/>
    <w:rsid w:val="00CF6500"/>
    <w:rsid w:val="00CF6FC2"/>
    <w:rsid w:val="00D00A06"/>
    <w:rsid w:val="00D00B09"/>
    <w:rsid w:val="00D0313F"/>
    <w:rsid w:val="00D04FA5"/>
    <w:rsid w:val="00D05029"/>
    <w:rsid w:val="00D05432"/>
    <w:rsid w:val="00D06240"/>
    <w:rsid w:val="00D072A9"/>
    <w:rsid w:val="00D077A3"/>
    <w:rsid w:val="00D07A9F"/>
    <w:rsid w:val="00D120C6"/>
    <w:rsid w:val="00D1572F"/>
    <w:rsid w:val="00D15B60"/>
    <w:rsid w:val="00D16090"/>
    <w:rsid w:val="00D167E8"/>
    <w:rsid w:val="00D171C2"/>
    <w:rsid w:val="00D22377"/>
    <w:rsid w:val="00D22AAA"/>
    <w:rsid w:val="00D23ED8"/>
    <w:rsid w:val="00D2421D"/>
    <w:rsid w:val="00D25B4C"/>
    <w:rsid w:val="00D276E3"/>
    <w:rsid w:val="00D30E25"/>
    <w:rsid w:val="00D31493"/>
    <w:rsid w:val="00D314DF"/>
    <w:rsid w:val="00D32610"/>
    <w:rsid w:val="00D337CA"/>
    <w:rsid w:val="00D33E37"/>
    <w:rsid w:val="00D3450E"/>
    <w:rsid w:val="00D3481E"/>
    <w:rsid w:val="00D34845"/>
    <w:rsid w:val="00D34ACD"/>
    <w:rsid w:val="00D34CDB"/>
    <w:rsid w:val="00D37745"/>
    <w:rsid w:val="00D40036"/>
    <w:rsid w:val="00D406F8"/>
    <w:rsid w:val="00D43A62"/>
    <w:rsid w:val="00D449E6"/>
    <w:rsid w:val="00D44CE5"/>
    <w:rsid w:val="00D47715"/>
    <w:rsid w:val="00D500E4"/>
    <w:rsid w:val="00D5058E"/>
    <w:rsid w:val="00D54795"/>
    <w:rsid w:val="00D55E6D"/>
    <w:rsid w:val="00D574EE"/>
    <w:rsid w:val="00D57E36"/>
    <w:rsid w:val="00D616C6"/>
    <w:rsid w:val="00D624D4"/>
    <w:rsid w:val="00D627D4"/>
    <w:rsid w:val="00D627D8"/>
    <w:rsid w:val="00D63231"/>
    <w:rsid w:val="00D64722"/>
    <w:rsid w:val="00D64F6D"/>
    <w:rsid w:val="00D6697A"/>
    <w:rsid w:val="00D66D81"/>
    <w:rsid w:val="00D67C2E"/>
    <w:rsid w:val="00D71A85"/>
    <w:rsid w:val="00D71B27"/>
    <w:rsid w:val="00D725C1"/>
    <w:rsid w:val="00D740C8"/>
    <w:rsid w:val="00D7430E"/>
    <w:rsid w:val="00D74C22"/>
    <w:rsid w:val="00D77FCE"/>
    <w:rsid w:val="00D80907"/>
    <w:rsid w:val="00D80967"/>
    <w:rsid w:val="00D81D6F"/>
    <w:rsid w:val="00D8400F"/>
    <w:rsid w:val="00D921D9"/>
    <w:rsid w:val="00D940A0"/>
    <w:rsid w:val="00DA07CF"/>
    <w:rsid w:val="00DA2AC2"/>
    <w:rsid w:val="00DA43FC"/>
    <w:rsid w:val="00DA5524"/>
    <w:rsid w:val="00DA579F"/>
    <w:rsid w:val="00DA5FBB"/>
    <w:rsid w:val="00DA715C"/>
    <w:rsid w:val="00DA7DB0"/>
    <w:rsid w:val="00DB0177"/>
    <w:rsid w:val="00DB6126"/>
    <w:rsid w:val="00DB6BB7"/>
    <w:rsid w:val="00DC0F4A"/>
    <w:rsid w:val="00DC2ADE"/>
    <w:rsid w:val="00DC2BC3"/>
    <w:rsid w:val="00DC5553"/>
    <w:rsid w:val="00DC5825"/>
    <w:rsid w:val="00DC5B77"/>
    <w:rsid w:val="00DC673C"/>
    <w:rsid w:val="00DD0767"/>
    <w:rsid w:val="00DD0BAB"/>
    <w:rsid w:val="00DD11AC"/>
    <w:rsid w:val="00DD23CA"/>
    <w:rsid w:val="00DD27B2"/>
    <w:rsid w:val="00DD2BF9"/>
    <w:rsid w:val="00DD50F6"/>
    <w:rsid w:val="00DD5AE1"/>
    <w:rsid w:val="00DE02FB"/>
    <w:rsid w:val="00DE0965"/>
    <w:rsid w:val="00DE0F8A"/>
    <w:rsid w:val="00DE333E"/>
    <w:rsid w:val="00DE39E6"/>
    <w:rsid w:val="00DE42E6"/>
    <w:rsid w:val="00DE45DD"/>
    <w:rsid w:val="00DE6102"/>
    <w:rsid w:val="00DF33F0"/>
    <w:rsid w:val="00DF43B3"/>
    <w:rsid w:val="00DF66E8"/>
    <w:rsid w:val="00DF68CC"/>
    <w:rsid w:val="00DF6A90"/>
    <w:rsid w:val="00DF77C2"/>
    <w:rsid w:val="00E00794"/>
    <w:rsid w:val="00E00FE5"/>
    <w:rsid w:val="00E01EB7"/>
    <w:rsid w:val="00E0247A"/>
    <w:rsid w:val="00E0303E"/>
    <w:rsid w:val="00E03979"/>
    <w:rsid w:val="00E03DBF"/>
    <w:rsid w:val="00E03DD1"/>
    <w:rsid w:val="00E062CD"/>
    <w:rsid w:val="00E06A5B"/>
    <w:rsid w:val="00E07872"/>
    <w:rsid w:val="00E129C9"/>
    <w:rsid w:val="00E133EE"/>
    <w:rsid w:val="00E1399B"/>
    <w:rsid w:val="00E13E81"/>
    <w:rsid w:val="00E142CE"/>
    <w:rsid w:val="00E14BEA"/>
    <w:rsid w:val="00E15B72"/>
    <w:rsid w:val="00E15D63"/>
    <w:rsid w:val="00E172EC"/>
    <w:rsid w:val="00E206A8"/>
    <w:rsid w:val="00E21580"/>
    <w:rsid w:val="00E21BC4"/>
    <w:rsid w:val="00E2335B"/>
    <w:rsid w:val="00E2480D"/>
    <w:rsid w:val="00E336DE"/>
    <w:rsid w:val="00E34114"/>
    <w:rsid w:val="00E35686"/>
    <w:rsid w:val="00E35BD6"/>
    <w:rsid w:val="00E36290"/>
    <w:rsid w:val="00E36AF2"/>
    <w:rsid w:val="00E378B5"/>
    <w:rsid w:val="00E37D20"/>
    <w:rsid w:val="00E40A80"/>
    <w:rsid w:val="00E424D2"/>
    <w:rsid w:val="00E463CD"/>
    <w:rsid w:val="00E46ECF"/>
    <w:rsid w:val="00E50329"/>
    <w:rsid w:val="00E503BB"/>
    <w:rsid w:val="00E50F3A"/>
    <w:rsid w:val="00E52653"/>
    <w:rsid w:val="00E53D54"/>
    <w:rsid w:val="00E54D4D"/>
    <w:rsid w:val="00E56A96"/>
    <w:rsid w:val="00E57220"/>
    <w:rsid w:val="00E57557"/>
    <w:rsid w:val="00E6112F"/>
    <w:rsid w:val="00E620EC"/>
    <w:rsid w:val="00E660E7"/>
    <w:rsid w:val="00E66219"/>
    <w:rsid w:val="00E66C7A"/>
    <w:rsid w:val="00E66F52"/>
    <w:rsid w:val="00E70489"/>
    <w:rsid w:val="00E70D53"/>
    <w:rsid w:val="00E7116F"/>
    <w:rsid w:val="00E711BF"/>
    <w:rsid w:val="00E71BEC"/>
    <w:rsid w:val="00E71BF9"/>
    <w:rsid w:val="00E72F08"/>
    <w:rsid w:val="00E731FD"/>
    <w:rsid w:val="00E733C0"/>
    <w:rsid w:val="00E73C83"/>
    <w:rsid w:val="00E74C55"/>
    <w:rsid w:val="00E75339"/>
    <w:rsid w:val="00E817EA"/>
    <w:rsid w:val="00E81BDF"/>
    <w:rsid w:val="00E82B02"/>
    <w:rsid w:val="00E82F94"/>
    <w:rsid w:val="00E83A5F"/>
    <w:rsid w:val="00E83E88"/>
    <w:rsid w:val="00E847BE"/>
    <w:rsid w:val="00E84ED9"/>
    <w:rsid w:val="00E85DBE"/>
    <w:rsid w:val="00E93133"/>
    <w:rsid w:val="00E9371D"/>
    <w:rsid w:val="00E940E7"/>
    <w:rsid w:val="00E947A4"/>
    <w:rsid w:val="00E963BA"/>
    <w:rsid w:val="00E96529"/>
    <w:rsid w:val="00E96554"/>
    <w:rsid w:val="00E97E62"/>
    <w:rsid w:val="00EA0850"/>
    <w:rsid w:val="00EA0C6D"/>
    <w:rsid w:val="00EA14E7"/>
    <w:rsid w:val="00EA17E0"/>
    <w:rsid w:val="00EA224B"/>
    <w:rsid w:val="00EA603C"/>
    <w:rsid w:val="00EA799E"/>
    <w:rsid w:val="00EB136D"/>
    <w:rsid w:val="00EB14F0"/>
    <w:rsid w:val="00EB1BBE"/>
    <w:rsid w:val="00EB25AE"/>
    <w:rsid w:val="00EB4021"/>
    <w:rsid w:val="00EB44D8"/>
    <w:rsid w:val="00EB53E6"/>
    <w:rsid w:val="00EB636F"/>
    <w:rsid w:val="00EB68B7"/>
    <w:rsid w:val="00EB771B"/>
    <w:rsid w:val="00EB78E0"/>
    <w:rsid w:val="00EC19B8"/>
    <w:rsid w:val="00EC1D0D"/>
    <w:rsid w:val="00EC21AB"/>
    <w:rsid w:val="00EC2255"/>
    <w:rsid w:val="00EC2C9A"/>
    <w:rsid w:val="00EC2DDA"/>
    <w:rsid w:val="00EC2EE0"/>
    <w:rsid w:val="00EC2F13"/>
    <w:rsid w:val="00EC2FBE"/>
    <w:rsid w:val="00EC3727"/>
    <w:rsid w:val="00EC5DBD"/>
    <w:rsid w:val="00EC6025"/>
    <w:rsid w:val="00EC7654"/>
    <w:rsid w:val="00ED076B"/>
    <w:rsid w:val="00ED3234"/>
    <w:rsid w:val="00ED49B4"/>
    <w:rsid w:val="00ED4EB0"/>
    <w:rsid w:val="00ED5B17"/>
    <w:rsid w:val="00ED5F8A"/>
    <w:rsid w:val="00ED6FD7"/>
    <w:rsid w:val="00ED7C1D"/>
    <w:rsid w:val="00ED7EE4"/>
    <w:rsid w:val="00EE20DE"/>
    <w:rsid w:val="00EE3433"/>
    <w:rsid w:val="00EE4181"/>
    <w:rsid w:val="00EE531E"/>
    <w:rsid w:val="00EE73C5"/>
    <w:rsid w:val="00EE7D08"/>
    <w:rsid w:val="00EF1698"/>
    <w:rsid w:val="00EF2D48"/>
    <w:rsid w:val="00EF3140"/>
    <w:rsid w:val="00EF4523"/>
    <w:rsid w:val="00EF4E76"/>
    <w:rsid w:val="00EF5964"/>
    <w:rsid w:val="00EF5A63"/>
    <w:rsid w:val="00EF5C5E"/>
    <w:rsid w:val="00EF68B7"/>
    <w:rsid w:val="00F00AF2"/>
    <w:rsid w:val="00F027B3"/>
    <w:rsid w:val="00F02B7A"/>
    <w:rsid w:val="00F02D5F"/>
    <w:rsid w:val="00F0302B"/>
    <w:rsid w:val="00F0361B"/>
    <w:rsid w:val="00F045EB"/>
    <w:rsid w:val="00F04F4C"/>
    <w:rsid w:val="00F055A6"/>
    <w:rsid w:val="00F062AC"/>
    <w:rsid w:val="00F1089B"/>
    <w:rsid w:val="00F109EB"/>
    <w:rsid w:val="00F11B90"/>
    <w:rsid w:val="00F11CAC"/>
    <w:rsid w:val="00F13C6C"/>
    <w:rsid w:val="00F218BC"/>
    <w:rsid w:val="00F2283F"/>
    <w:rsid w:val="00F2330A"/>
    <w:rsid w:val="00F23441"/>
    <w:rsid w:val="00F23676"/>
    <w:rsid w:val="00F24302"/>
    <w:rsid w:val="00F24590"/>
    <w:rsid w:val="00F257C3"/>
    <w:rsid w:val="00F26BBC"/>
    <w:rsid w:val="00F27B1A"/>
    <w:rsid w:val="00F30963"/>
    <w:rsid w:val="00F31A5A"/>
    <w:rsid w:val="00F33573"/>
    <w:rsid w:val="00F34A63"/>
    <w:rsid w:val="00F37714"/>
    <w:rsid w:val="00F378A1"/>
    <w:rsid w:val="00F403FB"/>
    <w:rsid w:val="00F40AC6"/>
    <w:rsid w:val="00F43518"/>
    <w:rsid w:val="00F4380C"/>
    <w:rsid w:val="00F445D9"/>
    <w:rsid w:val="00F44F32"/>
    <w:rsid w:val="00F45720"/>
    <w:rsid w:val="00F47459"/>
    <w:rsid w:val="00F50583"/>
    <w:rsid w:val="00F5164E"/>
    <w:rsid w:val="00F52100"/>
    <w:rsid w:val="00F524AC"/>
    <w:rsid w:val="00F529F9"/>
    <w:rsid w:val="00F5532E"/>
    <w:rsid w:val="00F567BA"/>
    <w:rsid w:val="00F56CEB"/>
    <w:rsid w:val="00F56CF9"/>
    <w:rsid w:val="00F57442"/>
    <w:rsid w:val="00F57948"/>
    <w:rsid w:val="00F61DFA"/>
    <w:rsid w:val="00F63055"/>
    <w:rsid w:val="00F636B1"/>
    <w:rsid w:val="00F63B29"/>
    <w:rsid w:val="00F64266"/>
    <w:rsid w:val="00F64AE6"/>
    <w:rsid w:val="00F64FEA"/>
    <w:rsid w:val="00F66B75"/>
    <w:rsid w:val="00F671F8"/>
    <w:rsid w:val="00F706A9"/>
    <w:rsid w:val="00F70CA8"/>
    <w:rsid w:val="00F7141C"/>
    <w:rsid w:val="00F715C2"/>
    <w:rsid w:val="00F71A46"/>
    <w:rsid w:val="00F72315"/>
    <w:rsid w:val="00F73460"/>
    <w:rsid w:val="00F73463"/>
    <w:rsid w:val="00F73F79"/>
    <w:rsid w:val="00F757C9"/>
    <w:rsid w:val="00F766CB"/>
    <w:rsid w:val="00F803D3"/>
    <w:rsid w:val="00F81D4D"/>
    <w:rsid w:val="00F81E20"/>
    <w:rsid w:val="00F86627"/>
    <w:rsid w:val="00F868BB"/>
    <w:rsid w:val="00F906A4"/>
    <w:rsid w:val="00F9232C"/>
    <w:rsid w:val="00F9409B"/>
    <w:rsid w:val="00F94F2E"/>
    <w:rsid w:val="00F95A91"/>
    <w:rsid w:val="00F9770A"/>
    <w:rsid w:val="00F97F82"/>
    <w:rsid w:val="00FA1BD5"/>
    <w:rsid w:val="00FA20EE"/>
    <w:rsid w:val="00FA51FB"/>
    <w:rsid w:val="00FA7648"/>
    <w:rsid w:val="00FB274B"/>
    <w:rsid w:val="00FB54D4"/>
    <w:rsid w:val="00FB5B0D"/>
    <w:rsid w:val="00FB6ED3"/>
    <w:rsid w:val="00FB7FD1"/>
    <w:rsid w:val="00FC08D0"/>
    <w:rsid w:val="00FC1AF1"/>
    <w:rsid w:val="00FC2B7C"/>
    <w:rsid w:val="00FC4106"/>
    <w:rsid w:val="00FC7FAA"/>
    <w:rsid w:val="00FD06AD"/>
    <w:rsid w:val="00FD1600"/>
    <w:rsid w:val="00FD23E3"/>
    <w:rsid w:val="00FD25D3"/>
    <w:rsid w:val="00FD3757"/>
    <w:rsid w:val="00FD3F8F"/>
    <w:rsid w:val="00FD4849"/>
    <w:rsid w:val="00FD557D"/>
    <w:rsid w:val="00FD6087"/>
    <w:rsid w:val="00FD6980"/>
    <w:rsid w:val="00FD7180"/>
    <w:rsid w:val="00FD77C3"/>
    <w:rsid w:val="00FD7F6D"/>
    <w:rsid w:val="00FE08F7"/>
    <w:rsid w:val="00FE20AF"/>
    <w:rsid w:val="00FE4459"/>
    <w:rsid w:val="00FE5A18"/>
    <w:rsid w:val="00FF09FE"/>
    <w:rsid w:val="00FF5096"/>
    <w:rsid w:val="00FF72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List Bullet" w:qFormat="1"/>
    <w:lsdException w:name="List Number" w:qFormat="1"/>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rsid w:val="006E4496"/>
  </w:style>
  <w:style w:type="paragraph" w:styleId="1">
    <w:name w:val="heading 1"/>
    <w:basedOn w:val="a1"/>
    <w:next w:val="a2"/>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1"/>
    <w:next w:val="a2"/>
    <w:qFormat/>
    <w:rsid w:val="006E4496"/>
    <w:pPr>
      <w:keepNext/>
      <w:numPr>
        <w:ilvl w:val="1"/>
        <w:numId w:val="1"/>
      </w:numPr>
      <w:spacing w:before="120" w:after="120" w:line="360" w:lineRule="auto"/>
      <w:jc w:val="both"/>
      <w:outlineLvl w:val="1"/>
    </w:pPr>
    <w:rPr>
      <w:b/>
      <w:sz w:val="24"/>
    </w:rPr>
  </w:style>
  <w:style w:type="paragraph" w:styleId="3">
    <w:name w:val="heading 3"/>
    <w:basedOn w:val="a1"/>
    <w:next w:val="a2"/>
    <w:qFormat/>
    <w:rsid w:val="00C45D8F"/>
    <w:pPr>
      <w:numPr>
        <w:ilvl w:val="2"/>
        <w:numId w:val="1"/>
      </w:numPr>
      <w:jc w:val="both"/>
      <w:outlineLvl w:val="2"/>
    </w:pPr>
    <w:rPr>
      <w:kern w:val="28"/>
      <w:sz w:val="24"/>
    </w:rPr>
  </w:style>
  <w:style w:type="paragraph" w:styleId="40">
    <w:name w:val="heading 4"/>
    <w:basedOn w:val="a1"/>
    <w:next w:val="a2"/>
    <w:rsid w:val="00C45D8F"/>
    <w:pPr>
      <w:keepNext/>
      <w:numPr>
        <w:ilvl w:val="3"/>
        <w:numId w:val="1"/>
      </w:numPr>
      <w:spacing w:line="360" w:lineRule="auto"/>
      <w:outlineLvl w:val="3"/>
    </w:pPr>
    <w:rPr>
      <w:sz w:val="24"/>
    </w:rPr>
  </w:style>
  <w:style w:type="paragraph" w:styleId="5">
    <w:name w:val="heading 5"/>
    <w:basedOn w:val="a1"/>
    <w:next w:val="a1"/>
    <w:rsid w:val="00C45D8F"/>
    <w:pPr>
      <w:keepNext/>
      <w:jc w:val="right"/>
      <w:outlineLvl w:val="4"/>
    </w:pPr>
    <w:rPr>
      <w:sz w:val="24"/>
    </w:rPr>
  </w:style>
  <w:style w:type="paragraph" w:styleId="6">
    <w:name w:val="heading 6"/>
    <w:basedOn w:val="a1"/>
    <w:next w:val="a1"/>
    <w:rsid w:val="00C45D8F"/>
    <w:pPr>
      <w:spacing w:before="240" w:after="60"/>
      <w:outlineLvl w:val="5"/>
    </w:pPr>
    <w:rPr>
      <w:i/>
      <w:sz w:val="22"/>
    </w:rPr>
  </w:style>
  <w:style w:type="paragraph" w:styleId="7">
    <w:name w:val="heading 7"/>
    <w:basedOn w:val="a1"/>
    <w:next w:val="a1"/>
    <w:rsid w:val="00C45D8F"/>
    <w:pPr>
      <w:spacing w:before="240" w:after="60"/>
      <w:outlineLvl w:val="6"/>
    </w:pPr>
    <w:rPr>
      <w:rFonts w:ascii="Arial" w:hAnsi="Arial"/>
      <w:sz w:val="24"/>
    </w:rPr>
  </w:style>
  <w:style w:type="paragraph" w:styleId="8">
    <w:name w:val="heading 8"/>
    <w:basedOn w:val="a1"/>
    <w:next w:val="a1"/>
    <w:rsid w:val="00C45D8F"/>
    <w:pPr>
      <w:spacing w:before="240" w:after="60"/>
      <w:outlineLvl w:val="7"/>
    </w:pPr>
    <w:rPr>
      <w:rFonts w:ascii="Arial" w:hAnsi="Arial"/>
      <w:i/>
      <w:sz w:val="24"/>
    </w:rPr>
  </w:style>
  <w:style w:type="paragraph" w:styleId="9">
    <w:name w:val="heading 9"/>
    <w:basedOn w:val="a1"/>
    <w:next w:val="a1"/>
    <w:rsid w:val="00C45D8F"/>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uiPriority w:val="99"/>
    <w:rsid w:val="00C45D8F"/>
    <w:pPr>
      <w:tabs>
        <w:tab w:val="center" w:pos="4536"/>
        <w:tab w:val="right" w:pos="9072"/>
      </w:tabs>
    </w:pPr>
  </w:style>
  <w:style w:type="paragraph" w:styleId="a8">
    <w:name w:val="footer"/>
    <w:basedOn w:val="a1"/>
    <w:link w:val="a9"/>
    <w:rsid w:val="00C45D8F"/>
    <w:pPr>
      <w:tabs>
        <w:tab w:val="center" w:pos="4536"/>
        <w:tab w:val="right" w:pos="9072"/>
      </w:tabs>
      <w:jc w:val="center"/>
    </w:pPr>
    <w:rPr>
      <w:sz w:val="24"/>
    </w:rPr>
  </w:style>
  <w:style w:type="character" w:styleId="aa">
    <w:name w:val="page number"/>
    <w:basedOn w:val="a3"/>
    <w:uiPriority w:val="99"/>
    <w:rsid w:val="00C45D8F"/>
  </w:style>
  <w:style w:type="paragraph" w:styleId="a2">
    <w:name w:val="Body Text"/>
    <w:aliases w:val="body text,Основной текст Знак Знак Знак,Основной текст таблиц,в таблице,таблицы,в таблицах, в таблице, в таблицах"/>
    <w:basedOn w:val="a1"/>
    <w:link w:val="ab"/>
    <w:rsid w:val="00C45D8F"/>
    <w:pPr>
      <w:spacing w:line="360" w:lineRule="auto"/>
      <w:ind w:right="-57" w:firstLine="709"/>
      <w:jc w:val="both"/>
    </w:pPr>
    <w:rPr>
      <w:sz w:val="24"/>
    </w:rPr>
  </w:style>
  <w:style w:type="paragraph" w:styleId="ac">
    <w:name w:val="caption"/>
    <w:basedOn w:val="a1"/>
    <w:next w:val="a2"/>
    <w:rsid w:val="00C45D8F"/>
    <w:pPr>
      <w:spacing w:before="120" w:after="120"/>
      <w:jc w:val="center"/>
      <w:outlineLvl w:val="3"/>
    </w:pPr>
    <w:rPr>
      <w:sz w:val="24"/>
    </w:rPr>
  </w:style>
  <w:style w:type="paragraph" w:styleId="20">
    <w:name w:val="Body Text 2"/>
    <w:basedOn w:val="a1"/>
    <w:rsid w:val="00C45D8F"/>
    <w:pPr>
      <w:spacing w:line="360" w:lineRule="auto"/>
      <w:jc w:val="both"/>
    </w:pPr>
    <w:rPr>
      <w:sz w:val="24"/>
    </w:rPr>
  </w:style>
  <w:style w:type="paragraph" w:styleId="30">
    <w:name w:val="Body Text 3"/>
    <w:basedOn w:val="a1"/>
    <w:rsid w:val="00C45D8F"/>
    <w:pPr>
      <w:jc w:val="center"/>
    </w:pPr>
    <w:rPr>
      <w:sz w:val="24"/>
    </w:rPr>
  </w:style>
  <w:style w:type="character" w:styleId="ad">
    <w:name w:val="Hyperlink"/>
    <w:basedOn w:val="a3"/>
    <w:uiPriority w:val="99"/>
    <w:rsid w:val="00C45D8F"/>
    <w:rPr>
      <w:color w:val="0000FF"/>
      <w:u w:val="none"/>
    </w:rPr>
  </w:style>
  <w:style w:type="paragraph" w:styleId="11">
    <w:name w:val="toc 1"/>
    <w:basedOn w:val="a1"/>
    <w:next w:val="20"/>
    <w:autoRedefine/>
    <w:uiPriority w:val="39"/>
    <w:qFormat/>
    <w:rsid w:val="00AA598F"/>
    <w:pPr>
      <w:tabs>
        <w:tab w:val="left" w:pos="400"/>
        <w:tab w:val="right" w:leader="dot" w:pos="10065"/>
      </w:tabs>
      <w:spacing w:line="360" w:lineRule="auto"/>
      <w:ind w:left="567" w:right="992"/>
      <w:jc w:val="both"/>
    </w:pPr>
    <w:rPr>
      <w:bCs/>
      <w:sz w:val="24"/>
      <w:szCs w:val="28"/>
    </w:rPr>
  </w:style>
  <w:style w:type="paragraph" w:styleId="21">
    <w:name w:val="toc 2"/>
    <w:basedOn w:val="a1"/>
    <w:next w:val="a1"/>
    <w:autoRedefine/>
    <w:uiPriority w:val="39"/>
    <w:qFormat/>
    <w:rsid w:val="00441938"/>
    <w:pPr>
      <w:spacing w:line="360" w:lineRule="auto"/>
      <w:ind w:left="567"/>
      <w:jc w:val="both"/>
    </w:pPr>
    <w:rPr>
      <w:bCs/>
      <w:sz w:val="24"/>
      <w:szCs w:val="24"/>
    </w:rPr>
  </w:style>
  <w:style w:type="paragraph" w:styleId="31">
    <w:name w:val="toc 3"/>
    <w:basedOn w:val="a1"/>
    <w:next w:val="a1"/>
    <w:autoRedefine/>
    <w:uiPriority w:val="39"/>
    <w:qFormat/>
    <w:rsid w:val="00C45D8F"/>
    <w:pPr>
      <w:ind w:left="200"/>
    </w:pPr>
    <w:rPr>
      <w:szCs w:val="24"/>
    </w:rPr>
  </w:style>
  <w:style w:type="paragraph" w:styleId="41">
    <w:name w:val="toc 4"/>
    <w:basedOn w:val="a1"/>
    <w:next w:val="a1"/>
    <w:autoRedefine/>
    <w:semiHidden/>
    <w:rsid w:val="00C45D8F"/>
    <w:pPr>
      <w:ind w:left="400"/>
    </w:pPr>
    <w:rPr>
      <w:szCs w:val="24"/>
    </w:rPr>
  </w:style>
  <w:style w:type="paragraph" w:styleId="50">
    <w:name w:val="toc 5"/>
    <w:basedOn w:val="a1"/>
    <w:next w:val="a1"/>
    <w:autoRedefine/>
    <w:semiHidden/>
    <w:rsid w:val="00C45D8F"/>
    <w:pPr>
      <w:ind w:left="600"/>
    </w:pPr>
    <w:rPr>
      <w:szCs w:val="24"/>
    </w:rPr>
  </w:style>
  <w:style w:type="paragraph" w:styleId="60">
    <w:name w:val="toc 6"/>
    <w:basedOn w:val="a1"/>
    <w:next w:val="a1"/>
    <w:autoRedefine/>
    <w:semiHidden/>
    <w:rsid w:val="00C45D8F"/>
    <w:pPr>
      <w:ind w:left="800"/>
    </w:pPr>
    <w:rPr>
      <w:szCs w:val="24"/>
    </w:rPr>
  </w:style>
  <w:style w:type="paragraph" w:styleId="70">
    <w:name w:val="toc 7"/>
    <w:basedOn w:val="a1"/>
    <w:next w:val="a1"/>
    <w:autoRedefine/>
    <w:semiHidden/>
    <w:rsid w:val="00C45D8F"/>
    <w:pPr>
      <w:ind w:left="1000"/>
    </w:pPr>
    <w:rPr>
      <w:szCs w:val="24"/>
    </w:rPr>
  </w:style>
  <w:style w:type="paragraph" w:styleId="80">
    <w:name w:val="toc 8"/>
    <w:basedOn w:val="a1"/>
    <w:next w:val="a1"/>
    <w:autoRedefine/>
    <w:semiHidden/>
    <w:rsid w:val="00C45D8F"/>
    <w:pPr>
      <w:ind w:left="1200"/>
    </w:pPr>
    <w:rPr>
      <w:szCs w:val="24"/>
    </w:rPr>
  </w:style>
  <w:style w:type="paragraph" w:styleId="90">
    <w:name w:val="toc 9"/>
    <w:basedOn w:val="a1"/>
    <w:next w:val="a1"/>
    <w:autoRedefine/>
    <w:semiHidden/>
    <w:rsid w:val="00C45D8F"/>
    <w:pPr>
      <w:ind w:left="1400"/>
    </w:pPr>
    <w:rPr>
      <w:szCs w:val="24"/>
    </w:rPr>
  </w:style>
  <w:style w:type="paragraph" w:styleId="ae">
    <w:name w:val="Body Text Indent"/>
    <w:basedOn w:val="a1"/>
    <w:rsid w:val="00C45D8F"/>
    <w:pPr>
      <w:spacing w:line="360" w:lineRule="auto"/>
      <w:ind w:left="1418"/>
    </w:pPr>
    <w:rPr>
      <w:sz w:val="24"/>
    </w:rPr>
  </w:style>
  <w:style w:type="paragraph" w:styleId="22">
    <w:name w:val="Body Text Indent 2"/>
    <w:basedOn w:val="a1"/>
    <w:rsid w:val="00C45D8F"/>
    <w:pPr>
      <w:spacing w:line="360" w:lineRule="auto"/>
      <w:ind w:firstLine="567"/>
    </w:pPr>
    <w:rPr>
      <w:sz w:val="24"/>
    </w:rPr>
  </w:style>
  <w:style w:type="paragraph" w:styleId="af">
    <w:name w:val="Document Map"/>
    <w:basedOn w:val="a1"/>
    <w:semiHidden/>
    <w:rsid w:val="00C45D8F"/>
    <w:pPr>
      <w:shd w:val="clear" w:color="auto" w:fill="000080"/>
    </w:pPr>
    <w:rPr>
      <w:rFonts w:ascii="Tahoma" w:hAnsi="Tahoma"/>
      <w:sz w:val="18"/>
    </w:rPr>
  </w:style>
  <w:style w:type="character" w:styleId="af0">
    <w:name w:val="Emphasis"/>
    <w:basedOn w:val="a3"/>
    <w:rsid w:val="00C45D8F"/>
    <w:rPr>
      <w:i/>
    </w:rPr>
  </w:style>
  <w:style w:type="paragraph" w:customStyle="1" w:styleId="af1">
    <w:name w:val="колонтитул название"/>
    <w:basedOn w:val="a1"/>
    <w:next w:val="a8"/>
    <w:rsid w:val="00C45D8F"/>
    <w:pPr>
      <w:jc w:val="center"/>
    </w:pPr>
    <w:rPr>
      <w:b/>
      <w:sz w:val="24"/>
    </w:rPr>
  </w:style>
  <w:style w:type="paragraph" w:styleId="a">
    <w:name w:val="List Bullet"/>
    <w:aliases w:val="Мой-отступ"/>
    <w:basedOn w:val="a1"/>
    <w:autoRedefine/>
    <w:qFormat/>
    <w:rsid w:val="00C45D8F"/>
    <w:pPr>
      <w:numPr>
        <w:numId w:val="2"/>
      </w:numPr>
    </w:pPr>
    <w:rPr>
      <w:sz w:val="24"/>
    </w:rPr>
  </w:style>
  <w:style w:type="paragraph" w:styleId="af2">
    <w:name w:val="Title"/>
    <w:basedOn w:val="a1"/>
    <w:rsid w:val="00C45D8F"/>
    <w:pPr>
      <w:spacing w:before="120" w:line="360" w:lineRule="auto"/>
      <w:outlineLvl w:val="3"/>
    </w:pPr>
    <w:rPr>
      <w:sz w:val="24"/>
    </w:rPr>
  </w:style>
  <w:style w:type="paragraph" w:styleId="32">
    <w:name w:val="Body Text Indent 3"/>
    <w:basedOn w:val="a1"/>
    <w:next w:val="a2"/>
    <w:rsid w:val="00C45D8F"/>
    <w:pPr>
      <w:ind w:left="1418" w:hanging="1418"/>
      <w:jc w:val="right"/>
      <w:outlineLvl w:val="4"/>
    </w:pPr>
    <w:rPr>
      <w:sz w:val="24"/>
    </w:rPr>
  </w:style>
  <w:style w:type="paragraph" w:customStyle="1" w:styleId="af3">
    <w:name w:val="Приложение"/>
    <w:basedOn w:val="a2"/>
    <w:next w:val="a2"/>
    <w:rsid w:val="00C45D8F"/>
    <w:pPr>
      <w:spacing w:before="120"/>
      <w:ind w:right="0"/>
      <w:jc w:val="center"/>
      <w:outlineLvl w:val="0"/>
    </w:pPr>
  </w:style>
  <w:style w:type="paragraph" w:styleId="af4">
    <w:name w:val="Block Text"/>
    <w:basedOn w:val="a1"/>
    <w:rsid w:val="00C45D8F"/>
    <w:pPr>
      <w:ind w:left="1134" w:right="793" w:firstLine="567"/>
      <w:jc w:val="center"/>
      <w:outlineLvl w:val="0"/>
    </w:pPr>
    <w:rPr>
      <w:sz w:val="24"/>
    </w:rPr>
  </w:style>
  <w:style w:type="paragraph" w:styleId="23">
    <w:name w:val="List Bullet 2"/>
    <w:basedOn w:val="a1"/>
    <w:autoRedefine/>
    <w:rsid w:val="00C45D8F"/>
    <w:pPr>
      <w:tabs>
        <w:tab w:val="num" w:pos="926"/>
      </w:tabs>
      <w:ind w:left="926" w:hanging="360"/>
    </w:pPr>
  </w:style>
  <w:style w:type="paragraph" w:styleId="33">
    <w:name w:val="List Bullet 3"/>
    <w:basedOn w:val="a1"/>
    <w:autoRedefine/>
    <w:rsid w:val="00C45D8F"/>
    <w:pPr>
      <w:tabs>
        <w:tab w:val="num" w:pos="1492"/>
      </w:tabs>
      <w:ind w:left="1492" w:hanging="360"/>
    </w:pPr>
  </w:style>
  <w:style w:type="paragraph" w:styleId="51">
    <w:name w:val="List Bullet 5"/>
    <w:basedOn w:val="a1"/>
    <w:autoRedefine/>
    <w:rsid w:val="00C45D8F"/>
    <w:pPr>
      <w:tabs>
        <w:tab w:val="num" w:pos="360"/>
      </w:tabs>
      <w:ind w:left="360" w:hanging="360"/>
    </w:pPr>
  </w:style>
  <w:style w:type="paragraph" w:styleId="af5">
    <w:name w:val="List Number"/>
    <w:basedOn w:val="a1"/>
    <w:qFormat/>
    <w:rsid w:val="00C45D8F"/>
    <w:pPr>
      <w:tabs>
        <w:tab w:val="num" w:pos="643"/>
      </w:tabs>
      <w:ind w:left="643" w:hanging="360"/>
    </w:pPr>
  </w:style>
  <w:style w:type="paragraph" w:styleId="24">
    <w:name w:val="List Number 2"/>
    <w:basedOn w:val="a1"/>
    <w:rsid w:val="00C45D8F"/>
    <w:pPr>
      <w:tabs>
        <w:tab w:val="num" w:pos="926"/>
      </w:tabs>
      <w:ind w:left="926" w:hanging="360"/>
    </w:pPr>
  </w:style>
  <w:style w:type="paragraph" w:styleId="34">
    <w:name w:val="List Number 3"/>
    <w:basedOn w:val="a1"/>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1"/>
    <w:rsid w:val="00C45D8F"/>
    <w:pPr>
      <w:tabs>
        <w:tab w:val="num" w:pos="1209"/>
      </w:tabs>
      <w:ind w:left="1209" w:hanging="360"/>
    </w:pPr>
  </w:style>
  <w:style w:type="paragraph" w:styleId="af6">
    <w:name w:val="Plain Text"/>
    <w:basedOn w:val="a1"/>
    <w:rsid w:val="00C45D8F"/>
    <w:rPr>
      <w:rFonts w:ascii="Courier New" w:hAnsi="Courier New"/>
    </w:rPr>
  </w:style>
  <w:style w:type="paragraph" w:customStyle="1" w:styleId="210">
    <w:name w:val="Основной текст 21"/>
    <w:basedOn w:val="a1"/>
    <w:rsid w:val="00C45D8F"/>
    <w:pPr>
      <w:widowControl w:val="0"/>
      <w:ind w:firstLine="708"/>
      <w:jc w:val="both"/>
    </w:pPr>
    <w:rPr>
      <w:sz w:val="24"/>
    </w:rPr>
  </w:style>
  <w:style w:type="paragraph" w:styleId="af7">
    <w:name w:val="List"/>
    <w:basedOn w:val="a1"/>
    <w:rsid w:val="00C45D8F"/>
    <w:pPr>
      <w:ind w:left="283" w:hanging="283"/>
    </w:pPr>
  </w:style>
  <w:style w:type="paragraph" w:styleId="af8">
    <w:name w:val="Date"/>
    <w:basedOn w:val="a1"/>
    <w:next w:val="a1"/>
    <w:rsid w:val="00C45D8F"/>
  </w:style>
  <w:style w:type="character" w:styleId="af9">
    <w:name w:val="FollowedHyperlink"/>
    <w:basedOn w:val="a3"/>
    <w:rsid w:val="00C45D8F"/>
    <w:rPr>
      <w:color w:val="800080"/>
      <w:u w:val="single"/>
    </w:rPr>
  </w:style>
  <w:style w:type="paragraph" w:customStyle="1" w:styleId="afa">
    <w:name w:val="Обычный Мой"/>
    <w:rsid w:val="00AB45E1"/>
    <w:pPr>
      <w:spacing w:line="360" w:lineRule="auto"/>
      <w:ind w:firstLine="425"/>
      <w:jc w:val="both"/>
    </w:pPr>
    <w:rPr>
      <w:rFonts w:eastAsia="SimSun"/>
      <w:sz w:val="28"/>
    </w:rPr>
  </w:style>
  <w:style w:type="paragraph" w:customStyle="1" w:styleId="12">
    <w:name w:val="Обычный1"/>
    <w:basedOn w:val="afa"/>
    <w:rsid w:val="00AB45E1"/>
    <w:pPr>
      <w:ind w:firstLine="0"/>
    </w:pPr>
  </w:style>
  <w:style w:type="paragraph" w:customStyle="1" w:styleId="afb">
    <w:name w:val="Гост А"/>
    <w:basedOn w:val="12"/>
    <w:rsid w:val="00AB45E1"/>
    <w:rPr>
      <w:rFonts w:ascii="GOST type A" w:hAnsi="GOST type A"/>
      <w:i/>
    </w:rPr>
  </w:style>
  <w:style w:type="paragraph" w:customStyle="1" w:styleId="afc">
    <w:name w:val="Гост Б"/>
    <w:basedOn w:val="12"/>
    <w:rsid w:val="00AB45E1"/>
    <w:rPr>
      <w:rFonts w:ascii="GOST type B" w:hAnsi="GOST type B"/>
      <w:i/>
    </w:rPr>
  </w:style>
  <w:style w:type="paragraph" w:customStyle="1" w:styleId="afd">
    <w:name w:val="Рисунок"/>
    <w:basedOn w:val="12"/>
    <w:next w:val="afa"/>
    <w:rsid w:val="00AB45E1"/>
    <w:pPr>
      <w:spacing w:line="240" w:lineRule="auto"/>
    </w:pPr>
    <w:rPr>
      <w:sz w:val="24"/>
    </w:rPr>
  </w:style>
  <w:style w:type="paragraph" w:customStyle="1" w:styleId="afe">
    <w:name w:val="Стиль в таблице"/>
    <w:basedOn w:val="a1"/>
    <w:rsid w:val="00AB45E1"/>
    <w:pPr>
      <w:jc w:val="both"/>
    </w:pPr>
    <w:rPr>
      <w:sz w:val="28"/>
      <w:szCs w:val="28"/>
    </w:rPr>
  </w:style>
  <w:style w:type="paragraph" w:customStyle="1" w:styleId="aff">
    <w:name w:val="Стиль Название объекта + по ширине"/>
    <w:basedOn w:val="ac"/>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1"/>
    <w:rsid w:val="00AB45E1"/>
    <w:pPr>
      <w:spacing w:before="240"/>
      <w:ind w:firstLine="709"/>
      <w:jc w:val="center"/>
    </w:pPr>
    <w:rPr>
      <w:b/>
      <w:bCs/>
      <w:sz w:val="28"/>
    </w:rPr>
  </w:style>
  <w:style w:type="paragraph" w:styleId="aff0">
    <w:name w:val="Balloon Text"/>
    <w:basedOn w:val="a1"/>
    <w:semiHidden/>
    <w:rsid w:val="00B56A92"/>
    <w:rPr>
      <w:rFonts w:ascii="Tahoma" w:hAnsi="Tahoma" w:cs="Tahoma"/>
      <w:sz w:val="16"/>
      <w:szCs w:val="16"/>
    </w:rPr>
  </w:style>
  <w:style w:type="table" w:styleId="aff1">
    <w:name w:val="Table Grid"/>
    <w:basedOn w:val="a4"/>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2">
    <w:name w:val="Strong"/>
    <w:basedOn w:val="a3"/>
    <w:rsid w:val="00D71A85"/>
    <w:rPr>
      <w:b/>
      <w:bCs/>
    </w:rPr>
  </w:style>
  <w:style w:type="paragraph" w:customStyle="1" w:styleId="aff3">
    <w:name w:val="Чертежный"/>
    <w:rsid w:val="00FE5A18"/>
    <w:pPr>
      <w:jc w:val="both"/>
    </w:pPr>
    <w:rPr>
      <w:rFonts w:ascii="GOST type A" w:hAnsi="GOST type A"/>
      <w:i/>
      <w:sz w:val="28"/>
      <w:lang w:val="uk-UA" w:eastAsia="en-US"/>
    </w:rPr>
  </w:style>
  <w:style w:type="paragraph" w:styleId="13">
    <w:name w:val="index 1"/>
    <w:basedOn w:val="a1"/>
    <w:next w:val="a1"/>
    <w:autoRedefine/>
    <w:semiHidden/>
    <w:rsid w:val="00700A08"/>
    <w:pPr>
      <w:ind w:left="200" w:hanging="200"/>
    </w:pPr>
    <w:rPr>
      <w:lang w:val="en-US"/>
    </w:rPr>
  </w:style>
  <w:style w:type="paragraph" w:customStyle="1" w:styleId="aff4">
    <w:name w:val="Обычный без отступа по ширине"/>
    <w:basedOn w:val="a1"/>
    <w:rsid w:val="003D01EE"/>
    <w:pPr>
      <w:spacing w:line="360" w:lineRule="auto"/>
      <w:jc w:val="both"/>
    </w:pPr>
    <w:rPr>
      <w:rFonts w:ascii="Arial" w:hAnsi="Arial"/>
      <w:sz w:val="24"/>
      <w:szCs w:val="24"/>
    </w:rPr>
  </w:style>
  <w:style w:type="character" w:styleId="aff5">
    <w:name w:val="annotation reference"/>
    <w:basedOn w:val="a3"/>
    <w:rsid w:val="0000243F"/>
    <w:rPr>
      <w:sz w:val="16"/>
      <w:szCs w:val="16"/>
    </w:rPr>
  </w:style>
  <w:style w:type="paragraph" w:styleId="aff6">
    <w:name w:val="annotation text"/>
    <w:basedOn w:val="a1"/>
    <w:link w:val="aff7"/>
    <w:rsid w:val="0000243F"/>
  </w:style>
  <w:style w:type="character" w:customStyle="1" w:styleId="aff7">
    <w:name w:val="Текст примечания Знак"/>
    <w:basedOn w:val="a3"/>
    <w:link w:val="aff6"/>
    <w:rsid w:val="0000243F"/>
  </w:style>
  <w:style w:type="paragraph" w:styleId="aff8">
    <w:name w:val="annotation subject"/>
    <w:basedOn w:val="aff6"/>
    <w:next w:val="aff6"/>
    <w:link w:val="aff9"/>
    <w:rsid w:val="0000243F"/>
    <w:rPr>
      <w:b/>
      <w:bCs/>
    </w:rPr>
  </w:style>
  <w:style w:type="character" w:customStyle="1" w:styleId="aff9">
    <w:name w:val="Тема примечания Знак"/>
    <w:basedOn w:val="aff7"/>
    <w:link w:val="aff8"/>
    <w:rsid w:val="0000243F"/>
    <w:rPr>
      <w:b/>
      <w:bCs/>
    </w:rPr>
  </w:style>
  <w:style w:type="paragraph" w:customStyle="1" w:styleId="24306-80">
    <w:name w:val="ГОСТ 24.306-80"/>
    <w:basedOn w:val="a1"/>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1"/>
    <w:rsid w:val="009C61B8"/>
    <w:pPr>
      <w:spacing w:line="360" w:lineRule="auto"/>
      <w:jc w:val="center"/>
    </w:pPr>
    <w:rPr>
      <w:rFonts w:ascii="Arial" w:hAnsi="Arial"/>
      <w:b/>
      <w:sz w:val="28"/>
      <w:szCs w:val="24"/>
    </w:rPr>
  </w:style>
  <w:style w:type="character" w:customStyle="1" w:styleId="FontStyle293">
    <w:name w:val="Font Style293"/>
    <w:basedOn w:val="a3"/>
    <w:uiPriority w:val="99"/>
    <w:rsid w:val="00687114"/>
    <w:rPr>
      <w:rFonts w:ascii="Times New Roman" w:hAnsi="Times New Roman" w:cs="Times New Roman"/>
      <w:sz w:val="22"/>
      <w:szCs w:val="22"/>
    </w:rPr>
  </w:style>
  <w:style w:type="character" w:customStyle="1" w:styleId="ab">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3"/>
    <w:link w:val="a2"/>
    <w:rsid w:val="00461CF2"/>
    <w:rPr>
      <w:sz w:val="24"/>
    </w:rPr>
  </w:style>
  <w:style w:type="character" w:customStyle="1" w:styleId="a9">
    <w:name w:val="Нижний колонтитул Знак"/>
    <w:basedOn w:val="a3"/>
    <w:link w:val="a8"/>
    <w:rsid w:val="00115847"/>
    <w:rPr>
      <w:sz w:val="24"/>
    </w:rPr>
  </w:style>
  <w:style w:type="character" w:customStyle="1" w:styleId="a7">
    <w:name w:val="Верхний колонтитул Знак"/>
    <w:basedOn w:val="a3"/>
    <w:link w:val="a6"/>
    <w:uiPriority w:val="99"/>
    <w:rsid w:val="00115847"/>
  </w:style>
  <w:style w:type="table" w:customStyle="1" w:styleId="14">
    <w:name w:val="Сетка таблицы1"/>
    <w:basedOn w:val="a4"/>
    <w:next w:val="aff1"/>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4"/>
    <w:next w:val="aff1"/>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3"/>
    <w:rsid w:val="00DA5FBB"/>
  </w:style>
  <w:style w:type="character" w:customStyle="1" w:styleId="apple-converted-space">
    <w:name w:val="apple-converted-space"/>
    <w:basedOn w:val="a3"/>
    <w:rsid w:val="00DA5FBB"/>
  </w:style>
  <w:style w:type="character" w:customStyle="1" w:styleId="affa">
    <w:name w:val="Абзац списка Знак"/>
    <w:aliases w:val="Маркировка тире Знак,Абзац с отступом Знак"/>
    <w:basedOn w:val="a3"/>
    <w:link w:val="affb"/>
    <w:uiPriority w:val="34"/>
    <w:locked/>
    <w:rsid w:val="00F45720"/>
  </w:style>
  <w:style w:type="paragraph" w:styleId="affb">
    <w:name w:val="List Paragraph"/>
    <w:aliases w:val="Маркировка тире,Абзац с отступом"/>
    <w:basedOn w:val="a1"/>
    <w:link w:val="affa"/>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1"/>
    <w:next w:val="a1"/>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1"/>
    <w:next w:val="a1"/>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1"/>
    <w:uiPriority w:val="99"/>
    <w:qFormat/>
    <w:rsid w:val="00896218"/>
    <w:pPr>
      <w:numPr>
        <w:ilvl w:val="5"/>
        <w:numId w:val="7"/>
      </w:numPr>
      <w:spacing w:after="240" w:line="276" w:lineRule="auto"/>
    </w:pPr>
    <w:rPr>
      <w:sz w:val="24"/>
    </w:rPr>
  </w:style>
  <w:style w:type="paragraph" w:customStyle="1" w:styleId="--1">
    <w:name w:val="-=Заголовок раздела=-"/>
    <w:next w:val="a1"/>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1"/>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1"/>
    <w:next w:val="a1"/>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c">
    <w:name w:val="TOC Heading"/>
    <w:basedOn w:val="1"/>
    <w:next w:val="a1"/>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1"/>
    <w:next w:val="--7"/>
    <w:link w:val="15"/>
    <w:rsid w:val="0033495D"/>
    <w:pPr>
      <w:framePr w:hSpace="180" w:wrap="around" w:vAnchor="text" w:hAnchor="text" w:x="284" w:y="1"/>
      <w:numPr>
        <w:numId w:val="8"/>
      </w:numPr>
      <w:suppressOverlap/>
      <w:jc w:val="center"/>
      <w:outlineLvl w:val="1"/>
    </w:pPr>
    <w:rPr>
      <w:rFonts w:eastAsia="Microsoft YaHei"/>
      <w:sz w:val="24"/>
      <w:szCs w:val="32"/>
    </w:rPr>
  </w:style>
  <w:style w:type="character" w:customStyle="1" w:styleId="--e">
    <w:name w:val="-=Список формул=- Знак"/>
    <w:basedOn w:val="a3"/>
    <w:link w:val="--d"/>
    <w:rsid w:val="0033495D"/>
    <w:rPr>
      <w:bCs/>
      <w:sz w:val="24"/>
      <w:szCs w:val="32"/>
    </w:rPr>
  </w:style>
  <w:style w:type="character" w:customStyle="1" w:styleId="15">
    <w:name w:val="Стиль1 Знак"/>
    <w:basedOn w:val="a3"/>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1"/>
    <w:link w:val="92"/>
    <w:qFormat/>
    <w:rsid w:val="003D6604"/>
    <w:pPr>
      <w:spacing w:line="360" w:lineRule="auto"/>
      <w:ind w:firstLine="851"/>
      <w:jc w:val="both"/>
    </w:pPr>
    <w:rPr>
      <w:sz w:val="24"/>
      <w:szCs w:val="24"/>
      <w:lang w:eastAsia="en-US"/>
    </w:rPr>
  </w:style>
  <w:style w:type="character" w:customStyle="1" w:styleId="92">
    <w:name w:val="Стиль9 Знак"/>
    <w:basedOn w:val="a3"/>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1"/>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1"/>
    <w:link w:val="38"/>
    <w:qFormat/>
    <w:rsid w:val="003B0F9F"/>
    <w:pPr>
      <w:tabs>
        <w:tab w:val="left" w:pos="900"/>
        <w:tab w:val="left" w:pos="5940"/>
      </w:tabs>
      <w:spacing w:line="360" w:lineRule="auto"/>
      <w:ind w:left="198" w:firstLine="709"/>
      <w:jc w:val="both"/>
    </w:pPr>
    <w:rPr>
      <w:sz w:val="24"/>
      <w:szCs w:val="24"/>
    </w:rPr>
  </w:style>
  <w:style w:type="character" w:customStyle="1" w:styleId="38">
    <w:name w:val="Стиль3 Знак"/>
    <w:link w:val="37"/>
    <w:rsid w:val="003B0F9F"/>
    <w:rPr>
      <w:sz w:val="24"/>
      <w:szCs w:val="24"/>
    </w:rPr>
  </w:style>
  <w:style w:type="paragraph" w:customStyle="1" w:styleId="affd">
    <w:name w:val="Основной текст жирный"/>
    <w:basedOn w:val="--7"/>
    <w:rsid w:val="003B0F9F"/>
    <w:rPr>
      <w:b/>
    </w:rPr>
  </w:style>
  <w:style w:type="paragraph" w:customStyle="1" w:styleId="--f0">
    <w:name w:val="-=Раздел (не вносится в содержание)=-"/>
    <w:basedOn w:val="a1"/>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e">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f">
    <w:name w:val="Подпись рисунка"/>
    <w:basedOn w:val="a1"/>
    <w:qFormat/>
    <w:rsid w:val="007D483E"/>
    <w:pPr>
      <w:tabs>
        <w:tab w:val="left" w:pos="0"/>
      </w:tabs>
      <w:spacing w:after="120" w:line="360" w:lineRule="auto"/>
      <w:ind w:left="5324" w:hanging="504"/>
      <w:jc w:val="center"/>
    </w:pPr>
    <w:rPr>
      <w:sz w:val="24"/>
      <w:szCs w:val="24"/>
    </w:rPr>
  </w:style>
  <w:style w:type="paragraph" w:customStyle="1" w:styleId="afff0">
    <w:name w:val="Заголовок подраздела"/>
    <w:basedOn w:val="a1"/>
    <w:qFormat/>
    <w:rsid w:val="007D483E"/>
    <w:pPr>
      <w:tabs>
        <w:tab w:val="left" w:pos="567"/>
      </w:tabs>
      <w:spacing w:before="120" w:line="360" w:lineRule="auto"/>
      <w:ind w:right="284" w:firstLine="851"/>
      <w:jc w:val="both"/>
    </w:pPr>
    <w:rPr>
      <w:b/>
      <w:sz w:val="24"/>
      <w:szCs w:val="24"/>
    </w:rPr>
  </w:style>
  <w:style w:type="paragraph" w:customStyle="1" w:styleId="afff1">
    <w:name w:val="Заголовок таблицы"/>
    <w:basedOn w:val="--7"/>
    <w:qFormat/>
    <w:rsid w:val="007D483E"/>
    <w:pPr>
      <w:ind w:left="851" w:firstLine="0"/>
    </w:pPr>
  </w:style>
  <w:style w:type="numbering" w:customStyle="1" w:styleId="a0">
    <w:name w:val="Нумерованный абзац"/>
    <w:basedOn w:val="a5"/>
    <w:locked/>
    <w:rsid w:val="00991E6F"/>
    <w:pPr>
      <w:numPr>
        <w:numId w:val="3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List Bullet" w:qFormat="1"/>
    <w:lsdException w:name="List Number" w:qFormat="1"/>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rsid w:val="006E4496"/>
  </w:style>
  <w:style w:type="paragraph" w:styleId="1">
    <w:name w:val="heading 1"/>
    <w:basedOn w:val="a1"/>
    <w:next w:val="a2"/>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1"/>
    <w:next w:val="a2"/>
    <w:qFormat/>
    <w:rsid w:val="006E4496"/>
    <w:pPr>
      <w:keepNext/>
      <w:numPr>
        <w:ilvl w:val="1"/>
        <w:numId w:val="1"/>
      </w:numPr>
      <w:spacing w:before="120" w:after="120" w:line="360" w:lineRule="auto"/>
      <w:jc w:val="both"/>
      <w:outlineLvl w:val="1"/>
    </w:pPr>
    <w:rPr>
      <w:b/>
      <w:sz w:val="24"/>
    </w:rPr>
  </w:style>
  <w:style w:type="paragraph" w:styleId="3">
    <w:name w:val="heading 3"/>
    <w:basedOn w:val="a1"/>
    <w:next w:val="a2"/>
    <w:qFormat/>
    <w:rsid w:val="00C45D8F"/>
    <w:pPr>
      <w:numPr>
        <w:ilvl w:val="2"/>
        <w:numId w:val="1"/>
      </w:numPr>
      <w:jc w:val="both"/>
      <w:outlineLvl w:val="2"/>
    </w:pPr>
    <w:rPr>
      <w:kern w:val="28"/>
      <w:sz w:val="24"/>
    </w:rPr>
  </w:style>
  <w:style w:type="paragraph" w:styleId="40">
    <w:name w:val="heading 4"/>
    <w:basedOn w:val="a1"/>
    <w:next w:val="a2"/>
    <w:rsid w:val="00C45D8F"/>
    <w:pPr>
      <w:keepNext/>
      <w:numPr>
        <w:ilvl w:val="3"/>
        <w:numId w:val="1"/>
      </w:numPr>
      <w:spacing w:line="360" w:lineRule="auto"/>
      <w:outlineLvl w:val="3"/>
    </w:pPr>
    <w:rPr>
      <w:sz w:val="24"/>
    </w:rPr>
  </w:style>
  <w:style w:type="paragraph" w:styleId="5">
    <w:name w:val="heading 5"/>
    <w:basedOn w:val="a1"/>
    <w:next w:val="a1"/>
    <w:rsid w:val="00C45D8F"/>
    <w:pPr>
      <w:keepNext/>
      <w:jc w:val="right"/>
      <w:outlineLvl w:val="4"/>
    </w:pPr>
    <w:rPr>
      <w:sz w:val="24"/>
    </w:rPr>
  </w:style>
  <w:style w:type="paragraph" w:styleId="6">
    <w:name w:val="heading 6"/>
    <w:basedOn w:val="a1"/>
    <w:next w:val="a1"/>
    <w:rsid w:val="00C45D8F"/>
    <w:pPr>
      <w:spacing w:before="240" w:after="60"/>
      <w:outlineLvl w:val="5"/>
    </w:pPr>
    <w:rPr>
      <w:i/>
      <w:sz w:val="22"/>
    </w:rPr>
  </w:style>
  <w:style w:type="paragraph" w:styleId="7">
    <w:name w:val="heading 7"/>
    <w:basedOn w:val="a1"/>
    <w:next w:val="a1"/>
    <w:rsid w:val="00C45D8F"/>
    <w:pPr>
      <w:spacing w:before="240" w:after="60"/>
      <w:outlineLvl w:val="6"/>
    </w:pPr>
    <w:rPr>
      <w:rFonts w:ascii="Arial" w:hAnsi="Arial"/>
      <w:sz w:val="24"/>
    </w:rPr>
  </w:style>
  <w:style w:type="paragraph" w:styleId="8">
    <w:name w:val="heading 8"/>
    <w:basedOn w:val="a1"/>
    <w:next w:val="a1"/>
    <w:rsid w:val="00C45D8F"/>
    <w:pPr>
      <w:spacing w:before="240" w:after="60"/>
      <w:outlineLvl w:val="7"/>
    </w:pPr>
    <w:rPr>
      <w:rFonts w:ascii="Arial" w:hAnsi="Arial"/>
      <w:i/>
      <w:sz w:val="24"/>
    </w:rPr>
  </w:style>
  <w:style w:type="paragraph" w:styleId="9">
    <w:name w:val="heading 9"/>
    <w:basedOn w:val="a1"/>
    <w:next w:val="a1"/>
    <w:rsid w:val="00C45D8F"/>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uiPriority w:val="99"/>
    <w:rsid w:val="00C45D8F"/>
    <w:pPr>
      <w:tabs>
        <w:tab w:val="center" w:pos="4536"/>
        <w:tab w:val="right" w:pos="9072"/>
      </w:tabs>
    </w:pPr>
  </w:style>
  <w:style w:type="paragraph" w:styleId="a8">
    <w:name w:val="footer"/>
    <w:basedOn w:val="a1"/>
    <w:link w:val="a9"/>
    <w:rsid w:val="00C45D8F"/>
    <w:pPr>
      <w:tabs>
        <w:tab w:val="center" w:pos="4536"/>
        <w:tab w:val="right" w:pos="9072"/>
      </w:tabs>
      <w:jc w:val="center"/>
    </w:pPr>
    <w:rPr>
      <w:sz w:val="24"/>
    </w:rPr>
  </w:style>
  <w:style w:type="character" w:styleId="aa">
    <w:name w:val="page number"/>
    <w:basedOn w:val="a3"/>
    <w:uiPriority w:val="99"/>
    <w:rsid w:val="00C45D8F"/>
  </w:style>
  <w:style w:type="paragraph" w:styleId="a2">
    <w:name w:val="Body Text"/>
    <w:aliases w:val="body text,Основной текст Знак Знак Знак,Основной текст таблиц,в таблице,таблицы,в таблицах, в таблице, в таблицах"/>
    <w:basedOn w:val="a1"/>
    <w:link w:val="ab"/>
    <w:rsid w:val="00C45D8F"/>
    <w:pPr>
      <w:spacing w:line="360" w:lineRule="auto"/>
      <w:ind w:right="-57" w:firstLine="709"/>
      <w:jc w:val="both"/>
    </w:pPr>
    <w:rPr>
      <w:sz w:val="24"/>
    </w:rPr>
  </w:style>
  <w:style w:type="paragraph" w:styleId="ac">
    <w:name w:val="caption"/>
    <w:basedOn w:val="a1"/>
    <w:next w:val="a2"/>
    <w:rsid w:val="00C45D8F"/>
    <w:pPr>
      <w:spacing w:before="120" w:after="120"/>
      <w:jc w:val="center"/>
      <w:outlineLvl w:val="3"/>
    </w:pPr>
    <w:rPr>
      <w:sz w:val="24"/>
    </w:rPr>
  </w:style>
  <w:style w:type="paragraph" w:styleId="20">
    <w:name w:val="Body Text 2"/>
    <w:basedOn w:val="a1"/>
    <w:rsid w:val="00C45D8F"/>
    <w:pPr>
      <w:spacing w:line="360" w:lineRule="auto"/>
      <w:jc w:val="both"/>
    </w:pPr>
    <w:rPr>
      <w:sz w:val="24"/>
    </w:rPr>
  </w:style>
  <w:style w:type="paragraph" w:styleId="30">
    <w:name w:val="Body Text 3"/>
    <w:basedOn w:val="a1"/>
    <w:rsid w:val="00C45D8F"/>
    <w:pPr>
      <w:jc w:val="center"/>
    </w:pPr>
    <w:rPr>
      <w:sz w:val="24"/>
    </w:rPr>
  </w:style>
  <w:style w:type="character" w:styleId="ad">
    <w:name w:val="Hyperlink"/>
    <w:basedOn w:val="a3"/>
    <w:uiPriority w:val="99"/>
    <w:rsid w:val="00C45D8F"/>
    <w:rPr>
      <w:color w:val="0000FF"/>
      <w:u w:val="none"/>
    </w:rPr>
  </w:style>
  <w:style w:type="paragraph" w:styleId="11">
    <w:name w:val="toc 1"/>
    <w:basedOn w:val="a1"/>
    <w:next w:val="20"/>
    <w:autoRedefine/>
    <w:uiPriority w:val="39"/>
    <w:qFormat/>
    <w:rsid w:val="00AA598F"/>
    <w:pPr>
      <w:tabs>
        <w:tab w:val="left" w:pos="400"/>
        <w:tab w:val="right" w:leader="dot" w:pos="10065"/>
      </w:tabs>
      <w:spacing w:line="360" w:lineRule="auto"/>
      <w:ind w:left="567" w:right="992"/>
      <w:jc w:val="both"/>
    </w:pPr>
    <w:rPr>
      <w:bCs/>
      <w:sz w:val="24"/>
      <w:szCs w:val="28"/>
    </w:rPr>
  </w:style>
  <w:style w:type="paragraph" w:styleId="21">
    <w:name w:val="toc 2"/>
    <w:basedOn w:val="a1"/>
    <w:next w:val="a1"/>
    <w:autoRedefine/>
    <w:uiPriority w:val="39"/>
    <w:qFormat/>
    <w:rsid w:val="00441938"/>
    <w:pPr>
      <w:spacing w:line="360" w:lineRule="auto"/>
      <w:ind w:left="567"/>
      <w:jc w:val="both"/>
    </w:pPr>
    <w:rPr>
      <w:bCs/>
      <w:sz w:val="24"/>
      <w:szCs w:val="24"/>
    </w:rPr>
  </w:style>
  <w:style w:type="paragraph" w:styleId="31">
    <w:name w:val="toc 3"/>
    <w:basedOn w:val="a1"/>
    <w:next w:val="a1"/>
    <w:autoRedefine/>
    <w:uiPriority w:val="39"/>
    <w:qFormat/>
    <w:rsid w:val="00C45D8F"/>
    <w:pPr>
      <w:ind w:left="200"/>
    </w:pPr>
    <w:rPr>
      <w:szCs w:val="24"/>
    </w:rPr>
  </w:style>
  <w:style w:type="paragraph" w:styleId="41">
    <w:name w:val="toc 4"/>
    <w:basedOn w:val="a1"/>
    <w:next w:val="a1"/>
    <w:autoRedefine/>
    <w:semiHidden/>
    <w:rsid w:val="00C45D8F"/>
    <w:pPr>
      <w:ind w:left="400"/>
    </w:pPr>
    <w:rPr>
      <w:szCs w:val="24"/>
    </w:rPr>
  </w:style>
  <w:style w:type="paragraph" w:styleId="50">
    <w:name w:val="toc 5"/>
    <w:basedOn w:val="a1"/>
    <w:next w:val="a1"/>
    <w:autoRedefine/>
    <w:semiHidden/>
    <w:rsid w:val="00C45D8F"/>
    <w:pPr>
      <w:ind w:left="600"/>
    </w:pPr>
    <w:rPr>
      <w:szCs w:val="24"/>
    </w:rPr>
  </w:style>
  <w:style w:type="paragraph" w:styleId="60">
    <w:name w:val="toc 6"/>
    <w:basedOn w:val="a1"/>
    <w:next w:val="a1"/>
    <w:autoRedefine/>
    <w:semiHidden/>
    <w:rsid w:val="00C45D8F"/>
    <w:pPr>
      <w:ind w:left="800"/>
    </w:pPr>
    <w:rPr>
      <w:szCs w:val="24"/>
    </w:rPr>
  </w:style>
  <w:style w:type="paragraph" w:styleId="70">
    <w:name w:val="toc 7"/>
    <w:basedOn w:val="a1"/>
    <w:next w:val="a1"/>
    <w:autoRedefine/>
    <w:semiHidden/>
    <w:rsid w:val="00C45D8F"/>
    <w:pPr>
      <w:ind w:left="1000"/>
    </w:pPr>
    <w:rPr>
      <w:szCs w:val="24"/>
    </w:rPr>
  </w:style>
  <w:style w:type="paragraph" w:styleId="80">
    <w:name w:val="toc 8"/>
    <w:basedOn w:val="a1"/>
    <w:next w:val="a1"/>
    <w:autoRedefine/>
    <w:semiHidden/>
    <w:rsid w:val="00C45D8F"/>
    <w:pPr>
      <w:ind w:left="1200"/>
    </w:pPr>
    <w:rPr>
      <w:szCs w:val="24"/>
    </w:rPr>
  </w:style>
  <w:style w:type="paragraph" w:styleId="90">
    <w:name w:val="toc 9"/>
    <w:basedOn w:val="a1"/>
    <w:next w:val="a1"/>
    <w:autoRedefine/>
    <w:semiHidden/>
    <w:rsid w:val="00C45D8F"/>
    <w:pPr>
      <w:ind w:left="1400"/>
    </w:pPr>
    <w:rPr>
      <w:szCs w:val="24"/>
    </w:rPr>
  </w:style>
  <w:style w:type="paragraph" w:styleId="ae">
    <w:name w:val="Body Text Indent"/>
    <w:basedOn w:val="a1"/>
    <w:rsid w:val="00C45D8F"/>
    <w:pPr>
      <w:spacing w:line="360" w:lineRule="auto"/>
      <w:ind w:left="1418"/>
    </w:pPr>
    <w:rPr>
      <w:sz w:val="24"/>
    </w:rPr>
  </w:style>
  <w:style w:type="paragraph" w:styleId="22">
    <w:name w:val="Body Text Indent 2"/>
    <w:basedOn w:val="a1"/>
    <w:rsid w:val="00C45D8F"/>
    <w:pPr>
      <w:spacing w:line="360" w:lineRule="auto"/>
      <w:ind w:firstLine="567"/>
    </w:pPr>
    <w:rPr>
      <w:sz w:val="24"/>
    </w:rPr>
  </w:style>
  <w:style w:type="paragraph" w:styleId="af">
    <w:name w:val="Document Map"/>
    <w:basedOn w:val="a1"/>
    <w:semiHidden/>
    <w:rsid w:val="00C45D8F"/>
    <w:pPr>
      <w:shd w:val="clear" w:color="auto" w:fill="000080"/>
    </w:pPr>
    <w:rPr>
      <w:rFonts w:ascii="Tahoma" w:hAnsi="Tahoma"/>
      <w:sz w:val="18"/>
    </w:rPr>
  </w:style>
  <w:style w:type="character" w:styleId="af0">
    <w:name w:val="Emphasis"/>
    <w:basedOn w:val="a3"/>
    <w:rsid w:val="00C45D8F"/>
    <w:rPr>
      <w:i/>
    </w:rPr>
  </w:style>
  <w:style w:type="paragraph" w:customStyle="1" w:styleId="af1">
    <w:name w:val="колонтитул название"/>
    <w:basedOn w:val="a1"/>
    <w:next w:val="a8"/>
    <w:rsid w:val="00C45D8F"/>
    <w:pPr>
      <w:jc w:val="center"/>
    </w:pPr>
    <w:rPr>
      <w:b/>
      <w:sz w:val="24"/>
    </w:rPr>
  </w:style>
  <w:style w:type="paragraph" w:styleId="a">
    <w:name w:val="List Bullet"/>
    <w:aliases w:val="Мой-отступ"/>
    <w:basedOn w:val="a1"/>
    <w:autoRedefine/>
    <w:qFormat/>
    <w:rsid w:val="00C45D8F"/>
    <w:pPr>
      <w:numPr>
        <w:numId w:val="2"/>
      </w:numPr>
    </w:pPr>
    <w:rPr>
      <w:sz w:val="24"/>
    </w:rPr>
  </w:style>
  <w:style w:type="paragraph" w:styleId="af2">
    <w:name w:val="Title"/>
    <w:basedOn w:val="a1"/>
    <w:rsid w:val="00C45D8F"/>
    <w:pPr>
      <w:spacing w:before="120" w:line="360" w:lineRule="auto"/>
      <w:outlineLvl w:val="3"/>
    </w:pPr>
    <w:rPr>
      <w:sz w:val="24"/>
    </w:rPr>
  </w:style>
  <w:style w:type="paragraph" w:styleId="32">
    <w:name w:val="Body Text Indent 3"/>
    <w:basedOn w:val="a1"/>
    <w:next w:val="a2"/>
    <w:rsid w:val="00C45D8F"/>
    <w:pPr>
      <w:ind w:left="1418" w:hanging="1418"/>
      <w:jc w:val="right"/>
      <w:outlineLvl w:val="4"/>
    </w:pPr>
    <w:rPr>
      <w:sz w:val="24"/>
    </w:rPr>
  </w:style>
  <w:style w:type="paragraph" w:customStyle="1" w:styleId="af3">
    <w:name w:val="Приложение"/>
    <w:basedOn w:val="a2"/>
    <w:next w:val="a2"/>
    <w:rsid w:val="00C45D8F"/>
    <w:pPr>
      <w:spacing w:before="120"/>
      <w:ind w:right="0"/>
      <w:jc w:val="center"/>
      <w:outlineLvl w:val="0"/>
    </w:pPr>
  </w:style>
  <w:style w:type="paragraph" w:styleId="af4">
    <w:name w:val="Block Text"/>
    <w:basedOn w:val="a1"/>
    <w:rsid w:val="00C45D8F"/>
    <w:pPr>
      <w:ind w:left="1134" w:right="793" w:firstLine="567"/>
      <w:jc w:val="center"/>
      <w:outlineLvl w:val="0"/>
    </w:pPr>
    <w:rPr>
      <w:sz w:val="24"/>
    </w:rPr>
  </w:style>
  <w:style w:type="paragraph" w:styleId="23">
    <w:name w:val="List Bullet 2"/>
    <w:basedOn w:val="a1"/>
    <w:autoRedefine/>
    <w:rsid w:val="00C45D8F"/>
    <w:pPr>
      <w:tabs>
        <w:tab w:val="num" w:pos="926"/>
      </w:tabs>
      <w:ind w:left="926" w:hanging="360"/>
    </w:pPr>
  </w:style>
  <w:style w:type="paragraph" w:styleId="33">
    <w:name w:val="List Bullet 3"/>
    <w:basedOn w:val="a1"/>
    <w:autoRedefine/>
    <w:rsid w:val="00C45D8F"/>
    <w:pPr>
      <w:tabs>
        <w:tab w:val="num" w:pos="1492"/>
      </w:tabs>
      <w:ind w:left="1492" w:hanging="360"/>
    </w:pPr>
  </w:style>
  <w:style w:type="paragraph" w:styleId="51">
    <w:name w:val="List Bullet 5"/>
    <w:basedOn w:val="a1"/>
    <w:autoRedefine/>
    <w:rsid w:val="00C45D8F"/>
    <w:pPr>
      <w:tabs>
        <w:tab w:val="num" w:pos="360"/>
      </w:tabs>
      <w:ind w:left="360" w:hanging="360"/>
    </w:pPr>
  </w:style>
  <w:style w:type="paragraph" w:styleId="af5">
    <w:name w:val="List Number"/>
    <w:basedOn w:val="a1"/>
    <w:qFormat/>
    <w:rsid w:val="00C45D8F"/>
    <w:pPr>
      <w:tabs>
        <w:tab w:val="num" w:pos="643"/>
      </w:tabs>
      <w:ind w:left="643" w:hanging="360"/>
    </w:pPr>
  </w:style>
  <w:style w:type="paragraph" w:styleId="24">
    <w:name w:val="List Number 2"/>
    <w:basedOn w:val="a1"/>
    <w:rsid w:val="00C45D8F"/>
    <w:pPr>
      <w:tabs>
        <w:tab w:val="num" w:pos="926"/>
      </w:tabs>
      <w:ind w:left="926" w:hanging="360"/>
    </w:pPr>
  </w:style>
  <w:style w:type="paragraph" w:styleId="34">
    <w:name w:val="List Number 3"/>
    <w:basedOn w:val="a1"/>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1"/>
    <w:rsid w:val="00C45D8F"/>
    <w:pPr>
      <w:tabs>
        <w:tab w:val="num" w:pos="1209"/>
      </w:tabs>
      <w:ind w:left="1209" w:hanging="360"/>
    </w:pPr>
  </w:style>
  <w:style w:type="paragraph" w:styleId="af6">
    <w:name w:val="Plain Text"/>
    <w:basedOn w:val="a1"/>
    <w:rsid w:val="00C45D8F"/>
    <w:rPr>
      <w:rFonts w:ascii="Courier New" w:hAnsi="Courier New"/>
    </w:rPr>
  </w:style>
  <w:style w:type="paragraph" w:customStyle="1" w:styleId="210">
    <w:name w:val="Основной текст 21"/>
    <w:basedOn w:val="a1"/>
    <w:rsid w:val="00C45D8F"/>
    <w:pPr>
      <w:widowControl w:val="0"/>
      <w:ind w:firstLine="708"/>
      <w:jc w:val="both"/>
    </w:pPr>
    <w:rPr>
      <w:sz w:val="24"/>
    </w:rPr>
  </w:style>
  <w:style w:type="paragraph" w:styleId="af7">
    <w:name w:val="List"/>
    <w:basedOn w:val="a1"/>
    <w:rsid w:val="00C45D8F"/>
    <w:pPr>
      <w:ind w:left="283" w:hanging="283"/>
    </w:pPr>
  </w:style>
  <w:style w:type="paragraph" w:styleId="af8">
    <w:name w:val="Date"/>
    <w:basedOn w:val="a1"/>
    <w:next w:val="a1"/>
    <w:rsid w:val="00C45D8F"/>
  </w:style>
  <w:style w:type="character" w:styleId="af9">
    <w:name w:val="FollowedHyperlink"/>
    <w:basedOn w:val="a3"/>
    <w:rsid w:val="00C45D8F"/>
    <w:rPr>
      <w:color w:val="800080"/>
      <w:u w:val="single"/>
    </w:rPr>
  </w:style>
  <w:style w:type="paragraph" w:customStyle="1" w:styleId="afa">
    <w:name w:val="Обычный Мой"/>
    <w:rsid w:val="00AB45E1"/>
    <w:pPr>
      <w:spacing w:line="360" w:lineRule="auto"/>
      <w:ind w:firstLine="425"/>
      <w:jc w:val="both"/>
    </w:pPr>
    <w:rPr>
      <w:rFonts w:eastAsia="SimSun"/>
      <w:sz w:val="28"/>
    </w:rPr>
  </w:style>
  <w:style w:type="paragraph" w:customStyle="1" w:styleId="12">
    <w:name w:val="Обычный1"/>
    <w:basedOn w:val="afa"/>
    <w:rsid w:val="00AB45E1"/>
    <w:pPr>
      <w:ind w:firstLine="0"/>
    </w:pPr>
  </w:style>
  <w:style w:type="paragraph" w:customStyle="1" w:styleId="afb">
    <w:name w:val="Гост А"/>
    <w:basedOn w:val="12"/>
    <w:rsid w:val="00AB45E1"/>
    <w:rPr>
      <w:rFonts w:ascii="GOST type A" w:hAnsi="GOST type A"/>
      <w:i/>
    </w:rPr>
  </w:style>
  <w:style w:type="paragraph" w:customStyle="1" w:styleId="afc">
    <w:name w:val="Гост Б"/>
    <w:basedOn w:val="12"/>
    <w:rsid w:val="00AB45E1"/>
    <w:rPr>
      <w:rFonts w:ascii="GOST type B" w:hAnsi="GOST type B"/>
      <w:i/>
    </w:rPr>
  </w:style>
  <w:style w:type="paragraph" w:customStyle="1" w:styleId="afd">
    <w:name w:val="Рисунок"/>
    <w:basedOn w:val="12"/>
    <w:next w:val="afa"/>
    <w:rsid w:val="00AB45E1"/>
    <w:pPr>
      <w:spacing w:line="240" w:lineRule="auto"/>
    </w:pPr>
    <w:rPr>
      <w:sz w:val="24"/>
    </w:rPr>
  </w:style>
  <w:style w:type="paragraph" w:customStyle="1" w:styleId="afe">
    <w:name w:val="Стиль в таблице"/>
    <w:basedOn w:val="a1"/>
    <w:rsid w:val="00AB45E1"/>
    <w:pPr>
      <w:jc w:val="both"/>
    </w:pPr>
    <w:rPr>
      <w:sz w:val="28"/>
      <w:szCs w:val="28"/>
    </w:rPr>
  </w:style>
  <w:style w:type="paragraph" w:customStyle="1" w:styleId="aff">
    <w:name w:val="Стиль Название объекта + по ширине"/>
    <w:basedOn w:val="ac"/>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1"/>
    <w:rsid w:val="00AB45E1"/>
    <w:pPr>
      <w:spacing w:before="240"/>
      <w:ind w:firstLine="709"/>
      <w:jc w:val="center"/>
    </w:pPr>
    <w:rPr>
      <w:b/>
      <w:bCs/>
      <w:sz w:val="28"/>
    </w:rPr>
  </w:style>
  <w:style w:type="paragraph" w:styleId="aff0">
    <w:name w:val="Balloon Text"/>
    <w:basedOn w:val="a1"/>
    <w:semiHidden/>
    <w:rsid w:val="00B56A92"/>
    <w:rPr>
      <w:rFonts w:ascii="Tahoma" w:hAnsi="Tahoma" w:cs="Tahoma"/>
      <w:sz w:val="16"/>
      <w:szCs w:val="16"/>
    </w:rPr>
  </w:style>
  <w:style w:type="table" w:styleId="aff1">
    <w:name w:val="Table Grid"/>
    <w:basedOn w:val="a4"/>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2">
    <w:name w:val="Strong"/>
    <w:basedOn w:val="a3"/>
    <w:rsid w:val="00D71A85"/>
    <w:rPr>
      <w:b/>
      <w:bCs/>
    </w:rPr>
  </w:style>
  <w:style w:type="paragraph" w:customStyle="1" w:styleId="aff3">
    <w:name w:val="Чертежный"/>
    <w:rsid w:val="00FE5A18"/>
    <w:pPr>
      <w:jc w:val="both"/>
    </w:pPr>
    <w:rPr>
      <w:rFonts w:ascii="GOST type A" w:hAnsi="GOST type A"/>
      <w:i/>
      <w:sz w:val="28"/>
      <w:lang w:val="uk-UA" w:eastAsia="en-US"/>
    </w:rPr>
  </w:style>
  <w:style w:type="paragraph" w:styleId="13">
    <w:name w:val="index 1"/>
    <w:basedOn w:val="a1"/>
    <w:next w:val="a1"/>
    <w:autoRedefine/>
    <w:semiHidden/>
    <w:rsid w:val="00700A08"/>
    <w:pPr>
      <w:ind w:left="200" w:hanging="200"/>
    </w:pPr>
    <w:rPr>
      <w:lang w:val="en-US"/>
    </w:rPr>
  </w:style>
  <w:style w:type="paragraph" w:customStyle="1" w:styleId="aff4">
    <w:name w:val="Обычный без отступа по ширине"/>
    <w:basedOn w:val="a1"/>
    <w:rsid w:val="003D01EE"/>
    <w:pPr>
      <w:spacing w:line="360" w:lineRule="auto"/>
      <w:jc w:val="both"/>
    </w:pPr>
    <w:rPr>
      <w:rFonts w:ascii="Arial" w:hAnsi="Arial"/>
      <w:sz w:val="24"/>
      <w:szCs w:val="24"/>
    </w:rPr>
  </w:style>
  <w:style w:type="character" w:styleId="aff5">
    <w:name w:val="annotation reference"/>
    <w:basedOn w:val="a3"/>
    <w:rsid w:val="0000243F"/>
    <w:rPr>
      <w:sz w:val="16"/>
      <w:szCs w:val="16"/>
    </w:rPr>
  </w:style>
  <w:style w:type="paragraph" w:styleId="aff6">
    <w:name w:val="annotation text"/>
    <w:basedOn w:val="a1"/>
    <w:link w:val="aff7"/>
    <w:rsid w:val="0000243F"/>
  </w:style>
  <w:style w:type="character" w:customStyle="1" w:styleId="aff7">
    <w:name w:val="Текст примечания Знак"/>
    <w:basedOn w:val="a3"/>
    <w:link w:val="aff6"/>
    <w:rsid w:val="0000243F"/>
  </w:style>
  <w:style w:type="paragraph" w:styleId="aff8">
    <w:name w:val="annotation subject"/>
    <w:basedOn w:val="aff6"/>
    <w:next w:val="aff6"/>
    <w:link w:val="aff9"/>
    <w:rsid w:val="0000243F"/>
    <w:rPr>
      <w:b/>
      <w:bCs/>
    </w:rPr>
  </w:style>
  <w:style w:type="character" w:customStyle="1" w:styleId="aff9">
    <w:name w:val="Тема примечания Знак"/>
    <w:basedOn w:val="aff7"/>
    <w:link w:val="aff8"/>
    <w:rsid w:val="0000243F"/>
    <w:rPr>
      <w:b/>
      <w:bCs/>
    </w:rPr>
  </w:style>
  <w:style w:type="paragraph" w:customStyle="1" w:styleId="24306-80">
    <w:name w:val="ГОСТ 24.306-80"/>
    <w:basedOn w:val="a1"/>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1"/>
    <w:rsid w:val="009C61B8"/>
    <w:pPr>
      <w:spacing w:line="360" w:lineRule="auto"/>
      <w:jc w:val="center"/>
    </w:pPr>
    <w:rPr>
      <w:rFonts w:ascii="Arial" w:hAnsi="Arial"/>
      <w:b/>
      <w:sz w:val="28"/>
      <w:szCs w:val="24"/>
    </w:rPr>
  </w:style>
  <w:style w:type="character" w:customStyle="1" w:styleId="FontStyle293">
    <w:name w:val="Font Style293"/>
    <w:basedOn w:val="a3"/>
    <w:uiPriority w:val="99"/>
    <w:rsid w:val="00687114"/>
    <w:rPr>
      <w:rFonts w:ascii="Times New Roman" w:hAnsi="Times New Roman" w:cs="Times New Roman"/>
      <w:sz w:val="22"/>
      <w:szCs w:val="22"/>
    </w:rPr>
  </w:style>
  <w:style w:type="character" w:customStyle="1" w:styleId="ab">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3"/>
    <w:link w:val="a2"/>
    <w:rsid w:val="00461CF2"/>
    <w:rPr>
      <w:sz w:val="24"/>
    </w:rPr>
  </w:style>
  <w:style w:type="character" w:customStyle="1" w:styleId="a9">
    <w:name w:val="Нижний колонтитул Знак"/>
    <w:basedOn w:val="a3"/>
    <w:link w:val="a8"/>
    <w:rsid w:val="00115847"/>
    <w:rPr>
      <w:sz w:val="24"/>
    </w:rPr>
  </w:style>
  <w:style w:type="character" w:customStyle="1" w:styleId="a7">
    <w:name w:val="Верхний колонтитул Знак"/>
    <w:basedOn w:val="a3"/>
    <w:link w:val="a6"/>
    <w:uiPriority w:val="99"/>
    <w:rsid w:val="00115847"/>
  </w:style>
  <w:style w:type="table" w:customStyle="1" w:styleId="14">
    <w:name w:val="Сетка таблицы1"/>
    <w:basedOn w:val="a4"/>
    <w:next w:val="aff1"/>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4"/>
    <w:next w:val="aff1"/>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3"/>
    <w:rsid w:val="00DA5FBB"/>
  </w:style>
  <w:style w:type="character" w:customStyle="1" w:styleId="apple-converted-space">
    <w:name w:val="apple-converted-space"/>
    <w:basedOn w:val="a3"/>
    <w:rsid w:val="00DA5FBB"/>
  </w:style>
  <w:style w:type="character" w:customStyle="1" w:styleId="affa">
    <w:name w:val="Абзац списка Знак"/>
    <w:aliases w:val="Маркировка тире Знак,Абзац с отступом Знак"/>
    <w:basedOn w:val="a3"/>
    <w:link w:val="affb"/>
    <w:uiPriority w:val="34"/>
    <w:locked/>
    <w:rsid w:val="00F45720"/>
  </w:style>
  <w:style w:type="paragraph" w:styleId="affb">
    <w:name w:val="List Paragraph"/>
    <w:aliases w:val="Маркировка тире,Абзац с отступом"/>
    <w:basedOn w:val="a1"/>
    <w:link w:val="affa"/>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1"/>
    <w:next w:val="a1"/>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1"/>
    <w:next w:val="a1"/>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1"/>
    <w:uiPriority w:val="99"/>
    <w:qFormat/>
    <w:rsid w:val="00896218"/>
    <w:pPr>
      <w:numPr>
        <w:ilvl w:val="5"/>
        <w:numId w:val="7"/>
      </w:numPr>
      <w:spacing w:after="240" w:line="276" w:lineRule="auto"/>
    </w:pPr>
    <w:rPr>
      <w:sz w:val="24"/>
    </w:rPr>
  </w:style>
  <w:style w:type="paragraph" w:customStyle="1" w:styleId="--1">
    <w:name w:val="-=Заголовок раздела=-"/>
    <w:next w:val="a1"/>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1"/>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1"/>
    <w:next w:val="a1"/>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c">
    <w:name w:val="TOC Heading"/>
    <w:basedOn w:val="1"/>
    <w:next w:val="a1"/>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1"/>
    <w:next w:val="--7"/>
    <w:link w:val="15"/>
    <w:rsid w:val="0033495D"/>
    <w:pPr>
      <w:framePr w:hSpace="180" w:wrap="around" w:vAnchor="text" w:hAnchor="text" w:x="284" w:y="1"/>
      <w:numPr>
        <w:numId w:val="8"/>
      </w:numPr>
      <w:suppressOverlap/>
      <w:jc w:val="center"/>
      <w:outlineLvl w:val="1"/>
    </w:pPr>
    <w:rPr>
      <w:rFonts w:eastAsia="Microsoft YaHei"/>
      <w:sz w:val="24"/>
      <w:szCs w:val="32"/>
    </w:rPr>
  </w:style>
  <w:style w:type="character" w:customStyle="1" w:styleId="--e">
    <w:name w:val="-=Список формул=- Знак"/>
    <w:basedOn w:val="a3"/>
    <w:link w:val="--d"/>
    <w:rsid w:val="0033495D"/>
    <w:rPr>
      <w:bCs/>
      <w:sz w:val="24"/>
      <w:szCs w:val="32"/>
    </w:rPr>
  </w:style>
  <w:style w:type="character" w:customStyle="1" w:styleId="15">
    <w:name w:val="Стиль1 Знак"/>
    <w:basedOn w:val="a3"/>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1"/>
    <w:link w:val="92"/>
    <w:qFormat/>
    <w:rsid w:val="003D6604"/>
    <w:pPr>
      <w:spacing w:line="360" w:lineRule="auto"/>
      <w:ind w:firstLine="851"/>
      <w:jc w:val="both"/>
    </w:pPr>
    <w:rPr>
      <w:sz w:val="24"/>
      <w:szCs w:val="24"/>
      <w:lang w:eastAsia="en-US"/>
    </w:rPr>
  </w:style>
  <w:style w:type="character" w:customStyle="1" w:styleId="92">
    <w:name w:val="Стиль9 Знак"/>
    <w:basedOn w:val="a3"/>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1"/>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1"/>
    <w:link w:val="38"/>
    <w:qFormat/>
    <w:rsid w:val="003B0F9F"/>
    <w:pPr>
      <w:tabs>
        <w:tab w:val="left" w:pos="900"/>
        <w:tab w:val="left" w:pos="5940"/>
      </w:tabs>
      <w:spacing w:line="360" w:lineRule="auto"/>
      <w:ind w:left="198" w:firstLine="709"/>
      <w:jc w:val="both"/>
    </w:pPr>
    <w:rPr>
      <w:sz w:val="24"/>
      <w:szCs w:val="24"/>
      <w:lang w:val="x-none" w:eastAsia="x-none"/>
    </w:rPr>
  </w:style>
  <w:style w:type="character" w:customStyle="1" w:styleId="38">
    <w:name w:val="Стиль3 Знак"/>
    <w:link w:val="37"/>
    <w:rsid w:val="003B0F9F"/>
    <w:rPr>
      <w:sz w:val="24"/>
      <w:szCs w:val="24"/>
      <w:lang w:val="x-none" w:eastAsia="x-none"/>
    </w:rPr>
  </w:style>
  <w:style w:type="paragraph" w:customStyle="1" w:styleId="affd">
    <w:name w:val="Основной текст жирный"/>
    <w:basedOn w:val="--7"/>
    <w:rsid w:val="003B0F9F"/>
    <w:rPr>
      <w:b/>
    </w:rPr>
  </w:style>
  <w:style w:type="paragraph" w:customStyle="1" w:styleId="--f0">
    <w:name w:val="-=Раздел (не вносится в содержание)=-"/>
    <w:basedOn w:val="a1"/>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e">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f">
    <w:name w:val="Подпись рисунка"/>
    <w:basedOn w:val="a1"/>
    <w:qFormat/>
    <w:rsid w:val="007D483E"/>
    <w:pPr>
      <w:tabs>
        <w:tab w:val="left" w:pos="0"/>
      </w:tabs>
      <w:spacing w:after="120" w:line="360" w:lineRule="auto"/>
      <w:ind w:left="5324" w:hanging="504"/>
      <w:jc w:val="center"/>
    </w:pPr>
    <w:rPr>
      <w:sz w:val="24"/>
      <w:szCs w:val="24"/>
    </w:rPr>
  </w:style>
  <w:style w:type="paragraph" w:customStyle="1" w:styleId="afff0">
    <w:name w:val="Заголовок подраздела"/>
    <w:basedOn w:val="a1"/>
    <w:qFormat/>
    <w:rsid w:val="007D483E"/>
    <w:pPr>
      <w:tabs>
        <w:tab w:val="left" w:pos="567"/>
      </w:tabs>
      <w:spacing w:before="120" w:line="360" w:lineRule="auto"/>
      <w:ind w:right="284" w:firstLine="851"/>
      <w:jc w:val="both"/>
    </w:pPr>
    <w:rPr>
      <w:b/>
      <w:sz w:val="24"/>
      <w:szCs w:val="24"/>
    </w:rPr>
  </w:style>
  <w:style w:type="paragraph" w:customStyle="1" w:styleId="afff1">
    <w:name w:val="Заголовок таблицы"/>
    <w:basedOn w:val="--7"/>
    <w:qFormat/>
    <w:rsid w:val="007D483E"/>
    <w:pPr>
      <w:ind w:left="851" w:firstLine="0"/>
    </w:pPr>
  </w:style>
  <w:style w:type="numbering" w:customStyle="1" w:styleId="a0">
    <w:name w:val="Нумерованный абзац"/>
    <w:basedOn w:val="a5"/>
    <w:locked/>
    <w:rsid w:val="00991E6F"/>
    <w:pPr>
      <w:numPr>
        <w:numId w:val="32"/>
      </w:numPr>
    </w:pPr>
  </w:style>
</w:styles>
</file>

<file path=word/webSettings.xml><?xml version="1.0" encoding="utf-8"?>
<w:webSettings xmlns:r="http://schemas.openxmlformats.org/officeDocument/2006/relationships" xmlns:w="http://schemas.openxmlformats.org/wordprocessingml/2006/main">
  <w:divs>
    <w:div w:id="64576506">
      <w:bodyDiv w:val="1"/>
      <w:marLeft w:val="0"/>
      <w:marRight w:val="0"/>
      <w:marTop w:val="0"/>
      <w:marBottom w:val="0"/>
      <w:divBdr>
        <w:top w:val="none" w:sz="0" w:space="0" w:color="auto"/>
        <w:left w:val="none" w:sz="0" w:space="0" w:color="auto"/>
        <w:bottom w:val="none" w:sz="0" w:space="0" w:color="auto"/>
        <w:right w:val="none" w:sz="0" w:space="0" w:color="auto"/>
      </w:divBdr>
    </w:div>
    <w:div w:id="213397074">
      <w:bodyDiv w:val="1"/>
      <w:marLeft w:val="0"/>
      <w:marRight w:val="0"/>
      <w:marTop w:val="0"/>
      <w:marBottom w:val="0"/>
      <w:divBdr>
        <w:top w:val="none" w:sz="0" w:space="0" w:color="auto"/>
        <w:left w:val="none" w:sz="0" w:space="0" w:color="auto"/>
        <w:bottom w:val="none" w:sz="0" w:space="0" w:color="auto"/>
        <w:right w:val="none" w:sz="0" w:space="0" w:color="auto"/>
      </w:divBdr>
    </w:div>
    <w:div w:id="411046251">
      <w:bodyDiv w:val="1"/>
      <w:marLeft w:val="0"/>
      <w:marRight w:val="0"/>
      <w:marTop w:val="0"/>
      <w:marBottom w:val="0"/>
      <w:divBdr>
        <w:top w:val="none" w:sz="0" w:space="0" w:color="auto"/>
        <w:left w:val="none" w:sz="0" w:space="0" w:color="auto"/>
        <w:bottom w:val="none" w:sz="0" w:space="0" w:color="auto"/>
        <w:right w:val="none" w:sz="0" w:space="0" w:color="auto"/>
      </w:divBdr>
    </w:div>
    <w:div w:id="483856558">
      <w:bodyDiv w:val="1"/>
      <w:marLeft w:val="0"/>
      <w:marRight w:val="0"/>
      <w:marTop w:val="0"/>
      <w:marBottom w:val="0"/>
      <w:divBdr>
        <w:top w:val="none" w:sz="0" w:space="0" w:color="auto"/>
        <w:left w:val="none" w:sz="0" w:space="0" w:color="auto"/>
        <w:bottom w:val="none" w:sz="0" w:space="0" w:color="auto"/>
        <w:right w:val="none" w:sz="0" w:space="0" w:color="auto"/>
      </w:divBdr>
    </w:div>
    <w:div w:id="592393567">
      <w:bodyDiv w:val="1"/>
      <w:marLeft w:val="0"/>
      <w:marRight w:val="0"/>
      <w:marTop w:val="0"/>
      <w:marBottom w:val="0"/>
      <w:divBdr>
        <w:top w:val="none" w:sz="0" w:space="0" w:color="auto"/>
        <w:left w:val="none" w:sz="0" w:space="0" w:color="auto"/>
        <w:bottom w:val="none" w:sz="0" w:space="0" w:color="auto"/>
        <w:right w:val="none" w:sz="0" w:space="0" w:color="auto"/>
      </w:divBdr>
    </w:div>
    <w:div w:id="608925663">
      <w:bodyDiv w:val="1"/>
      <w:marLeft w:val="0"/>
      <w:marRight w:val="0"/>
      <w:marTop w:val="0"/>
      <w:marBottom w:val="0"/>
      <w:divBdr>
        <w:top w:val="none" w:sz="0" w:space="0" w:color="auto"/>
        <w:left w:val="none" w:sz="0" w:space="0" w:color="auto"/>
        <w:bottom w:val="none" w:sz="0" w:space="0" w:color="auto"/>
        <w:right w:val="none" w:sz="0" w:space="0" w:color="auto"/>
      </w:divBdr>
    </w:div>
    <w:div w:id="670834868">
      <w:bodyDiv w:val="1"/>
      <w:marLeft w:val="0"/>
      <w:marRight w:val="0"/>
      <w:marTop w:val="0"/>
      <w:marBottom w:val="0"/>
      <w:divBdr>
        <w:top w:val="none" w:sz="0" w:space="0" w:color="auto"/>
        <w:left w:val="none" w:sz="0" w:space="0" w:color="auto"/>
        <w:bottom w:val="none" w:sz="0" w:space="0" w:color="auto"/>
        <w:right w:val="none" w:sz="0" w:space="0" w:color="auto"/>
      </w:divBdr>
    </w:div>
    <w:div w:id="1067218049">
      <w:bodyDiv w:val="1"/>
      <w:marLeft w:val="0"/>
      <w:marRight w:val="0"/>
      <w:marTop w:val="0"/>
      <w:marBottom w:val="0"/>
      <w:divBdr>
        <w:top w:val="none" w:sz="0" w:space="0" w:color="auto"/>
        <w:left w:val="none" w:sz="0" w:space="0" w:color="auto"/>
        <w:bottom w:val="none" w:sz="0" w:space="0" w:color="auto"/>
        <w:right w:val="none" w:sz="0" w:space="0" w:color="auto"/>
      </w:divBdr>
    </w:div>
    <w:div w:id="1093665289">
      <w:bodyDiv w:val="1"/>
      <w:marLeft w:val="0"/>
      <w:marRight w:val="0"/>
      <w:marTop w:val="0"/>
      <w:marBottom w:val="0"/>
      <w:divBdr>
        <w:top w:val="none" w:sz="0" w:space="0" w:color="auto"/>
        <w:left w:val="none" w:sz="0" w:space="0" w:color="auto"/>
        <w:bottom w:val="none" w:sz="0" w:space="0" w:color="auto"/>
        <w:right w:val="none" w:sz="0" w:space="0" w:color="auto"/>
      </w:divBdr>
    </w:div>
    <w:div w:id="1144542731">
      <w:bodyDiv w:val="1"/>
      <w:marLeft w:val="0"/>
      <w:marRight w:val="0"/>
      <w:marTop w:val="0"/>
      <w:marBottom w:val="0"/>
      <w:divBdr>
        <w:top w:val="none" w:sz="0" w:space="0" w:color="auto"/>
        <w:left w:val="none" w:sz="0" w:space="0" w:color="auto"/>
        <w:bottom w:val="none" w:sz="0" w:space="0" w:color="auto"/>
        <w:right w:val="none" w:sz="0" w:space="0" w:color="auto"/>
      </w:divBdr>
    </w:div>
    <w:div w:id="1295328104">
      <w:bodyDiv w:val="1"/>
      <w:marLeft w:val="0"/>
      <w:marRight w:val="0"/>
      <w:marTop w:val="0"/>
      <w:marBottom w:val="0"/>
      <w:divBdr>
        <w:top w:val="none" w:sz="0" w:space="0" w:color="auto"/>
        <w:left w:val="none" w:sz="0" w:space="0" w:color="auto"/>
        <w:bottom w:val="none" w:sz="0" w:space="0" w:color="auto"/>
        <w:right w:val="none" w:sz="0" w:space="0" w:color="auto"/>
      </w:divBdr>
    </w:div>
    <w:div w:id="1309045732">
      <w:bodyDiv w:val="1"/>
      <w:marLeft w:val="0"/>
      <w:marRight w:val="0"/>
      <w:marTop w:val="0"/>
      <w:marBottom w:val="0"/>
      <w:divBdr>
        <w:top w:val="none" w:sz="0" w:space="0" w:color="auto"/>
        <w:left w:val="none" w:sz="0" w:space="0" w:color="auto"/>
        <w:bottom w:val="none" w:sz="0" w:space="0" w:color="auto"/>
        <w:right w:val="none" w:sz="0" w:space="0" w:color="auto"/>
      </w:divBdr>
    </w:div>
    <w:div w:id="1377388219">
      <w:bodyDiv w:val="1"/>
      <w:marLeft w:val="0"/>
      <w:marRight w:val="0"/>
      <w:marTop w:val="0"/>
      <w:marBottom w:val="0"/>
      <w:divBdr>
        <w:top w:val="none" w:sz="0" w:space="0" w:color="auto"/>
        <w:left w:val="none" w:sz="0" w:space="0" w:color="auto"/>
        <w:bottom w:val="none" w:sz="0" w:space="0" w:color="auto"/>
        <w:right w:val="none" w:sz="0" w:space="0" w:color="auto"/>
      </w:divBdr>
    </w:div>
    <w:div w:id="1434015302">
      <w:bodyDiv w:val="1"/>
      <w:marLeft w:val="0"/>
      <w:marRight w:val="0"/>
      <w:marTop w:val="0"/>
      <w:marBottom w:val="0"/>
      <w:divBdr>
        <w:top w:val="none" w:sz="0" w:space="0" w:color="auto"/>
        <w:left w:val="none" w:sz="0" w:space="0" w:color="auto"/>
        <w:bottom w:val="none" w:sz="0" w:space="0" w:color="auto"/>
        <w:right w:val="none" w:sz="0" w:space="0" w:color="auto"/>
      </w:divBdr>
    </w:div>
    <w:div w:id="1511873953">
      <w:bodyDiv w:val="1"/>
      <w:marLeft w:val="0"/>
      <w:marRight w:val="0"/>
      <w:marTop w:val="0"/>
      <w:marBottom w:val="0"/>
      <w:divBdr>
        <w:top w:val="none" w:sz="0" w:space="0" w:color="auto"/>
        <w:left w:val="none" w:sz="0" w:space="0" w:color="auto"/>
        <w:bottom w:val="none" w:sz="0" w:space="0" w:color="auto"/>
        <w:right w:val="none" w:sz="0" w:space="0" w:color="auto"/>
      </w:divBdr>
    </w:div>
    <w:div w:id="1611205690">
      <w:bodyDiv w:val="1"/>
      <w:marLeft w:val="0"/>
      <w:marRight w:val="0"/>
      <w:marTop w:val="0"/>
      <w:marBottom w:val="0"/>
      <w:divBdr>
        <w:top w:val="none" w:sz="0" w:space="0" w:color="auto"/>
        <w:left w:val="none" w:sz="0" w:space="0" w:color="auto"/>
        <w:bottom w:val="none" w:sz="0" w:space="0" w:color="auto"/>
        <w:right w:val="none" w:sz="0" w:space="0" w:color="auto"/>
      </w:divBdr>
    </w:div>
    <w:div w:id="1696688257">
      <w:bodyDiv w:val="1"/>
      <w:marLeft w:val="0"/>
      <w:marRight w:val="0"/>
      <w:marTop w:val="0"/>
      <w:marBottom w:val="0"/>
      <w:divBdr>
        <w:top w:val="none" w:sz="0" w:space="0" w:color="auto"/>
        <w:left w:val="none" w:sz="0" w:space="0" w:color="auto"/>
        <w:bottom w:val="none" w:sz="0" w:space="0" w:color="auto"/>
        <w:right w:val="none" w:sz="0" w:space="0" w:color="auto"/>
      </w:divBdr>
    </w:div>
    <w:div w:id="1862740113">
      <w:bodyDiv w:val="1"/>
      <w:marLeft w:val="0"/>
      <w:marRight w:val="0"/>
      <w:marTop w:val="0"/>
      <w:marBottom w:val="0"/>
      <w:divBdr>
        <w:top w:val="none" w:sz="0" w:space="0" w:color="auto"/>
        <w:left w:val="none" w:sz="0" w:space="0" w:color="auto"/>
        <w:bottom w:val="none" w:sz="0" w:space="0" w:color="auto"/>
        <w:right w:val="none" w:sz="0" w:space="0" w:color="auto"/>
      </w:divBdr>
    </w:div>
    <w:div w:id="1940091693">
      <w:bodyDiv w:val="1"/>
      <w:marLeft w:val="0"/>
      <w:marRight w:val="0"/>
      <w:marTop w:val="0"/>
      <w:marBottom w:val="0"/>
      <w:divBdr>
        <w:top w:val="none" w:sz="0" w:space="0" w:color="auto"/>
        <w:left w:val="none" w:sz="0" w:space="0" w:color="auto"/>
        <w:bottom w:val="none" w:sz="0" w:space="0" w:color="auto"/>
        <w:right w:val="none" w:sz="0" w:space="0" w:color="auto"/>
      </w:divBdr>
    </w:div>
    <w:div w:id="2044019003">
      <w:bodyDiv w:val="1"/>
      <w:marLeft w:val="0"/>
      <w:marRight w:val="0"/>
      <w:marTop w:val="0"/>
      <w:marBottom w:val="0"/>
      <w:divBdr>
        <w:top w:val="none" w:sz="0" w:space="0" w:color="auto"/>
        <w:left w:val="none" w:sz="0" w:space="0" w:color="auto"/>
        <w:bottom w:val="none" w:sz="0" w:space="0" w:color="auto"/>
        <w:right w:val="none" w:sz="0" w:space="0" w:color="auto"/>
      </w:divBdr>
    </w:div>
    <w:div w:id="2124493718">
      <w:bodyDiv w:val="1"/>
      <w:marLeft w:val="0"/>
      <w:marRight w:val="0"/>
      <w:marTop w:val="0"/>
      <w:marBottom w:val="0"/>
      <w:divBdr>
        <w:top w:val="none" w:sz="0" w:space="0" w:color="auto"/>
        <w:left w:val="none" w:sz="0" w:space="0" w:color="auto"/>
        <w:bottom w:val="none" w:sz="0" w:space="0" w:color="auto"/>
        <w:right w:val="none" w:sz="0" w:space="0" w:color="auto"/>
      </w:divBdr>
    </w:div>
    <w:div w:id="212680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image" Target="media/image11.png"/><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image" Target="media/image19.png"/><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3.xml"/><Relationship Id="rId29" Type="http://schemas.openxmlformats.org/officeDocument/2006/relationships/image" Target="media/image14.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nfo@ec35.ru"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header" Target="header6.xml"/><Relationship Id="rId10" Type="http://schemas.openxmlformats.org/officeDocument/2006/relationships/hyperlink" Target="mailto:info@ec35.ru" TargetMode="External"/><Relationship Id="rId19" Type="http://schemas.openxmlformats.org/officeDocument/2006/relationships/header" Target="header4.xml"/><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hyperlink" Target="mailto:e-mail:" TargetMode="External"/><Relationship Id="rId14" Type="http://schemas.openxmlformats.org/officeDocument/2006/relationships/hyperlink" Target="mailto:e-mail:" TargetMode="External"/><Relationship Id="rId22" Type="http://schemas.openxmlformats.org/officeDocument/2006/relationships/footer" Target="footer4.xml"/><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s>
</file>

<file path=word/_rels/footer4.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1.jpeg"/><Relationship Id="rId5" Type="http://schemas.openxmlformats.org/officeDocument/2006/relationships/image" Target="media/image7.emf"/><Relationship Id="rId4" Type="http://schemas.openxmlformats.org/officeDocument/2006/relationships/image" Target="media/image6.emf"/></Relationships>
</file>

<file path=word/_rels/footer6.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7.emf"/><Relationship Id="rId5" Type="http://schemas.openxmlformats.org/officeDocument/2006/relationships/image" Target="media/image1.jpeg"/><Relationship Id="rId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eskd\&#1090;&#1077;&#1082;&#1089;&#1090;&#1086;&#1074;&#1099;&#1081;%20&#1076;&#1086;&#1082;&#1091;&#1084;&#1077;&#1085;&#1090;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D7453-0984-4480-88DB-DAB1BE6E4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текстовый документ1</Template>
  <TotalTime>156</TotalTime>
  <Pages>46</Pages>
  <Words>8982</Words>
  <Characters>51198</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Титульный лист ТРП</vt:lpstr>
    </vt:vector>
  </TitlesOfParts>
  <Company>elpromsv</Company>
  <LinksUpToDate>false</LinksUpToDate>
  <CharactersWithSpaces>60060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Титульный лист ТРП</dc:title>
  <dc:subject>СОТИ АССО ФГУП концерн "Росэнергоатом"</dc:subject>
  <dc:creator>Чермашенцев А.В.</dc:creator>
  <cp:lastModifiedBy>Priobnipi</cp:lastModifiedBy>
  <cp:revision>53</cp:revision>
  <cp:lastPrinted>2017-12-07T10:02:00Z</cp:lastPrinted>
  <dcterms:created xsi:type="dcterms:W3CDTF">2017-10-01T16:52:00Z</dcterms:created>
  <dcterms:modified xsi:type="dcterms:W3CDTF">2018-02-17T07:40:00Z</dcterms:modified>
</cp:coreProperties>
</file>