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C3" w:rsidRDefault="00171AB4" w:rsidP="00241454">
      <w:pPr>
        <w:jc w:val="center"/>
      </w:pPr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241454" w:rsidRPr="0024145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454" w:rsidRPr="00241454" w:rsidRDefault="00241454" w:rsidP="00241454">
            <w:r w:rsidRPr="00241454">
              <w:t>Открытый запрос цен на право заключения договора поставки климатических систем для нужд филиала ОАО "Тюменьэнерго" Сургутские электрические сети в 2013 г.</w:t>
            </w:r>
            <w:r w:rsidRPr="00241454">
              <w:br/>
              <w:t>Поставка климатических систем (сплит-системы, калориферы, завесы тепловые) (Поставка)</w:t>
            </w:r>
          </w:p>
        </w:tc>
      </w:tr>
      <w:tr w:rsidR="00241454" w:rsidRPr="0024145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pPr>
                    <w:rPr>
                      <w:vanish/>
                    </w:rPr>
                  </w:pPr>
                  <w:r w:rsidRPr="00241454">
                    <w:rPr>
                      <w:vanish/>
                    </w:rPr>
                    <w:t>2914134 </w:t>
                  </w:r>
                  <w:hyperlink r:id="rId5" w:history="1">
                    <w:r w:rsidRPr="00241454">
                      <w:rPr>
                        <w:rStyle w:val="a3"/>
                        <w:vanish/>
                      </w:rPr>
                      <w:t>Электрокалориферы</w:t>
                    </w:r>
                  </w:hyperlink>
                  <w:r w:rsidRPr="00241454">
                    <w:rPr>
                      <w:vanish/>
                    </w:rPr>
                    <w:br/>
                    <w:t>2919451 </w:t>
                  </w:r>
                  <w:hyperlink r:id="rId6" w:history="1">
                    <w:r w:rsidRPr="00241454">
                      <w:rPr>
                        <w:rStyle w:val="a3"/>
                        <w:vanish/>
                      </w:rPr>
                      <w:t>Кондиционеры промышленные общего назначения центральные секционные</w:t>
                    </w:r>
                  </w:hyperlink>
                  <w:r w:rsidRPr="00241454">
                    <w:rPr>
                      <w:vanish/>
                    </w:rPr>
                    <w:br/>
                    <w:t>2919452 </w:t>
                  </w:r>
                  <w:hyperlink r:id="rId7" w:history="1">
                    <w:r w:rsidRPr="00241454">
                      <w:rPr>
                        <w:rStyle w:val="a3"/>
                        <w:vanish/>
                      </w:rPr>
                      <w:t>Кондиционеры промышленные общего назначения местные неавтономные</w:t>
                    </w:r>
                  </w:hyperlink>
                  <w:r w:rsidRPr="00241454">
                    <w:rPr>
                      <w:vanish/>
                    </w:rPr>
                    <w:br/>
                    <w:t>2919453 </w:t>
                  </w:r>
                  <w:hyperlink r:id="rId8" w:history="1">
                    <w:r w:rsidRPr="00241454">
                      <w:rPr>
                        <w:rStyle w:val="a3"/>
                        <w:vanish/>
                      </w:rPr>
                      <w:t>Кондиционеры промышленные общего назначения местные автономные</w:t>
                    </w:r>
                  </w:hyperlink>
                  <w:r w:rsidRPr="00241454">
                    <w:rPr>
                      <w:vanish/>
                    </w:rPr>
                    <w:br/>
                    <w:t>2925253 </w:t>
                  </w:r>
                  <w:hyperlink r:id="rId9" w:history="1">
                    <w:r w:rsidRPr="00241454">
                      <w:rPr>
                        <w:rStyle w:val="a3"/>
                        <w:vanish/>
                      </w:rPr>
                      <w:t>Кондиционеры</w:t>
                    </w:r>
                  </w:hyperlink>
                </w:p>
                <w:p w:rsidR="00241454" w:rsidRPr="00241454" w:rsidRDefault="00241454" w:rsidP="00241454">
                  <w:r w:rsidRPr="00241454">
                    <w:t>2914134 </w:t>
                  </w:r>
                  <w:proofErr w:type="spellStart"/>
                  <w:r w:rsidRPr="00241454">
                    <w:fldChar w:fldCharType="begin"/>
                  </w:r>
                  <w:r w:rsidRPr="00241454">
                    <w:instrText xml:space="preserve"> HYPERLINK "http://www.b2b-energo.ru/market/list.html?bookmarks=0&amp;all=0&amp;type=4&amp;cat_id=42914134" </w:instrText>
                  </w:r>
                  <w:r w:rsidRPr="00241454">
                    <w:fldChar w:fldCharType="separate"/>
                  </w:r>
                  <w:r w:rsidRPr="00241454">
                    <w:rPr>
                      <w:rStyle w:val="a3"/>
                    </w:rPr>
                    <w:t>Электрокалориферы</w:t>
                  </w:r>
                  <w:proofErr w:type="spellEnd"/>
                  <w:r w:rsidRPr="00241454">
                    <w:fldChar w:fldCharType="end"/>
                  </w:r>
                  <w:r w:rsidRPr="00241454">
                    <w:br/>
                    <w:t>2919451 </w:t>
                  </w:r>
                  <w:hyperlink r:id="rId10" w:history="1">
                    <w:r w:rsidRPr="00241454">
                      <w:rPr>
                        <w:rStyle w:val="a3"/>
                      </w:rPr>
                      <w:t>Кондиционеры промышленные общего назначения центральные секционные</w:t>
                    </w:r>
                  </w:hyperlink>
                  <w:r w:rsidRPr="00241454">
                    <w:br/>
                    <w:t>2919452 </w:t>
                  </w:r>
                  <w:hyperlink r:id="rId11" w:history="1">
                    <w:r w:rsidRPr="00241454">
                      <w:rPr>
                        <w:rStyle w:val="a3"/>
                      </w:rPr>
                      <w:t>Кондиционеры промышленные общего назначения местные неавтономные</w:t>
                    </w:r>
                  </w:hyperlink>
                  <w:r w:rsidRPr="00241454">
                    <w:br/>
                    <w:t>2919453 </w:t>
                  </w:r>
                  <w:hyperlink r:id="rId12" w:history="1">
                    <w:r w:rsidRPr="00241454">
                      <w:rPr>
                        <w:rStyle w:val="a3"/>
                      </w:rPr>
                      <w:t>Кондиционеры промышленные общего назначения местные автономные</w:t>
                    </w:r>
                  </w:hyperlink>
                  <w:r w:rsidRPr="00241454">
                    <w:br/>
                    <w:t>2925253 </w:t>
                  </w:r>
                  <w:hyperlink r:id="rId13" w:history="1">
                    <w:r w:rsidRPr="00241454">
                      <w:rPr>
                        <w:rStyle w:val="a3"/>
                      </w:rPr>
                      <w:t>Кондиционеры</w:t>
                    </w:r>
                  </w:hyperlink>
                  <w:r w:rsidRPr="00241454">
                    <w:br/>
                    <w:t>2930274 </w:t>
                  </w:r>
                  <w:hyperlink r:id="rId14" w:history="1">
                    <w:r w:rsidRPr="00241454">
                      <w:rPr>
                        <w:rStyle w:val="a3"/>
                      </w:rPr>
                      <w:t xml:space="preserve">Кондиционеры бытовые, </w:t>
                    </w:r>
                    <w:proofErr w:type="spellStart"/>
                    <w:r w:rsidRPr="00241454">
                      <w:rPr>
                        <w:rStyle w:val="a3"/>
                      </w:rPr>
                      <w:t>электровоздухоохладители</w:t>
                    </w:r>
                    <w:proofErr w:type="spellEnd"/>
                  </w:hyperlink>
                  <w:r w:rsidRPr="00241454">
                    <w:br/>
                    <w:t>4560522 </w:t>
                  </w:r>
                  <w:hyperlink r:id="rId15" w:history="1">
                    <w:r w:rsidRPr="00241454">
                      <w:rPr>
                        <w:rStyle w:val="a3"/>
                      </w:rPr>
                      <w:t>Работы по монтажу оборудования</w:t>
                    </w:r>
                  </w:hyperlink>
                </w:p>
                <w:p w:rsidR="00241454" w:rsidRPr="00241454" w:rsidRDefault="00D3641C" w:rsidP="00241454">
                  <w:hyperlink w:history="1">
                    <w:r w:rsidR="00241454" w:rsidRPr="00241454">
                      <w:rPr>
                        <w:rStyle w:val="a3"/>
                        <w:vanish/>
                      </w:rPr>
                      <w:t xml:space="preserve">Показать все (ещё 2) </w:t>
                    </w:r>
                  </w:hyperlink>
                  <w:hyperlink w:history="1">
                    <w:r w:rsidR="00241454" w:rsidRPr="00241454">
                      <w:rPr>
                        <w:rStyle w:val="a3"/>
                      </w:rPr>
                      <w:t xml:space="preserve">Скрыть 2 категории </w:t>
                    </w:r>
                  </w:hyperlink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t>1 </w:t>
                  </w:r>
                  <w:proofErr w:type="spellStart"/>
                  <w:proofErr w:type="gramStart"/>
                  <w:r w:rsidRPr="00241454">
                    <w:t>шт</w:t>
                  </w:r>
                  <w:proofErr w:type="spellEnd"/>
                  <w:proofErr w:type="gramEnd"/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rPr>
                      <w:b/>
                      <w:bCs/>
                    </w:rPr>
                    <w:t>880 645,40 руб. (Цена с НДС)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rPr>
                      <w:b/>
                      <w:bCs/>
                    </w:rPr>
                    <w:t>880 645,40 руб. (Цена с НДС)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Цена с НДС (</w:t>
                  </w:r>
                  <w:hyperlink r:id="rId16" w:history="1">
                    <w:r w:rsidRPr="00241454">
                      <w:rPr>
                        <w:rStyle w:val="a3"/>
                      </w:rPr>
                      <w:t>показывать обе цены</w:t>
                    </w:r>
                  </w:hyperlink>
                  <w:r w:rsidRPr="00241454">
                    <w:t>)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t>01.02.2013 13:55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14.02.2013 12:00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t xml:space="preserve">01.02.2013 13:55, </w:t>
                  </w:r>
                  <w:hyperlink r:id="rId17" w:tgtFrame="_blank" w:tooltip="Отправить личное сообщение" w:history="1">
                    <w:r w:rsidRPr="00241454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D3641C" w:rsidP="00241454">
                  <w:hyperlink r:id="rId18" w:tgtFrame="_blank" w:tooltip="Отправить личное сообщение" w:history="1">
                    <w:r w:rsidR="00241454" w:rsidRPr="00241454">
                      <w:rPr>
                        <w:rStyle w:val="a3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D3641C" w:rsidP="00241454">
                  <w:hyperlink r:id="rId19" w:history="1">
                    <w:r w:rsidR="00241454" w:rsidRPr="00241454">
                      <w:rPr>
                        <w:rStyle w:val="a3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t>628403, Россия, Ханты-Мансийский Автономный округ - Югра, г. Сургут, ул. 30 лет Победы, д. 34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D3641C" w:rsidP="00241454">
                  <w:hyperlink r:id="rId20" w:history="1">
                    <w:r w:rsidR="00241454" w:rsidRPr="00241454">
                      <w:rPr>
                        <w:rStyle w:val="a3"/>
                      </w:rPr>
                      <w:t>zakupki@sures.te.ru</w:t>
                    </w:r>
                  </w:hyperlink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 xml:space="preserve">Номер контактного телефона </w:t>
                  </w:r>
                  <w:r w:rsidRPr="00241454">
                    <w:lastRenderedPageBreak/>
                    <w:t>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lastRenderedPageBreak/>
                    <w:t>+7 (3462) 77-33-24</w:t>
                  </w:r>
                </w:p>
              </w:tc>
            </w:tr>
          </w:tbl>
          <w:p w:rsidR="00241454" w:rsidRPr="00241454" w:rsidRDefault="00241454" w:rsidP="00241454"/>
        </w:tc>
      </w:tr>
      <w:tr w:rsidR="00241454" w:rsidRPr="0024145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1454" w:rsidRPr="00241454" w:rsidRDefault="00241454" w:rsidP="00241454">
            <w:r w:rsidRPr="00241454">
              <w:lastRenderedPageBreak/>
              <w:t>Дополнительная информация</w:t>
            </w:r>
          </w:p>
        </w:tc>
      </w:tr>
      <w:tr w:rsidR="00241454" w:rsidRPr="0024145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 xml:space="preserve">Двухэтапная процедура закупки </w:t>
                  </w:r>
                </w:p>
                <w:p w:rsidR="00241454" w:rsidRPr="00241454" w:rsidRDefault="00241454" w:rsidP="00241454">
                  <w:pPr>
                    <w:rPr>
                      <w:vanish/>
                    </w:rPr>
                  </w:pPr>
                  <w:r w:rsidRPr="00241454">
                    <w:rPr>
                      <w:vanish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241454" w:rsidRPr="00241454" w:rsidRDefault="00241454" w:rsidP="00241454">
                  <w:r w:rsidRPr="00241454"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Нет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 xml:space="preserve">Альтернативные предложения </w:t>
                  </w:r>
                </w:p>
                <w:p w:rsidR="00241454" w:rsidRPr="00241454" w:rsidRDefault="00241454" w:rsidP="00241454">
                  <w:pPr>
                    <w:rPr>
                      <w:vanish/>
                    </w:rPr>
                  </w:pPr>
                  <w:r w:rsidRPr="00241454">
                    <w:rPr>
                      <w:vanish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241454" w:rsidRPr="00241454" w:rsidRDefault="00241454" w:rsidP="00241454">
                  <w:r w:rsidRPr="00241454"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t>Нет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Да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Подгрузка документации к предложению обязательна</w:t>
                  </w:r>
                  <w:bookmarkStart w:id="0" w:name="_GoBack"/>
                  <w:bookmarkEnd w:id="0"/>
                  <w:r w:rsidRPr="00241454">
                    <w:t xml:space="preserve"> </w:t>
                  </w:r>
                </w:p>
                <w:p w:rsidR="00241454" w:rsidRPr="00241454" w:rsidRDefault="00241454" w:rsidP="00241454">
                  <w:pPr>
                    <w:rPr>
                      <w:vanish/>
                    </w:rPr>
                  </w:pPr>
                  <w:r w:rsidRPr="00241454">
                    <w:rPr>
                      <w:vanish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241454" w:rsidRPr="00241454" w:rsidRDefault="00241454" w:rsidP="00241454">
                  <w:r w:rsidRPr="00241454"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t>Да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D3641C" w:rsidP="00241454">
                  <w:hyperlink r:id="rId21" w:tgtFrame="_blank" w:history="1">
                    <w:r w:rsidR="00241454" w:rsidRPr="00241454">
                      <w:rPr>
                        <w:rStyle w:val="a3"/>
                      </w:rPr>
                      <w:t xml:space="preserve">Скачать файл </w:t>
                    </w:r>
                    <w:r w:rsidR="00241454" w:rsidRPr="00241454">
                      <w:rPr>
                        <w:rStyle w:val="a3"/>
                        <w:b/>
                        <w:bCs/>
                      </w:rPr>
                      <w:t>Документация в2в (</w:t>
                    </w:r>
                    <w:proofErr w:type="spellStart"/>
                    <w:r w:rsidR="00241454" w:rsidRPr="00241454">
                      <w:rPr>
                        <w:rStyle w:val="a3"/>
                        <w:b/>
                        <w:bCs/>
                      </w:rPr>
                      <w:t>клим</w:t>
                    </w:r>
                    <w:proofErr w:type="spellEnd"/>
                    <w:r w:rsidR="00241454" w:rsidRPr="00241454">
                      <w:rPr>
                        <w:rStyle w:val="a3"/>
                        <w:b/>
                        <w:bCs/>
                      </w:rPr>
                      <w:t xml:space="preserve">. </w:t>
                    </w:r>
                    <w:proofErr w:type="spellStart"/>
                    <w:r w:rsidR="00241454" w:rsidRPr="00241454">
                      <w:rPr>
                        <w:rStyle w:val="a3"/>
                        <w:b/>
                        <w:bCs/>
                      </w:rPr>
                      <w:t>сист</w:t>
                    </w:r>
                    <w:proofErr w:type="spellEnd"/>
                    <w:r w:rsidR="00241454" w:rsidRPr="00241454">
                      <w:rPr>
                        <w:rStyle w:val="a3"/>
                        <w:b/>
                        <w:bCs/>
                      </w:rPr>
                      <w:t>.), 01.02.2013.rar</w:t>
                    </w:r>
                  </w:hyperlink>
                  <w:r w:rsidR="00241454" w:rsidRPr="00241454">
                    <w:t> (2.9 Мб)</w:t>
                  </w:r>
                </w:p>
                <w:p w:rsidR="00241454" w:rsidRPr="00241454" w:rsidRDefault="00D3641C" w:rsidP="00241454">
                  <w:hyperlink r:id="rId22" w:history="1">
                    <w:r w:rsidR="00241454" w:rsidRPr="00241454">
                      <w:rPr>
                        <w:rStyle w:val="a3"/>
                        <w:b/>
                        <w:bCs/>
                      </w:rPr>
                      <w:t>Редактировать закупочную документацию</w:t>
                    </w:r>
                  </w:hyperlink>
                  <w:r w:rsidR="00241454" w:rsidRPr="00241454">
                    <w:t xml:space="preserve"> </w:t>
                  </w:r>
                </w:p>
                <w:p w:rsidR="00241454" w:rsidRPr="00241454" w:rsidRDefault="00D3641C" w:rsidP="00241454">
                  <w:hyperlink r:id="rId23" w:tgtFrame="signature" w:history="1">
                    <w:r w:rsidR="00241454" w:rsidRPr="00241454">
                      <w:rPr>
                        <w:rStyle w:val="a3"/>
                      </w:rPr>
                      <w:t>Подписано ЭЦП</w:t>
                    </w:r>
                  </w:hyperlink>
                </w:p>
                <w:p w:rsidR="00241454" w:rsidRPr="00241454" w:rsidRDefault="00D3641C" w:rsidP="00241454">
                  <w:hyperlink r:id="rId24" w:history="1">
                    <w:r w:rsidR="00241454" w:rsidRPr="00241454">
                      <w:rPr>
                        <w:rStyle w:val="a3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t xml:space="preserve">В соответствии с условиями, указанными в проекте договора: безналичным перечислением денежных средств на р/с Продавца в размере 100% стоимости товара и работ по монтажу товара в течение 30-ти дней после выполнения работ по монтажу товара, на основании товарной накладной, </w:t>
                  </w:r>
                  <w:proofErr w:type="spellStart"/>
                  <w:r w:rsidRPr="00241454">
                    <w:t>сч</w:t>
                  </w:r>
                  <w:proofErr w:type="gramStart"/>
                  <w:r w:rsidRPr="00241454">
                    <w:t>.ф</w:t>
                  </w:r>
                  <w:proofErr w:type="gramEnd"/>
                  <w:r w:rsidRPr="00241454">
                    <w:t>актуры</w:t>
                  </w:r>
                  <w:proofErr w:type="spellEnd"/>
                  <w:r w:rsidRPr="00241454">
                    <w:t>, акта сдачи-приемки вып. работ по монтажу товара.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В соответствии с техническим заданием поставка товара, а также монтаж отдельных позиций товара на объектах Покупателя, должны быть выполнены в срок до 28.06.2013 г.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t>628406, Россия, Тюменская область, ХМАО-Югра, г. Сургут, ул. 30 лет Победы, д. 34, каб. № 407 (адрес филиала ОАО «Тюменьэнерго» Сургутские электрические сети)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 xml:space="preserve">Дата и время рассмотрения </w:t>
                  </w:r>
                  <w:r w:rsidRPr="00241454">
                    <w:lastRenderedPageBreak/>
                    <w:t>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lastRenderedPageBreak/>
                    <w:t>12.03.2013 12:00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lastRenderedPageBreak/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t>12.03.2013 12:00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 xml:space="preserve">Адреса указаны в Техническом задании 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241454" w:rsidRPr="00241454" w:rsidRDefault="00241454" w:rsidP="00241454">
                  <w:r w:rsidRPr="00241454">
                    <w:rPr>
                      <w:b/>
                      <w:bCs/>
                    </w:rPr>
                    <w:t>Комментарии:</w:t>
                  </w:r>
                  <w:r w:rsidRPr="00241454">
                    <w:br/>
                    <w:t>Обращаем внимание, что поставщик помимо поставки обязан произвести монтаж отдельных позиций поставленного товара в соответствии с требованиями технического задания.</w:t>
                  </w:r>
                  <w:r w:rsidRPr="00241454">
                    <w:br/>
                    <w:t>Настоящее Извещение не является извещением о проведении конкурса или аукциона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</w:r>
                  <w:r w:rsidRPr="00241454">
                    <w:br/>
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</w:r>
                  <w:r w:rsidRPr="00241454">
                    <w:br/>
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</w:r>
                  <w:r w:rsidRPr="00241454">
                    <w:br/>
                    <w:t>Дата рассмотрения предложений – 12.03.2013 г.</w:t>
                  </w:r>
                  <w:r w:rsidRPr="00241454">
                    <w:br/>
                    <w:t>Дата подведения итогов закупки –12.03.2013 г.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241454" w:rsidP="00241454">
                  <w:r w:rsidRPr="00241454"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241454">
                    <w:t>с даты размещения</w:t>
                  </w:r>
                  <w:proofErr w:type="gramEnd"/>
                  <w:r w:rsidRPr="00241454">
                    <w:t xml:space="preserve"> закупки.</w:t>
                  </w:r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41454" w:rsidRPr="00241454" w:rsidRDefault="00241454" w:rsidP="00241454">
                  <w:r w:rsidRPr="00241454"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41454" w:rsidRPr="00241454" w:rsidRDefault="00241454" w:rsidP="00241454">
                  <w:proofErr w:type="gramStart"/>
                  <w:r w:rsidRPr="00241454">
                    <w:t>Поставлена в очередь на выгрузку</w:t>
                  </w:r>
                  <w:proofErr w:type="gramEnd"/>
                </w:p>
              </w:tc>
            </w:tr>
            <w:tr w:rsidR="00241454" w:rsidRPr="00241454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241454" w:rsidRPr="00241454" w:rsidRDefault="00241454" w:rsidP="00241454">
                  <w:r w:rsidRPr="00241454"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241454" w:rsidRPr="00241454" w:rsidRDefault="00D3641C" w:rsidP="00241454">
                  <w:hyperlink r:id="rId25" w:tgtFrame="signature" w:history="1">
                    <w:r w:rsidR="00241454" w:rsidRPr="00241454">
                      <w:rPr>
                        <w:rStyle w:val="a3"/>
                      </w:rPr>
                      <w:t>Подписано ЭЦП</w:t>
                    </w:r>
                  </w:hyperlink>
                </w:p>
              </w:tc>
            </w:tr>
          </w:tbl>
          <w:p w:rsidR="00241454" w:rsidRPr="00241454" w:rsidRDefault="00241454" w:rsidP="00241454"/>
        </w:tc>
      </w:tr>
    </w:tbl>
    <w:p w:rsidR="00171AB4" w:rsidRDefault="00171AB4"/>
    <w:p w:rsidR="00171AB4" w:rsidRDefault="00171AB4"/>
    <w:sectPr w:rsidR="0017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75"/>
    <w:rsid w:val="0001271B"/>
    <w:rsid w:val="00012FBF"/>
    <w:rsid w:val="000149BB"/>
    <w:rsid w:val="00015B47"/>
    <w:rsid w:val="00031A0E"/>
    <w:rsid w:val="000441BE"/>
    <w:rsid w:val="00065E36"/>
    <w:rsid w:val="0007092B"/>
    <w:rsid w:val="00070B7A"/>
    <w:rsid w:val="000748F7"/>
    <w:rsid w:val="00095E01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71AB4"/>
    <w:rsid w:val="001A6D49"/>
    <w:rsid w:val="001B5292"/>
    <w:rsid w:val="001C40FD"/>
    <w:rsid w:val="001D5DFD"/>
    <w:rsid w:val="001D7D36"/>
    <w:rsid w:val="001E082C"/>
    <w:rsid w:val="001E4C10"/>
    <w:rsid w:val="002002D9"/>
    <w:rsid w:val="00211617"/>
    <w:rsid w:val="00222A24"/>
    <w:rsid w:val="00223C9F"/>
    <w:rsid w:val="00224B30"/>
    <w:rsid w:val="002408D2"/>
    <w:rsid w:val="00241454"/>
    <w:rsid w:val="002553C9"/>
    <w:rsid w:val="002730C7"/>
    <w:rsid w:val="0027739F"/>
    <w:rsid w:val="002B5526"/>
    <w:rsid w:val="002F7AC5"/>
    <w:rsid w:val="00305601"/>
    <w:rsid w:val="00382C84"/>
    <w:rsid w:val="003859A8"/>
    <w:rsid w:val="003B66DB"/>
    <w:rsid w:val="003D5E71"/>
    <w:rsid w:val="0045712C"/>
    <w:rsid w:val="004671AA"/>
    <w:rsid w:val="00483775"/>
    <w:rsid w:val="004F0959"/>
    <w:rsid w:val="004F12A4"/>
    <w:rsid w:val="005030BC"/>
    <w:rsid w:val="005145C3"/>
    <w:rsid w:val="005160AD"/>
    <w:rsid w:val="005631A8"/>
    <w:rsid w:val="005A12C3"/>
    <w:rsid w:val="005E0B44"/>
    <w:rsid w:val="005E38EE"/>
    <w:rsid w:val="005E487E"/>
    <w:rsid w:val="005E6275"/>
    <w:rsid w:val="005E7575"/>
    <w:rsid w:val="005F2504"/>
    <w:rsid w:val="005F5B94"/>
    <w:rsid w:val="00611D2C"/>
    <w:rsid w:val="0064068E"/>
    <w:rsid w:val="00655823"/>
    <w:rsid w:val="00685CB4"/>
    <w:rsid w:val="006A7DE2"/>
    <w:rsid w:val="006C4254"/>
    <w:rsid w:val="006D0624"/>
    <w:rsid w:val="006D714B"/>
    <w:rsid w:val="00725F7F"/>
    <w:rsid w:val="00726171"/>
    <w:rsid w:val="00734804"/>
    <w:rsid w:val="007415BF"/>
    <w:rsid w:val="007421CB"/>
    <w:rsid w:val="0075777D"/>
    <w:rsid w:val="00770563"/>
    <w:rsid w:val="007721E9"/>
    <w:rsid w:val="00777169"/>
    <w:rsid w:val="007F26B9"/>
    <w:rsid w:val="00824F35"/>
    <w:rsid w:val="008452F8"/>
    <w:rsid w:val="008C4F50"/>
    <w:rsid w:val="008F09BA"/>
    <w:rsid w:val="00917DD7"/>
    <w:rsid w:val="00920AA5"/>
    <w:rsid w:val="009429D7"/>
    <w:rsid w:val="00950AC8"/>
    <w:rsid w:val="00954211"/>
    <w:rsid w:val="00990D10"/>
    <w:rsid w:val="009A6024"/>
    <w:rsid w:val="009E347A"/>
    <w:rsid w:val="009E5BD5"/>
    <w:rsid w:val="009F5C95"/>
    <w:rsid w:val="00A13537"/>
    <w:rsid w:val="00A32B6F"/>
    <w:rsid w:val="00A33341"/>
    <w:rsid w:val="00A548F3"/>
    <w:rsid w:val="00A75510"/>
    <w:rsid w:val="00A83F78"/>
    <w:rsid w:val="00A97654"/>
    <w:rsid w:val="00AB0C83"/>
    <w:rsid w:val="00AB6FC8"/>
    <w:rsid w:val="00AC0509"/>
    <w:rsid w:val="00AD46B0"/>
    <w:rsid w:val="00B3365F"/>
    <w:rsid w:val="00B57EAA"/>
    <w:rsid w:val="00B6494F"/>
    <w:rsid w:val="00B965F3"/>
    <w:rsid w:val="00BE1677"/>
    <w:rsid w:val="00C105D4"/>
    <w:rsid w:val="00C40B4D"/>
    <w:rsid w:val="00C633D4"/>
    <w:rsid w:val="00C7140B"/>
    <w:rsid w:val="00C9568E"/>
    <w:rsid w:val="00CA0001"/>
    <w:rsid w:val="00CF71A1"/>
    <w:rsid w:val="00D142C8"/>
    <w:rsid w:val="00D20929"/>
    <w:rsid w:val="00D3031E"/>
    <w:rsid w:val="00D3641C"/>
    <w:rsid w:val="00D50031"/>
    <w:rsid w:val="00D64DB5"/>
    <w:rsid w:val="00D83035"/>
    <w:rsid w:val="00D87085"/>
    <w:rsid w:val="00DC19F3"/>
    <w:rsid w:val="00DC216C"/>
    <w:rsid w:val="00DC3310"/>
    <w:rsid w:val="00DE4644"/>
    <w:rsid w:val="00E16ADE"/>
    <w:rsid w:val="00E20EC1"/>
    <w:rsid w:val="00E2101E"/>
    <w:rsid w:val="00E25668"/>
    <w:rsid w:val="00F22E86"/>
    <w:rsid w:val="00F3350F"/>
    <w:rsid w:val="00F51DD3"/>
    <w:rsid w:val="00F610AA"/>
    <w:rsid w:val="00F746BE"/>
    <w:rsid w:val="00F76AC2"/>
    <w:rsid w:val="00FC4E6F"/>
    <w:rsid w:val="00FD5FAF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4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4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list.html?bookmarks=0&amp;all=0&amp;type=4&amp;cat_id=42919453" TargetMode="External"/><Relationship Id="rId13" Type="http://schemas.openxmlformats.org/officeDocument/2006/relationships/hyperlink" Target="http://www.b2b-energo.ru/market/list.html?bookmarks=0&amp;all=0&amp;type=4&amp;cat_id=42925253" TargetMode="External"/><Relationship Id="rId18" Type="http://schemas.openxmlformats.org/officeDocument/2006/relationships/hyperlink" Target="http://www.b2b-energo.ru/popups/send_message.html?action=send&amp;to=121939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energo.ru/download.html?file=file%2F4181871.rar&amp;title=%D0%94%D0%BE%D0%BA%D1%83%D0%BC%D0%B5%D0%BD%D1%82%D0%B0%D1%86%D0%B8%D1%8F+%D0%B22%D0%B2+%28%D0%BA%D0%BB%D0%B8%D0%BC.+%D1%81%D0%B8%D1%81%D1%82.%29%2C+01.02.2013.rar" TargetMode="External"/><Relationship Id="rId7" Type="http://schemas.openxmlformats.org/officeDocument/2006/relationships/hyperlink" Target="http://www.b2b-energo.ru/market/list.html?bookmarks=0&amp;all=0&amp;type=4&amp;cat_id=42919452" TargetMode="External"/><Relationship Id="rId12" Type="http://schemas.openxmlformats.org/officeDocument/2006/relationships/hyperlink" Target="http://www.b2b-energo.ru/market/list.html?bookmarks=0&amp;all=0&amp;type=4&amp;cat_id=42919453" TargetMode="External"/><Relationship Id="rId17" Type="http://schemas.openxmlformats.org/officeDocument/2006/relationships/hyperlink" Target="http://www.b2b-energo.ru/popups/send_message.html?action=send&amp;to=121939" TargetMode="External"/><Relationship Id="rId25" Type="http://schemas.openxmlformats.org/officeDocument/2006/relationships/hyperlink" Target="http://www.b2b-energo.ru/market/view.html?id=213234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market/view.html?id=213234&amp;switch_price_both_view=1" TargetMode="External"/><Relationship Id="rId20" Type="http://schemas.openxmlformats.org/officeDocument/2006/relationships/hyperlink" Target="mailto:zakupki%40sures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list.html?bookmarks=0&amp;all=0&amp;type=4&amp;cat_id=42919451" TargetMode="External"/><Relationship Id="rId11" Type="http://schemas.openxmlformats.org/officeDocument/2006/relationships/hyperlink" Target="http://www.b2b-energo.ru/market/list.html?bookmarks=0&amp;all=0&amp;type=4&amp;cat_id=42919452" TargetMode="External"/><Relationship Id="rId24" Type="http://schemas.openxmlformats.org/officeDocument/2006/relationships/hyperlink" Target="http://www.b2b-energo.ru/translation/translation.html" TargetMode="External"/><Relationship Id="rId5" Type="http://schemas.openxmlformats.org/officeDocument/2006/relationships/hyperlink" Target="http://www.b2b-energo.ru/market/list.html?bookmarks=0&amp;all=0&amp;type=4&amp;cat_id=42914134" TargetMode="External"/><Relationship Id="rId15" Type="http://schemas.openxmlformats.org/officeDocument/2006/relationships/hyperlink" Target="http://www.b2b-energo.ru/market/list.html?bookmarks=0&amp;all=0&amp;type=4&amp;cat_id=64560522" TargetMode="External"/><Relationship Id="rId23" Type="http://schemas.openxmlformats.org/officeDocument/2006/relationships/hyperlink" Target="http://www.b2b-energo.ru/market/view.html?id=213234&amp;action=signed_doc&amp;key=auction_docs" TargetMode="External"/><Relationship Id="rId10" Type="http://schemas.openxmlformats.org/officeDocument/2006/relationships/hyperlink" Target="http://www.b2b-energo.ru/market/list.html?bookmarks=0&amp;all=0&amp;type=4&amp;cat_id=42919451" TargetMode="External"/><Relationship Id="rId19" Type="http://schemas.openxmlformats.org/officeDocument/2006/relationships/hyperlink" Target="http://www.b2b-energo.ru/firms/view_firm.html?id=102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list.html?bookmarks=0&amp;all=0&amp;type=4&amp;cat_id=42925253" TargetMode="External"/><Relationship Id="rId14" Type="http://schemas.openxmlformats.org/officeDocument/2006/relationships/hyperlink" Target="http://www.b2b-energo.ru/market/list.html?bookmarks=0&amp;all=0&amp;type=4&amp;cat_id=42930274" TargetMode="External"/><Relationship Id="rId22" Type="http://schemas.openxmlformats.org/officeDocument/2006/relationships/hyperlink" Target="http://www.b2b-energo.ru/market/edit.html?id=213234&amp;action=doc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4</cp:revision>
  <dcterms:created xsi:type="dcterms:W3CDTF">2013-02-01T09:59:00Z</dcterms:created>
  <dcterms:modified xsi:type="dcterms:W3CDTF">2013-02-01T10:02:00Z</dcterms:modified>
</cp:coreProperties>
</file>