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DA1" w:rsidRPr="00DD0DA1" w:rsidRDefault="00DD0DA1" w:rsidP="00DD0DA1">
      <w:r w:rsidRPr="00DD0DA1">
        <w:t>Конкурс (тендер) № 41475 (вскрытие конвертов 02.09.2014 в 13:00)</w:t>
      </w:r>
    </w:p>
    <w:p w:rsidR="00DD0DA1" w:rsidRPr="00DD0DA1" w:rsidRDefault="00DD0DA1" w:rsidP="00DD0DA1">
      <w:r w:rsidRPr="00DD0DA1">
        <w:t xml:space="preserve">У Вас есть </w:t>
      </w:r>
      <w:hyperlink r:id="rId4" w:history="1">
        <w:r w:rsidRPr="00DD0DA1">
          <w:rPr>
            <w:rStyle w:val="a3"/>
          </w:rPr>
          <w:t>сертификаты ЭЦП, срок действия которых истек или истекает</w:t>
        </w:r>
      </w:hyperlink>
      <w:r w:rsidRPr="00DD0DA1">
        <w:t xml:space="preserve"> в ближайшие 30 дней. </w:t>
      </w:r>
      <w:r w:rsidRPr="00DD0DA1">
        <w:br/>
        <w:t xml:space="preserve">После окончания срока действия сертификата Вы не сможете принимать участие в торгах и организовывать новые торговые процедуры! </w:t>
      </w:r>
      <w:hyperlink r:id="rId5" w:history="1">
        <w:r w:rsidRPr="00DD0DA1">
          <w:rPr>
            <w:rStyle w:val="a3"/>
          </w:rPr>
          <w:t>Дополнительная информация &gt;&gt;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D0DA1" w:rsidRPr="00DD0DA1" w:rsidTr="00DD0DA1">
        <w:trPr>
          <w:trHeight w:val="2500"/>
          <w:tblCellSpacing w:w="0" w:type="dxa"/>
        </w:trPr>
        <w:tc>
          <w:tcPr>
            <w:tcW w:w="0" w:type="auto"/>
            <w:hideMark/>
          </w:tcPr>
          <w:p w:rsidR="00DD0DA1" w:rsidRPr="00DD0DA1" w:rsidRDefault="00DD0DA1" w:rsidP="00DD0DA1">
            <w:r w:rsidRPr="00DD0DA1">
              <w:t>Извещение</w:t>
            </w:r>
          </w:p>
          <w:p w:rsidR="00DD0DA1" w:rsidRPr="00DD0DA1" w:rsidRDefault="00DD0DA1" w:rsidP="00DD0DA1">
            <w:hyperlink r:id="rId6" w:history="1">
              <w:r w:rsidRPr="00DD0DA1">
                <w:rPr>
                  <w:rStyle w:val="a3"/>
                </w:rPr>
                <w:t>Лоты</w:t>
              </w:r>
            </w:hyperlink>
            <w:r w:rsidRPr="00DD0DA1">
              <w:t> - 1</w:t>
            </w:r>
          </w:p>
          <w:p w:rsidR="00DD0DA1" w:rsidRPr="00DD0DA1" w:rsidRDefault="00DD0DA1" w:rsidP="00DD0DA1">
            <w:hyperlink r:id="rId7" w:history="1">
              <w:r w:rsidRPr="00DD0DA1">
                <w:rPr>
                  <w:rStyle w:val="a3"/>
                </w:rPr>
                <w:t>Запросы разъяснений</w:t>
              </w:r>
            </w:hyperlink>
            <w:r w:rsidRPr="00DD0DA1">
              <w:t> - 0</w:t>
            </w:r>
          </w:p>
          <w:p w:rsidR="00DD0DA1" w:rsidRPr="00DD0DA1" w:rsidRDefault="00DD0DA1" w:rsidP="00DD0DA1">
            <w:hyperlink r:id="rId8" w:history="1">
              <w:r w:rsidRPr="00DD0DA1">
                <w:rPr>
                  <w:rStyle w:val="a3"/>
                </w:rPr>
                <w:t>Приглашения к участию</w:t>
              </w:r>
            </w:hyperlink>
            <w:r w:rsidRPr="00DD0DA1">
              <w:t> - 0</w:t>
            </w:r>
          </w:p>
          <w:p w:rsidR="00DD0DA1" w:rsidRPr="00DD0DA1" w:rsidRDefault="00DD0DA1" w:rsidP="00DD0DA1">
            <w:hyperlink r:id="rId9" w:history="1">
              <w:r w:rsidRPr="00DD0DA1">
                <w:rPr>
                  <w:rStyle w:val="a3"/>
                </w:rPr>
                <w:t>Претенденты</w:t>
              </w:r>
            </w:hyperlink>
            <w:r w:rsidRPr="00DD0DA1">
              <w:t> - 0</w:t>
            </w:r>
          </w:p>
          <w:p w:rsidR="00DD0DA1" w:rsidRPr="00DD0DA1" w:rsidRDefault="00DD0DA1" w:rsidP="00DD0DA1">
            <w:hyperlink r:id="rId10" w:history="1">
              <w:r w:rsidRPr="00DD0DA1">
                <w:rPr>
                  <w:rStyle w:val="a3"/>
                </w:rPr>
                <w:t>Статистика посещений</w:t>
              </w:r>
            </w:hyperlink>
          </w:p>
        </w:tc>
      </w:tr>
    </w:tbl>
    <w:p w:rsidR="00DD0DA1" w:rsidRPr="00DD0DA1" w:rsidRDefault="00DD0DA1" w:rsidP="00DD0DA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D0DA1" w:rsidRPr="00DD0DA1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0DA1" w:rsidRPr="00DD0DA1" w:rsidRDefault="00DD0DA1" w:rsidP="00DD0DA1">
            <w:hyperlink r:id="rId11" w:history="1">
              <w:r w:rsidRPr="00DD0DA1">
                <w:rPr>
                  <w:rStyle w:val="a3"/>
                  <w:b/>
                  <w:bCs/>
                </w:rPr>
                <w:t>Филиал Открытого акционерного общества энергетики и электрификации "</w:t>
              </w:r>
              <w:proofErr w:type="spellStart"/>
              <w:r w:rsidRPr="00DD0DA1">
                <w:rPr>
                  <w:rStyle w:val="a3"/>
                  <w:b/>
                  <w:bCs/>
                </w:rPr>
                <w:t>Тюменьэнерго</w:t>
              </w:r>
              <w:proofErr w:type="spellEnd"/>
              <w:r w:rsidRPr="00DD0DA1">
                <w:rPr>
                  <w:rStyle w:val="a3"/>
                  <w:b/>
                  <w:bCs/>
                </w:rPr>
                <w:t>" Когалымские электрические сети</w:t>
              </w:r>
            </w:hyperlink>
            <w:r w:rsidRPr="00DD0DA1">
              <w:t xml:space="preserve">, 628406, Россия, г. Сургут, Тюменская обл., </w:t>
            </w:r>
            <w:proofErr w:type="spellStart"/>
            <w:r w:rsidRPr="00DD0DA1">
              <w:t>Хантымансийский</w:t>
            </w:r>
            <w:proofErr w:type="spellEnd"/>
            <w:r w:rsidRPr="00DD0DA1">
              <w:t xml:space="preserve"> автономный округ - Югра, ул. Университетская, 4, </w:t>
            </w:r>
            <w:r w:rsidRPr="00DD0DA1">
              <w:rPr>
                <w:b/>
                <w:bCs/>
              </w:rPr>
              <w:t>приглашает принять участие в процедуре (тендере)</w:t>
            </w:r>
            <w:r w:rsidRPr="00DD0DA1">
              <w:t>.</w:t>
            </w:r>
          </w:p>
        </w:tc>
      </w:tr>
      <w:tr w:rsidR="00DD0DA1" w:rsidRPr="00DD0DA1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514"/>
              <w:gridCol w:w="6813"/>
            </w:tblGrid>
            <w:tr w:rsidR="00DD0DA1" w:rsidRPr="00DD0DA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D0DA1" w:rsidRPr="00DD0DA1" w:rsidRDefault="00DD0DA1" w:rsidP="00DD0DA1">
                  <w:r w:rsidRPr="00DD0DA1"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D0DA1" w:rsidRPr="00DD0DA1" w:rsidRDefault="00DD0DA1" w:rsidP="00DD0DA1">
                  <w:r w:rsidRPr="00DD0DA1">
                    <w:t xml:space="preserve">Открытый одноэтапный конкурс без предварительного отбора на право заключения Договора по реконструкции ССПД </w:t>
                  </w:r>
                  <w:proofErr w:type="spellStart"/>
                  <w:r w:rsidRPr="00DD0DA1">
                    <w:t>Лангепас</w:t>
                  </w:r>
                  <w:proofErr w:type="spellEnd"/>
                  <w:r w:rsidRPr="00DD0DA1">
                    <w:t xml:space="preserve"> – </w:t>
                  </w:r>
                  <w:proofErr w:type="spellStart"/>
                  <w:r w:rsidRPr="00DD0DA1">
                    <w:t>Покачёвская</w:t>
                  </w:r>
                  <w:proofErr w:type="spellEnd"/>
                  <w:r w:rsidRPr="00DD0DA1">
                    <w:t xml:space="preserve"> филиала ОАО «</w:t>
                  </w:r>
                  <w:proofErr w:type="spellStart"/>
                  <w:r w:rsidRPr="00DD0DA1">
                    <w:t>Тюменьэнерго</w:t>
                  </w:r>
                  <w:proofErr w:type="spellEnd"/>
                  <w:r w:rsidRPr="00DD0DA1">
                    <w:t>» Когалымские электрические сети</w:t>
                  </w:r>
                  <w:r w:rsidRPr="00DD0DA1">
                    <w:br/>
                  </w:r>
                  <w:r w:rsidRPr="00DD0DA1">
                    <w:rPr>
                      <w:b/>
                      <w:bCs/>
                    </w:rPr>
                    <w:t>Лот № 1.</w:t>
                  </w:r>
                  <w:r w:rsidRPr="00DD0DA1">
                    <w:t xml:space="preserve"> Реконструкция ССПД </w:t>
                  </w:r>
                  <w:proofErr w:type="spellStart"/>
                  <w:r w:rsidRPr="00DD0DA1">
                    <w:t>Лангепас</w:t>
                  </w:r>
                  <w:proofErr w:type="spellEnd"/>
                  <w:r w:rsidRPr="00DD0DA1">
                    <w:t xml:space="preserve"> – </w:t>
                  </w:r>
                  <w:proofErr w:type="spellStart"/>
                  <w:r w:rsidRPr="00DD0DA1">
                    <w:t>Покачёвская</w:t>
                  </w:r>
                  <w:proofErr w:type="spellEnd"/>
                  <w:r w:rsidRPr="00DD0DA1">
                    <w:t xml:space="preserve"> филиала ОАО «</w:t>
                  </w:r>
                  <w:proofErr w:type="spellStart"/>
                  <w:r w:rsidRPr="00DD0DA1">
                    <w:t>Тюменьэнерго</w:t>
                  </w:r>
                  <w:proofErr w:type="spellEnd"/>
                  <w:r w:rsidRPr="00DD0DA1">
                    <w:t>» Когалымские электрические сети</w:t>
                  </w:r>
                </w:p>
              </w:tc>
            </w:tr>
            <w:tr w:rsidR="00DD0DA1" w:rsidRPr="00DD0DA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D0DA1" w:rsidRPr="00DD0DA1" w:rsidRDefault="00DD0DA1" w:rsidP="00DD0DA1">
                  <w:r w:rsidRPr="00DD0DA1">
                    <w:t>Классификация для размещения на торговой площадке: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D0DA1" w:rsidRPr="00DD0DA1" w:rsidRDefault="00DD0DA1" w:rsidP="00DD0DA1">
                  <w:r w:rsidRPr="00DD0DA1">
                    <w:t>4520526 </w:t>
                  </w:r>
                  <w:hyperlink r:id="rId12" w:history="1">
                    <w:r w:rsidRPr="00DD0DA1">
                      <w:rPr>
                        <w:rStyle w:val="a3"/>
                      </w:rPr>
                      <w:t>Строительство "под ключ" линий связи, включая телевидение, радио, телеграф, телефон и линии передачи данных прочие</w:t>
                    </w:r>
                  </w:hyperlink>
                </w:p>
              </w:tc>
            </w:tr>
            <w:tr w:rsidR="00DD0DA1" w:rsidRPr="00DD0DA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D0DA1" w:rsidRPr="00DD0DA1" w:rsidRDefault="00DD0DA1" w:rsidP="00DD0DA1">
                  <w:r w:rsidRPr="00DD0DA1"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D0DA1" w:rsidRPr="00DD0DA1" w:rsidRDefault="00DD0DA1" w:rsidP="00DD0DA1">
                  <w:r w:rsidRPr="00DD0DA1">
                    <w:t>4520526 </w:t>
                  </w:r>
                  <w:hyperlink r:id="rId13" w:history="1">
                    <w:r w:rsidRPr="00DD0DA1">
                      <w:rPr>
                        <w:rStyle w:val="a3"/>
                      </w:rPr>
                      <w:t>Строительство "под ключ" линий связи, включая телевидение, радио, телеграф, телефон и линии передачи данных прочие</w:t>
                    </w:r>
                  </w:hyperlink>
                </w:p>
              </w:tc>
            </w:tr>
            <w:tr w:rsidR="00DD0DA1" w:rsidRPr="00DD0DA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D0DA1" w:rsidRPr="00DD0DA1" w:rsidRDefault="00DD0DA1" w:rsidP="00DD0DA1">
                  <w:r w:rsidRPr="00DD0DA1"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D0DA1" w:rsidRPr="00DD0DA1" w:rsidRDefault="00DD0DA1" w:rsidP="00DD0DA1">
                  <w:r w:rsidRPr="00DD0DA1"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9" type="#_x0000_t75" style="width:1in;height:18pt" o:ole="">
                        <v:imagedata r:id="rId14" o:title=""/>
                      </v:shape>
                      <w:control r:id="rId15" w:name="DefaultOcxName" w:shapeid="_x0000_i1039"/>
                    </w:object>
                  </w:r>
                  <w:r w:rsidRPr="00DD0DA1">
                    <w:t xml:space="preserve">Производство электромонтажных работ; </w:t>
                  </w:r>
                </w:p>
              </w:tc>
            </w:tr>
            <w:tr w:rsidR="00DD0DA1" w:rsidRPr="00DD0DA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D0DA1" w:rsidRPr="00DD0DA1" w:rsidRDefault="00DD0DA1" w:rsidP="00DD0DA1">
                  <w:r w:rsidRPr="00DD0DA1"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D0DA1" w:rsidRPr="00DD0DA1" w:rsidRDefault="00DD0DA1" w:rsidP="00DD0DA1">
                  <w:r w:rsidRPr="00DD0DA1">
                    <w:t>12.08.2014 11:59</w:t>
                  </w:r>
                </w:p>
              </w:tc>
            </w:tr>
            <w:tr w:rsidR="00DD0DA1" w:rsidRPr="00DD0DA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D0DA1" w:rsidRPr="00DD0DA1" w:rsidRDefault="00DD0DA1" w:rsidP="00DD0DA1">
                  <w:r w:rsidRPr="00DD0DA1"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D0DA1" w:rsidRPr="00DD0DA1" w:rsidRDefault="00DD0DA1" w:rsidP="00DD0DA1">
                  <w:r w:rsidRPr="00DD0DA1">
                    <w:rPr>
                      <w:b/>
                      <w:bCs/>
                    </w:rPr>
                    <w:t>II квартал, 2015 Год</w:t>
                  </w:r>
                  <w:r w:rsidRPr="00DD0DA1">
                    <w:br/>
                    <w:t>С момента подписания договора на выполнение работ. Срок окончания комплекса работ – 31.05.2015 г.</w:t>
                  </w:r>
                </w:p>
              </w:tc>
            </w:tr>
            <w:tr w:rsidR="00DD0DA1" w:rsidRPr="00DD0DA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D0DA1" w:rsidRPr="00DD0DA1" w:rsidRDefault="00DD0DA1" w:rsidP="00DD0DA1">
                  <w:r w:rsidRPr="00DD0DA1"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D0DA1" w:rsidRPr="00DD0DA1" w:rsidRDefault="00DD0DA1" w:rsidP="00DD0DA1">
                  <w:r w:rsidRPr="00DD0DA1">
                    <w:t xml:space="preserve">628406, Россия, г. Сургут, Тюменская обл., </w:t>
                  </w:r>
                  <w:proofErr w:type="spellStart"/>
                  <w:r w:rsidRPr="00DD0DA1">
                    <w:t>Хантымансийский</w:t>
                  </w:r>
                  <w:proofErr w:type="spellEnd"/>
                  <w:r w:rsidRPr="00DD0DA1">
                    <w:t xml:space="preserve"> автономный округ - Югра, ул. Университетская, 4</w:t>
                  </w:r>
                </w:p>
              </w:tc>
            </w:tr>
            <w:tr w:rsidR="00DD0DA1" w:rsidRPr="00DD0DA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D0DA1" w:rsidRPr="00DD0DA1" w:rsidRDefault="00DD0DA1" w:rsidP="00DD0DA1">
                  <w:r w:rsidRPr="00DD0DA1"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D0DA1" w:rsidRPr="00DD0DA1" w:rsidRDefault="00DD0DA1" w:rsidP="00DD0DA1">
                  <w:r w:rsidRPr="00DD0DA1">
                    <w:t xml:space="preserve">628406, Россия, г. Сургут, Тюменская обл., </w:t>
                  </w:r>
                  <w:proofErr w:type="spellStart"/>
                  <w:r w:rsidRPr="00DD0DA1">
                    <w:t>Хантымансийский</w:t>
                  </w:r>
                  <w:proofErr w:type="spellEnd"/>
                  <w:r w:rsidRPr="00DD0DA1">
                    <w:t xml:space="preserve"> автономный округ - Югра, ул. Университетская, 4</w:t>
                  </w:r>
                </w:p>
              </w:tc>
            </w:tr>
            <w:tr w:rsidR="00DD0DA1" w:rsidRPr="00DD0DA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D0DA1" w:rsidRPr="00DD0DA1" w:rsidRDefault="00DD0DA1" w:rsidP="00DD0DA1">
                  <w:r w:rsidRPr="00DD0DA1"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D0DA1" w:rsidRPr="00DD0DA1" w:rsidRDefault="00DD0DA1" w:rsidP="00DD0DA1">
                  <w:hyperlink r:id="rId16" w:tgtFrame="_blank" w:tooltip="Отправить личное сообщение" w:history="1">
                    <w:r w:rsidRPr="00DD0DA1">
                      <w:rPr>
                        <w:rStyle w:val="a3"/>
                      </w:rPr>
                      <w:t>Капустенко Алексей Владимирович</w:t>
                    </w:r>
                  </w:hyperlink>
                  <w:r w:rsidRPr="00DD0DA1">
                    <w:t xml:space="preserve">, тел.+7 (34667) 9-13-41, </w:t>
                  </w:r>
                  <w:hyperlink r:id="rId17" w:history="1">
                    <w:r w:rsidRPr="00DD0DA1">
                      <w:rPr>
                        <w:rStyle w:val="a3"/>
                      </w:rPr>
                      <w:t>AKapustenko@koges.te.ru</w:t>
                    </w:r>
                  </w:hyperlink>
                </w:p>
              </w:tc>
            </w:tr>
            <w:tr w:rsidR="00DD0DA1" w:rsidRPr="00DD0DA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D0DA1" w:rsidRPr="00DD0DA1" w:rsidRDefault="00DD0DA1" w:rsidP="00DD0DA1">
                  <w:r w:rsidRPr="00DD0DA1"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D0DA1" w:rsidRPr="00DD0DA1" w:rsidRDefault="00DD0DA1" w:rsidP="00DD0DA1">
                  <w:r w:rsidRPr="00DD0DA1">
                    <w:t>Назначена приказом ОАО "</w:t>
                  </w:r>
                  <w:proofErr w:type="spellStart"/>
                  <w:r w:rsidRPr="00DD0DA1">
                    <w:t>Тюменьэнерго</w:t>
                  </w:r>
                  <w:proofErr w:type="spellEnd"/>
                  <w:r w:rsidRPr="00DD0DA1">
                    <w:t>" от 03.06.2014 № 218</w:t>
                  </w:r>
                </w:p>
              </w:tc>
            </w:tr>
            <w:tr w:rsidR="00DD0DA1" w:rsidRPr="00DD0DA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D0DA1" w:rsidRPr="00DD0DA1" w:rsidRDefault="00DD0DA1" w:rsidP="00DD0DA1">
                  <w:r w:rsidRPr="00DD0DA1"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D0DA1" w:rsidRPr="00DD0DA1" w:rsidRDefault="00DD0DA1" w:rsidP="00DD0DA1">
                  <w:r w:rsidRPr="00DD0DA1">
                    <w:t>- Участник/субподрядчик (соисполнитель, субпоставщик)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условиям, установленным статьей 4 Федерального закона от 24.07.2007 №209-ФЗ "О развитии малого и среднего предпринимательства в Российской Федерации";</w:t>
                  </w:r>
                  <w:r w:rsidRPr="00DD0DA1">
                    <w:br/>
                    <w:t>- Предлагаемое Участником оборудование, технологии, материалы и системы в рамках закупочной процедуры должны иметь аттестацию в ОАО «ФСК ЕЭС», ОАО "Российские сети" или положительное решение Центральной аттестационной комиссии на момент подачи заявки, а также должны соответствовать всем требованиям настоящей Конкурсной (Закупочной) документации.</w:t>
                  </w:r>
                  <w:r w:rsidRPr="00DD0DA1">
                    <w:br/>
                    <w:t>* Перечень аттестованного и подлежащего аттестации оборудования, технологий, материалов и систем указан, на сайте ОАО «</w:t>
                  </w:r>
                  <w:proofErr w:type="spellStart"/>
                  <w:r w:rsidRPr="00DD0DA1">
                    <w:t>Россети</w:t>
                  </w:r>
                  <w:proofErr w:type="spellEnd"/>
                  <w:r w:rsidRPr="00DD0DA1">
                    <w:t>» – www.rugrids.ru и ОАО «ФСК ЕЭС» - www.fsk-ees.ru в разделе «Аттестация»</w:t>
                  </w:r>
                  <w:r w:rsidRPr="00DD0DA1">
                    <w:br/>
                    <w:t>- Участник должен обладать гражданской правоспособностью в полном объеме для заключения и исполнения Договора;</w:t>
                  </w:r>
                  <w:r w:rsidRPr="00DD0DA1">
                    <w:br/>
                    <w:t>- Участнику желательно иметь опыт выполнения аналогичных договоров в сопоставимых с предметом закупки объемах (в денежном выражении) за последние 3 года;</w:t>
                  </w:r>
                  <w:r w:rsidRPr="00DD0DA1">
                    <w:br/>
                    <w:t>- Участник должен иметь устойчивое финансовое состояние.</w:t>
                  </w:r>
                  <w:r w:rsidRPr="00DD0DA1">
                    <w:br/>
                    <w:t xml:space="preserve">Показатель финансовой устойчивости стоимость чистых активов (СЧА) должен иметь значение &gt;0 </w:t>
                  </w:r>
                  <w:r w:rsidRPr="00DD0DA1">
                    <w:br/>
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</w:r>
                  <w:r w:rsidRPr="00DD0DA1">
                    <w:br/>
                    <w:t xml:space="preserve">СЧА= стр.1600-стр.1400-стр.1500, </w:t>
                  </w:r>
                  <w:r w:rsidRPr="00DD0DA1">
                    <w:br/>
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</w:r>
                  <w:r w:rsidRPr="00DD0DA1">
                    <w:br/>
                  </w:r>
                  <w:r w:rsidRPr="00DD0DA1">
                    <w:br/>
                    <w:t>Показатель финансовой устойчивости коэффициент соизмеримости (КСВ) должен иметь значение ≥ 0,5</w:t>
                  </w:r>
                  <w:r w:rsidRPr="00DD0DA1">
                    <w:br/>
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</w:r>
                  <w:r w:rsidRPr="00DD0DA1">
                    <w:br/>
                    <w:t>,</w:t>
                  </w:r>
                  <w:r w:rsidRPr="00DD0DA1">
                    <w:br/>
                    <w:t>где V – сумма показателей выручки за последний завершенный период (год) и за текущий год на отчетную дату;</w:t>
                  </w:r>
                  <w:r w:rsidRPr="00DD0DA1">
                    <w:br/>
                    <w:t>Р – период выполнения обязательств по договору (в месяцах),</w:t>
                  </w:r>
                  <w:r w:rsidRPr="00DD0DA1">
                    <w:br/>
                    <w:t>В – количество месяцев в периоде, в котором сформирован показатель V</w:t>
                  </w:r>
                  <w:r w:rsidRPr="00DD0DA1">
                    <w:br/>
                    <w:t>S – сумма договора (без НДС)</w:t>
                  </w:r>
                  <w:r w:rsidRPr="00DD0DA1">
                    <w:br/>
                    <w:t>Подробная информация указана в Методике оценки финансовой устойчивости Участников закупки (приложение № 5 к Закупочной документации)</w:t>
                  </w:r>
                  <w:r w:rsidRPr="00DD0DA1">
                    <w:br/>
                    <w:t>- Иные требования, предъявляемые к Участникам установлены в Конкурсной документации</w:t>
                  </w:r>
                </w:p>
              </w:tc>
            </w:tr>
            <w:tr w:rsidR="00DD0DA1" w:rsidRPr="00DD0DA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D0DA1" w:rsidRPr="00DD0DA1" w:rsidRDefault="00DD0DA1" w:rsidP="00DD0DA1">
                  <w:r w:rsidRPr="00DD0DA1"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D0DA1" w:rsidRPr="00DD0DA1" w:rsidRDefault="00DD0DA1" w:rsidP="00DD0DA1">
                  <w:r w:rsidRPr="00DD0DA1">
                    <w:t>Конкурсную документацию Участники могут получить на Официальном сайте РФ – www.zakupki.gov.ru, ЭТП ОАО «</w:t>
                  </w:r>
                  <w:proofErr w:type="spellStart"/>
                  <w:r w:rsidRPr="00DD0DA1">
                    <w:t>Россети</w:t>
                  </w:r>
                  <w:proofErr w:type="spellEnd"/>
                  <w:r w:rsidRPr="00DD0DA1">
                    <w:t>», а также на сайте Заказчика по адресу: www.te.ru в разделе «Поставщикам» и доступна для ознакомления без взимания платы.</w:t>
                  </w:r>
                </w:p>
              </w:tc>
            </w:tr>
            <w:tr w:rsidR="00DD0DA1" w:rsidRPr="00DD0DA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D0DA1" w:rsidRPr="00DD0DA1" w:rsidRDefault="00DD0DA1" w:rsidP="00DD0DA1">
                  <w:r w:rsidRPr="00DD0DA1"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D0DA1" w:rsidRPr="00DD0DA1" w:rsidRDefault="00DD0DA1" w:rsidP="00DD0DA1">
                  <w:bookmarkStart w:id="0" w:name="_GoBack"/>
                  <w:bookmarkEnd w:id="0"/>
                  <w:r w:rsidRPr="00DD0DA1">
                    <w:t>Показано 3 файла из 4</w:t>
                  </w:r>
                </w:p>
                <w:p w:rsidR="00DD0DA1" w:rsidRPr="00DD0DA1" w:rsidRDefault="00DD0DA1" w:rsidP="00DD0DA1">
                  <w:hyperlink r:id="rId18" w:tgtFrame="_blank" w:history="1">
                    <w:r w:rsidRPr="00DD0DA1">
                      <w:rPr>
                        <w:rStyle w:val="a3"/>
                      </w:rPr>
                      <w:t xml:space="preserve">Скачать файл </w:t>
                    </w:r>
                    <w:r w:rsidRPr="00DD0DA1">
                      <w:rPr>
                        <w:rStyle w:val="a3"/>
                        <w:b/>
                        <w:bCs/>
                      </w:rPr>
                      <w:t>КД.7z</w:t>
                    </w:r>
                  </w:hyperlink>
                  <w:r w:rsidRPr="00DD0DA1">
                    <w:t> (71.1 Мб)</w:t>
                  </w:r>
                </w:p>
                <w:p w:rsidR="00DD0DA1" w:rsidRPr="00DD0DA1" w:rsidRDefault="00DD0DA1" w:rsidP="00DD0DA1">
                  <w:hyperlink r:id="rId19" w:tgtFrame="_blank" w:history="1">
                    <w:r w:rsidRPr="00DD0DA1">
                      <w:rPr>
                        <w:rStyle w:val="a3"/>
                      </w:rPr>
                      <w:t xml:space="preserve">Скачать файл </w:t>
                    </w:r>
                    <w:r w:rsidRPr="00DD0DA1">
                      <w:rPr>
                        <w:rStyle w:val="a3"/>
                        <w:b/>
                        <w:bCs/>
                      </w:rPr>
                      <w:t>Приложение № 2 к ТЗ - РД.7z</w:t>
                    </w:r>
                  </w:hyperlink>
                  <w:r w:rsidRPr="00DD0DA1">
                    <w:t> (81.6 Мб)</w:t>
                  </w:r>
                </w:p>
                <w:p w:rsidR="00DD0DA1" w:rsidRPr="00DD0DA1" w:rsidRDefault="00DD0DA1" w:rsidP="00DD0DA1">
                  <w:hyperlink r:id="rId20" w:tgtFrame="_blank" w:history="1">
                    <w:r w:rsidRPr="00DD0DA1">
                      <w:rPr>
                        <w:rStyle w:val="a3"/>
                      </w:rPr>
                      <w:t xml:space="preserve">Скачать файл </w:t>
                    </w:r>
                    <w:r w:rsidRPr="00DD0DA1">
                      <w:rPr>
                        <w:rStyle w:val="a3"/>
                        <w:b/>
                        <w:bCs/>
                      </w:rPr>
                      <w:t>Приложение № 2.1. к ТЗ - РД.7z</w:t>
                    </w:r>
                  </w:hyperlink>
                  <w:r w:rsidRPr="00DD0DA1">
                    <w:t> (43.7 Мб)</w:t>
                  </w:r>
                </w:p>
                <w:p w:rsidR="00DD0DA1" w:rsidRPr="00DD0DA1" w:rsidRDefault="00DD0DA1" w:rsidP="00DD0DA1">
                  <w:pPr>
                    <w:rPr>
                      <w:vanish/>
                    </w:rPr>
                  </w:pPr>
                  <w:hyperlink r:id="rId21" w:tgtFrame="_blank" w:history="1">
                    <w:r w:rsidRPr="00DD0DA1">
                      <w:rPr>
                        <w:rStyle w:val="a3"/>
                        <w:vanish/>
                      </w:rPr>
                      <w:t xml:space="preserve">Скачать файл </w:t>
                    </w:r>
                    <w:r w:rsidRPr="00DD0DA1">
                      <w:rPr>
                        <w:rStyle w:val="a3"/>
                        <w:b/>
                        <w:bCs/>
                        <w:vanish/>
                      </w:rPr>
                      <w:t>Приложение № 1 к ТЗ - ПСД.7z</w:t>
                    </w:r>
                  </w:hyperlink>
                  <w:r w:rsidRPr="00DD0DA1">
                    <w:rPr>
                      <w:vanish/>
                    </w:rPr>
                    <w:t> (47.9 Мб)</w:t>
                  </w:r>
                </w:p>
                <w:p w:rsidR="00DD0DA1" w:rsidRPr="00DD0DA1" w:rsidRDefault="00DD0DA1" w:rsidP="00DD0DA1">
                  <w:hyperlink r:id="rId22" w:history="1">
                    <w:r w:rsidRPr="00DD0DA1">
                      <w:rPr>
                        <w:rStyle w:val="a3"/>
                      </w:rPr>
                      <w:t>Показать все файлы...</w:t>
                    </w:r>
                  </w:hyperlink>
                </w:p>
                <w:p w:rsidR="00DD0DA1" w:rsidRPr="00DD0DA1" w:rsidRDefault="00DD0DA1" w:rsidP="00DD0DA1">
                  <w:hyperlink r:id="rId23" w:history="1">
                    <w:r w:rsidRPr="00DD0DA1">
                      <w:rPr>
                        <w:rStyle w:val="a3"/>
                        <w:b/>
                        <w:bCs/>
                      </w:rPr>
                      <w:t>Редактировать конкурсную документацию</w:t>
                    </w:r>
                  </w:hyperlink>
                  <w:r w:rsidRPr="00DD0DA1">
                    <w:t xml:space="preserve"> </w:t>
                  </w:r>
                </w:p>
                <w:p w:rsidR="00DD0DA1" w:rsidRPr="00DD0DA1" w:rsidRDefault="00DD0DA1" w:rsidP="00DD0DA1">
                  <w:hyperlink r:id="rId24" w:tgtFrame="signature" w:history="1">
                    <w:r w:rsidRPr="00DD0DA1">
                      <w:rPr>
                        <w:rStyle w:val="a3"/>
                      </w:rPr>
                      <w:t>Подписана ЭП</w:t>
                    </w:r>
                  </w:hyperlink>
                </w:p>
                <w:p w:rsidR="00DD0DA1" w:rsidRPr="00DD0DA1" w:rsidRDefault="00DD0DA1" w:rsidP="00DD0DA1">
                  <w:hyperlink r:id="rId25" w:history="1">
                    <w:r w:rsidRPr="00DD0DA1">
                      <w:rPr>
                        <w:rStyle w:val="a3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DD0DA1" w:rsidRPr="00DD0DA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D0DA1" w:rsidRPr="00DD0DA1" w:rsidRDefault="00DD0DA1" w:rsidP="00DD0DA1">
                  <w:r w:rsidRPr="00DD0DA1"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D0DA1" w:rsidRPr="00DD0DA1" w:rsidRDefault="00DD0DA1" w:rsidP="00DD0DA1">
                  <w:r w:rsidRPr="00DD0DA1"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DD0DA1" w:rsidRPr="00DD0DA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D0DA1" w:rsidRPr="00DD0DA1" w:rsidRDefault="00DD0DA1" w:rsidP="00DD0DA1">
                  <w:r w:rsidRPr="00DD0DA1"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D0DA1" w:rsidRPr="00DD0DA1" w:rsidRDefault="00DD0DA1" w:rsidP="00DD0DA1">
                  <w:r w:rsidRPr="00DD0DA1">
                    <w:t xml:space="preserve">Финансовое обеспечение заявки в форме задатка в размере 3% от общей стоимости конкурсной заявки Участника конкурса (с учетом налогов). </w:t>
                  </w:r>
                  <w:r w:rsidRPr="00DD0DA1">
                    <w:br/>
                    <w:t>Задаток должен быть зачислен на расчетный счет Заказчика до момента окончания срока подачи заявок на участие в конкурсе. В противном случае задаток считается невнесенным.</w:t>
                  </w:r>
                </w:p>
              </w:tc>
            </w:tr>
            <w:tr w:rsidR="00DD0DA1" w:rsidRPr="00DD0DA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D0DA1" w:rsidRPr="00DD0DA1" w:rsidRDefault="00DD0DA1" w:rsidP="00DD0DA1">
                  <w:r w:rsidRPr="00DD0DA1"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D0DA1" w:rsidRPr="00DD0DA1" w:rsidRDefault="00DD0DA1" w:rsidP="00DD0DA1">
                  <w:r w:rsidRPr="00DD0DA1">
                    <w:t>Конкурсные заявки должны быть подготовлены в соответствии с требованиями Конкурсной документации и представлены Организатору торгов в электронный сейф в соответствии с действующими регламентами, ЭТП ОАО «</w:t>
                  </w:r>
                  <w:proofErr w:type="spellStart"/>
                  <w:r w:rsidRPr="00DD0DA1">
                    <w:t>Россети</w:t>
                  </w:r>
                  <w:proofErr w:type="spellEnd"/>
                  <w:r w:rsidRPr="00DD0DA1">
                    <w:t>». Кроме подачи заявки в электронный сейф Организатора Конкурса, участники обязаны предоставить Оригинал Конкурсной заявки на бумажном носителе. Дата начала и дата окончания подачи срока заявок в соответствии с временем/</w:t>
                  </w:r>
                  <w:proofErr w:type="gramStart"/>
                  <w:r w:rsidRPr="00DD0DA1">
                    <w:t>датой</w:t>
                  </w:r>
                  <w:proofErr w:type="gramEnd"/>
                  <w:r w:rsidRPr="00DD0DA1">
                    <w:t xml:space="preserve"> указанной в извещении на электронной площадке</w:t>
                  </w:r>
                </w:p>
              </w:tc>
            </w:tr>
            <w:tr w:rsidR="00DD0DA1" w:rsidRPr="00DD0DA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D0DA1" w:rsidRPr="00DD0DA1" w:rsidRDefault="00DD0DA1" w:rsidP="00DD0DA1">
                  <w:r w:rsidRPr="00DD0DA1"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D0DA1" w:rsidRPr="00DD0DA1" w:rsidRDefault="00DD0DA1" w:rsidP="00DD0DA1">
                  <w:r w:rsidRPr="00DD0DA1">
                    <w:t>Цена с НДС</w:t>
                  </w:r>
                </w:p>
              </w:tc>
            </w:tr>
            <w:tr w:rsidR="00DD0DA1" w:rsidRPr="00DD0DA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D0DA1" w:rsidRPr="00DD0DA1" w:rsidRDefault="00DD0DA1" w:rsidP="00DD0DA1">
                  <w:r w:rsidRPr="00DD0DA1"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D0DA1" w:rsidRPr="00DD0DA1" w:rsidRDefault="00DD0DA1" w:rsidP="00DD0DA1">
                  <w:r w:rsidRPr="00DD0DA1"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DD0DA1" w:rsidRPr="00DD0DA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D0DA1" w:rsidRPr="00DD0DA1" w:rsidRDefault="00DD0DA1" w:rsidP="00DD0DA1">
                  <w:r w:rsidRPr="00DD0DA1"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D0DA1" w:rsidRPr="00DD0DA1" w:rsidRDefault="00DD0DA1" w:rsidP="00DD0DA1">
                  <w:r w:rsidRPr="00DD0DA1">
                    <w:t xml:space="preserve">Вскрытие конвертов с заявками состоится </w:t>
                  </w:r>
                  <w:r w:rsidRPr="00DD0DA1">
                    <w:rPr>
                      <w:b/>
                      <w:bCs/>
                    </w:rPr>
                    <w:t>02.09.2014 в 13:00 по московскому времени</w:t>
                  </w:r>
                  <w:r w:rsidRPr="00DD0DA1">
                    <w:t>.</w:t>
                  </w:r>
                </w:p>
              </w:tc>
            </w:tr>
            <w:tr w:rsidR="00DD0DA1" w:rsidRPr="00DD0DA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D0DA1" w:rsidRPr="00DD0DA1" w:rsidRDefault="00DD0DA1" w:rsidP="00DD0DA1">
                  <w:r w:rsidRPr="00DD0DA1"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D0DA1" w:rsidRPr="00DD0DA1" w:rsidRDefault="00DD0DA1" w:rsidP="00DD0DA1">
                  <w:r w:rsidRPr="00DD0DA1">
                    <w:t>22.09.2014 14:00</w:t>
                  </w:r>
                </w:p>
              </w:tc>
            </w:tr>
            <w:tr w:rsidR="00DD0DA1" w:rsidRPr="00DD0DA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D0DA1" w:rsidRPr="00DD0DA1" w:rsidRDefault="00DD0DA1" w:rsidP="00DD0DA1">
                  <w:r w:rsidRPr="00DD0DA1"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D0DA1" w:rsidRPr="00DD0DA1" w:rsidRDefault="00DD0DA1" w:rsidP="00DD0DA1">
                  <w:r w:rsidRPr="00DD0DA1">
                    <w:t>628486, ХМАО-Югра, г. Когалым, пр. Нефтяников, 5</w:t>
                  </w:r>
                </w:p>
              </w:tc>
            </w:tr>
            <w:tr w:rsidR="00DD0DA1" w:rsidRPr="00DD0DA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D0DA1" w:rsidRPr="00DD0DA1" w:rsidRDefault="00DD0DA1" w:rsidP="00DD0DA1">
                  <w:r w:rsidRPr="00DD0DA1"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D0DA1" w:rsidRPr="00DD0DA1" w:rsidRDefault="00DD0DA1" w:rsidP="00DD0DA1">
                  <w:r w:rsidRPr="00DD0DA1">
                    <w:t>02.10.2014 14:00</w:t>
                  </w:r>
                </w:p>
              </w:tc>
            </w:tr>
            <w:tr w:rsidR="00DD0DA1" w:rsidRPr="00DD0DA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D0DA1" w:rsidRPr="00DD0DA1" w:rsidRDefault="00DD0DA1" w:rsidP="00DD0DA1">
                  <w:r w:rsidRPr="00DD0DA1"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D0DA1" w:rsidRPr="00DD0DA1" w:rsidRDefault="00DD0DA1" w:rsidP="00DD0DA1">
                  <w:r w:rsidRPr="00DD0DA1">
                    <w:t>628486, ХМАО-Югра, г. Когалым, пр. Нефтяников, 5</w:t>
                  </w:r>
                </w:p>
              </w:tc>
            </w:tr>
            <w:tr w:rsidR="00DD0DA1" w:rsidRPr="00DD0DA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D0DA1" w:rsidRPr="00DD0DA1" w:rsidRDefault="00DD0DA1" w:rsidP="00DD0DA1">
                  <w:r w:rsidRPr="00DD0DA1"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D0DA1" w:rsidRPr="00DD0DA1" w:rsidRDefault="00DD0DA1" w:rsidP="00DD0DA1">
                  <w:r w:rsidRPr="00DD0DA1"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DD0DA1">
                    <w:t>ранжировке</w:t>
                  </w:r>
                  <w:proofErr w:type="spellEnd"/>
                  <w:r w:rsidRPr="00DD0DA1"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при наличии финансирования в течение 20 (тридцати)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</w:t>
                  </w:r>
                </w:p>
              </w:tc>
            </w:tr>
            <w:tr w:rsidR="00DD0DA1" w:rsidRPr="00DD0DA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D0DA1" w:rsidRPr="00DD0DA1" w:rsidRDefault="00DD0DA1" w:rsidP="00DD0DA1">
                  <w:r w:rsidRPr="00DD0DA1"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D0DA1" w:rsidRPr="00DD0DA1" w:rsidRDefault="00DD0DA1" w:rsidP="00DD0DA1">
                  <w:r w:rsidRPr="00DD0DA1">
                    <w:t>Лот № 1. 33 490 018,29 руб. (цена с НДС)</w:t>
                  </w:r>
                </w:p>
              </w:tc>
            </w:tr>
            <w:tr w:rsidR="00DD0DA1" w:rsidRPr="00DD0DA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D0DA1" w:rsidRPr="00DD0DA1" w:rsidRDefault="00DD0DA1" w:rsidP="00DD0DA1">
                  <w:r w:rsidRPr="00DD0DA1"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D0DA1" w:rsidRPr="00DD0DA1" w:rsidRDefault="00DD0DA1" w:rsidP="00DD0DA1">
                  <w:r w:rsidRPr="00DD0DA1"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DD0DA1" w:rsidRPr="00DD0DA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D0DA1" w:rsidRPr="00DD0DA1" w:rsidRDefault="00DD0DA1" w:rsidP="00DD0DA1">
                  <w:r w:rsidRPr="00DD0DA1"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D0DA1" w:rsidRPr="00DD0DA1" w:rsidRDefault="00DD0DA1" w:rsidP="00DD0DA1">
                  <w:r w:rsidRPr="00DD0DA1">
                    <w:t>Информация о закупке размещена на Официальном сайте РФ – www.zakupki.gov.ru, на ЭТП ОАО «</w:t>
                  </w:r>
                  <w:proofErr w:type="spellStart"/>
                  <w:r w:rsidRPr="00DD0DA1">
                    <w:t>Россети</w:t>
                  </w:r>
                  <w:proofErr w:type="spellEnd"/>
                  <w:r w:rsidRPr="00DD0DA1">
                    <w:t>» - http://www.b2b-MRSK.ru/ , а также на сайте Заказчика по адресу: www.te.ru в разделе «Поставщикам» и доступна для ознакомления без взимания платы.</w:t>
                  </w:r>
                  <w:r w:rsidRPr="00DD0DA1"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DD0DA1"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DD0DA1"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</w:t>
                  </w:r>
                </w:p>
              </w:tc>
            </w:tr>
            <w:tr w:rsidR="00DD0DA1" w:rsidRPr="00DD0DA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D0DA1" w:rsidRPr="00DD0DA1" w:rsidRDefault="00DD0DA1" w:rsidP="00DD0DA1">
                  <w:r w:rsidRPr="00DD0DA1"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D0DA1" w:rsidRPr="00DD0DA1" w:rsidRDefault="00DD0DA1" w:rsidP="00DD0DA1">
                  <w:hyperlink w:history="1">
                    <w:r w:rsidRPr="00DD0DA1">
                      <w:rPr>
                        <w:rStyle w:val="a3"/>
                      </w:rPr>
                      <w:t xml:space="preserve">628486, Ханты-Мансийский Автономный округ - Югра, г. Когалым, </w:t>
                    </w:r>
                    <w:proofErr w:type="spellStart"/>
                    <w:r w:rsidRPr="00DD0DA1">
                      <w:rPr>
                        <w:rStyle w:val="a3"/>
                      </w:rPr>
                      <w:t>пр-кт</w:t>
                    </w:r>
                    <w:proofErr w:type="spellEnd"/>
                    <w:r w:rsidRPr="00DD0DA1">
                      <w:rPr>
                        <w:rStyle w:val="a3"/>
                      </w:rPr>
                      <w:t xml:space="preserve"> Нефтяников, д. 5</w:t>
                    </w:r>
                  </w:hyperlink>
                  <w:r w:rsidRPr="00DD0DA1">
                    <w:t xml:space="preserve"> </w:t>
                  </w:r>
                </w:p>
              </w:tc>
            </w:tr>
            <w:tr w:rsidR="00DD0DA1" w:rsidRPr="00DD0DA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D0DA1" w:rsidRPr="00DD0DA1" w:rsidRDefault="00DD0DA1" w:rsidP="00DD0DA1">
                  <w:r w:rsidRPr="00DD0DA1"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60"/>
                    <w:gridCol w:w="3363"/>
                  </w:tblGrid>
                  <w:tr w:rsidR="00DD0DA1" w:rsidRPr="00DD0DA1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DD0DA1" w:rsidRPr="00DD0DA1" w:rsidRDefault="00DD0DA1" w:rsidP="00DD0DA1">
                        <w:r w:rsidRPr="00DD0DA1">
                          <w:rPr>
                            <w:b/>
                            <w:bCs/>
                          </w:rPr>
                          <w:t>Извещение [</w:t>
                        </w:r>
                        <w:hyperlink r:id="rId26" w:history="1">
                          <w:r w:rsidRPr="00DD0DA1">
                            <w:rPr>
                              <w:rStyle w:val="a3"/>
                              <w:b/>
                              <w:bCs/>
                            </w:rPr>
                            <w:t>XML</w:t>
                          </w:r>
                        </w:hyperlink>
                        <w:r w:rsidRPr="00DD0DA1">
                          <w:rPr>
                            <w:b/>
                            <w:bCs/>
                          </w:rPr>
                          <w:t xml:space="preserve">] </w:t>
                        </w:r>
                      </w:p>
                      <w:p w:rsidR="00DD0DA1" w:rsidRPr="00DD0DA1" w:rsidRDefault="00DD0DA1" w:rsidP="00DD0DA1">
                        <w:r w:rsidRPr="00DD0DA1">
                          <w:t xml:space="preserve">Процедура еще не была </w:t>
                        </w:r>
                        <w:proofErr w:type="gramStart"/>
                        <w:r w:rsidRPr="00DD0DA1">
                          <w:t>выгружена.</w:t>
                        </w:r>
                        <w:r w:rsidRPr="00DD0DA1">
                          <w:br/>
                          <w:t>[</w:t>
                        </w:r>
                        <w:proofErr w:type="gramEnd"/>
                        <w:hyperlink r:id="rId27" w:history="1">
                          <w:r w:rsidRPr="00DD0DA1">
                            <w:rPr>
                              <w:rStyle w:val="a3"/>
                            </w:rPr>
                            <w:t>Повторить выгрузку</w:t>
                          </w:r>
                        </w:hyperlink>
                        <w:r w:rsidRPr="00DD0DA1">
                          <w:t>]</w:t>
                        </w:r>
                        <w:r w:rsidRPr="00DD0DA1">
                          <w:br/>
                          <w:t>Ошибка при выгрузке</w:t>
                        </w:r>
                        <w:r w:rsidRPr="00DD0DA1"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D0DA1">
                          <w:t xml:space="preserve"> </w:t>
                        </w:r>
                      </w:p>
                      <w:p w:rsidR="00DD0DA1" w:rsidRPr="00DD0DA1" w:rsidRDefault="00DD0DA1" w:rsidP="00DD0DA1">
                        <w:pPr>
                          <w:rPr>
                            <w:vanish/>
                          </w:rPr>
                        </w:pPr>
                        <w:r w:rsidRPr="00DD0DA1">
                          <w:rPr>
                            <w:vanish/>
                          </w:rPr>
                          <w:t>ООС сообщил о следующих ошибках:</w:t>
                        </w:r>
                      </w:p>
                      <w:p w:rsidR="00DD0DA1" w:rsidRPr="00DD0DA1" w:rsidRDefault="00DD0DA1" w:rsidP="00DD0DA1">
                        <w:pPr>
                          <w:rPr>
                            <w:vanish/>
                          </w:rPr>
                        </w:pPr>
                        <w:r w:rsidRPr="00DD0DA1">
                          <w:rPr>
                            <w:vanish/>
                          </w:rPr>
                          <w:t>Размер передаваемого файла не может быть более 70.0МБ</w:t>
                        </w:r>
                      </w:p>
                      <w:p w:rsidR="00DD0DA1" w:rsidRPr="00DD0DA1" w:rsidRDefault="00DD0DA1" w:rsidP="00DD0DA1">
                        <w:pPr>
                          <w:rPr>
                            <w:vanish/>
                          </w:rPr>
                        </w:pPr>
                        <w:r w:rsidRPr="00DD0DA1">
                          <w:rPr>
                            <w:vanish/>
                          </w:rPr>
                          <w:t>Размер передаваемого файла не может быть более 70.0МБ</w:t>
                        </w: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DD0DA1" w:rsidRPr="00DD0DA1" w:rsidRDefault="00DD0DA1" w:rsidP="00DD0DA1">
                        <w:r w:rsidRPr="00DD0DA1">
                          <w:rPr>
                            <w:b/>
                            <w:bCs/>
                          </w:rPr>
                          <w:t>Протоколы</w:t>
                        </w:r>
                        <w:r w:rsidRPr="00DD0DA1">
                          <w:t xml:space="preserve"> </w:t>
                        </w:r>
                      </w:p>
                      <w:p w:rsidR="00DD0DA1" w:rsidRPr="00DD0DA1" w:rsidRDefault="00DD0DA1" w:rsidP="00DD0DA1">
                        <w:r w:rsidRPr="00DD0DA1">
                          <w:t>Протоколы отсутствуют</w:t>
                        </w:r>
                      </w:p>
                    </w:tc>
                  </w:tr>
                </w:tbl>
                <w:p w:rsidR="00DD0DA1" w:rsidRPr="00DD0DA1" w:rsidRDefault="00DD0DA1" w:rsidP="00DD0DA1"/>
              </w:tc>
            </w:tr>
            <w:tr w:rsidR="00DD0DA1" w:rsidRPr="00DD0DA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D0DA1" w:rsidRPr="00DD0DA1" w:rsidRDefault="00DD0DA1" w:rsidP="00DD0DA1">
                  <w:r w:rsidRPr="00DD0DA1"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D0DA1" w:rsidRPr="00DD0DA1" w:rsidRDefault="00DD0DA1" w:rsidP="00DD0DA1">
                  <w:r w:rsidRPr="00DD0DA1">
                    <w:t xml:space="preserve">12.08.2014 08:18, </w:t>
                  </w:r>
                  <w:hyperlink r:id="rId29" w:tgtFrame="_blank" w:tooltip="Отправить личное сообщение" w:history="1">
                    <w:r w:rsidRPr="00DD0DA1">
                      <w:rPr>
                        <w:rStyle w:val="a3"/>
                      </w:rPr>
                      <w:t>Капустенко Алексей Владимирович</w:t>
                    </w:r>
                  </w:hyperlink>
                </w:p>
              </w:tc>
            </w:tr>
            <w:tr w:rsidR="00DD0DA1" w:rsidRPr="00DD0DA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D0DA1" w:rsidRPr="00DD0DA1" w:rsidRDefault="00DD0DA1" w:rsidP="00DD0DA1">
                  <w:r w:rsidRPr="00DD0DA1"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DD0DA1" w:rsidRPr="00DD0DA1" w:rsidRDefault="00DD0DA1" w:rsidP="00DD0DA1">
                  <w:hyperlink r:id="rId30" w:tgtFrame="signature" w:history="1">
                    <w:r w:rsidRPr="00DD0DA1">
                      <w:rPr>
                        <w:rStyle w:val="a3"/>
                      </w:rPr>
                      <w:t>Подписано ЭП</w:t>
                    </w:r>
                  </w:hyperlink>
                </w:p>
              </w:tc>
            </w:tr>
            <w:tr w:rsidR="00DD0DA1" w:rsidRPr="00DD0DA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D0DA1" w:rsidRPr="00DD0DA1" w:rsidRDefault="00DD0DA1" w:rsidP="00DD0DA1">
                  <w:r w:rsidRPr="00DD0DA1">
                    <w:t>Действия: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D0DA1" w:rsidRPr="00DD0DA1" w:rsidRDefault="00DD0DA1" w:rsidP="00DD0DA1">
                  <w:hyperlink r:id="rId31" w:history="1">
                    <w:r w:rsidRPr="00DD0DA1">
                      <w:rPr>
                        <w:rStyle w:val="a3"/>
                      </w:rPr>
                      <w:t>Редактировать</w:t>
                    </w:r>
                  </w:hyperlink>
                  <w:r w:rsidRPr="00DD0DA1">
                    <w:t> | </w:t>
                  </w:r>
                  <w:hyperlink r:id="rId32" w:history="1">
                    <w:r w:rsidRPr="00DD0DA1">
                      <w:rPr>
                        <w:rStyle w:val="a3"/>
                      </w:rPr>
                      <w:t>Отказаться</w:t>
                    </w:r>
                  </w:hyperlink>
                  <w:r w:rsidRPr="00DD0DA1">
                    <w:br/>
                  </w:r>
                  <w:hyperlink r:id="rId33" w:history="1">
                    <w:r w:rsidRPr="00DD0DA1">
                      <w:rPr>
                        <w:rStyle w:val="a3"/>
                      </w:rPr>
                      <w:t>Запросить предложения страховых или банковских услуг</w:t>
                    </w:r>
                  </w:hyperlink>
                </w:p>
              </w:tc>
            </w:tr>
            <w:tr w:rsidR="00DD0DA1" w:rsidRPr="00DD0DA1" w:rsidTr="00DD0DA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</w:tcPr>
                <w:p w:rsidR="00DD0DA1" w:rsidRPr="00DD0DA1" w:rsidRDefault="00DD0DA1" w:rsidP="00DD0DA1"/>
              </w:tc>
              <w:tc>
                <w:tcPr>
                  <w:tcW w:w="0" w:type="auto"/>
                  <w:shd w:val="clear" w:color="auto" w:fill="E9E9E9"/>
                </w:tcPr>
                <w:p w:rsidR="00DD0DA1" w:rsidRPr="00DD0DA1" w:rsidRDefault="00DD0DA1" w:rsidP="00DD0DA1"/>
              </w:tc>
            </w:tr>
          </w:tbl>
          <w:p w:rsidR="00DD0DA1" w:rsidRPr="00DD0DA1" w:rsidRDefault="00DD0DA1" w:rsidP="00DD0DA1"/>
        </w:tc>
      </w:tr>
    </w:tbl>
    <w:p w:rsidR="00FF55C8" w:rsidRDefault="00FF55C8"/>
    <w:sectPr w:rsidR="00FF5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C8F"/>
    <w:rsid w:val="00196C8F"/>
    <w:rsid w:val="00DD0DA1"/>
    <w:rsid w:val="00FF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0684FE-CA96-4674-8CB4-A130721DE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0D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5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22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09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57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90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19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72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5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1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4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1475&amp;action=invitations" TargetMode="External"/><Relationship Id="rId13" Type="http://schemas.openxmlformats.org/officeDocument/2006/relationships/hyperlink" Target="http://www.b2b-mrsk.ru/market/list_tenders.html?all=0&amp;cat_id=64520526&amp;open=1" TargetMode="External"/><Relationship Id="rId18" Type="http://schemas.openxmlformats.org/officeDocument/2006/relationships/hyperlink" Target="http://www.b2b-mrsk.ru/download.html?file=file%2F11151274.7z&amp;title=%D0%9A%D0%94.7z" TargetMode="External"/><Relationship Id="rId26" Type="http://schemas.openxmlformats.org/officeDocument/2006/relationships/hyperlink" Target="http://www.b2b-mrsk.ru/market/view_tender.html?id=41475&amp;zgr=get_x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download.html?file=file%2F11151751.7z&amp;title=%D0%9F%D1%80%D0%B8%D0%BB%D0%BE%D0%B6%D0%B5%D0%BD%D0%B8%D0%B5+%E2%84%96+1+%D0%BA+%D0%A2%D0%97+-+%D0%9F%D0%A1%D0%94.7z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b2b-mrsk.ru/market/view_tender.html?id=41475&amp;action=explanation" TargetMode="External"/><Relationship Id="rId12" Type="http://schemas.openxmlformats.org/officeDocument/2006/relationships/hyperlink" Target="http://www.b2b-mrsk.ru/market/list_tenders.html?all=0&amp;cat_id=64520526&amp;open=1" TargetMode="External"/><Relationship Id="rId17" Type="http://schemas.openxmlformats.org/officeDocument/2006/relationships/hyperlink" Target="mailto:AKapustenko@koges.te.ru" TargetMode="External"/><Relationship Id="rId25" Type="http://schemas.openxmlformats.org/officeDocument/2006/relationships/hyperlink" Target="http://www.b2b-mrsk.ru/translation/translation.html" TargetMode="External"/><Relationship Id="rId33" Type="http://schemas.openxmlformats.org/officeDocument/2006/relationships/hyperlink" Target="http://www.b2b-mrsk.ru/market/services_request.html?lot_type=2&amp;lot_id=4147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56&amp;subject=%D0%92%D0%BE%D0%BF%D1%80%D0%BE%D1%81+%D0%BF%D0%BE+%D0%BA%D0%BE%D0%BD%D0%BA%D1%83%D1%80%D1%81%D1%83+%E2%84%96+41475" TargetMode="External"/><Relationship Id="rId20" Type="http://schemas.openxmlformats.org/officeDocument/2006/relationships/hyperlink" Target="http://www.b2b-mrsk.ru/download.html?file=file%2F11151662.7z&amp;title=%D0%9F%D1%80%D0%B8%D0%BB%D0%BE%D0%B6%D0%B5%D0%BD%D0%B8%D0%B5+%E2%84%96+2.1.+%D0%BA+%D0%A2%D0%97+-+%D0%A0%D0%94.7z" TargetMode="External"/><Relationship Id="rId29" Type="http://schemas.openxmlformats.org/officeDocument/2006/relationships/hyperlink" Target="http://www.b2b-mrsk.ru/popups/send_message.html?action=send&amp;to=121956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1475&amp;show=lots" TargetMode="External"/><Relationship Id="rId11" Type="http://schemas.openxmlformats.org/officeDocument/2006/relationships/hyperlink" Target="http://www.b2b-mrsk.ru/firms/view_firm.html?id=102392" TargetMode="External"/><Relationship Id="rId24" Type="http://schemas.openxmlformats.org/officeDocument/2006/relationships/hyperlink" Target="http://www.b2b-mrsk.ru/market/view_tender.html?id=41475&amp;action=signed_doc&amp;key=docs" TargetMode="External"/><Relationship Id="rId32" Type="http://schemas.openxmlformats.org/officeDocument/2006/relationships/hyperlink" Target="http://www.b2b-mrsk.ru/market/edit_tender.html?action=terminate&amp;id=41475" TargetMode="External"/><Relationship Id="rId5" Type="http://schemas.openxmlformats.org/officeDocument/2006/relationships/hyperlink" Target="http://www.b2b-mrsk.ru/signature/" TargetMode="External"/><Relationship Id="rId15" Type="http://schemas.openxmlformats.org/officeDocument/2006/relationships/control" Target="activeX/activeX1.xml"/><Relationship Id="rId23" Type="http://schemas.openxmlformats.org/officeDocument/2006/relationships/hyperlink" Target="http://www.b2b-mrsk.ru/market/edit_tender.html?id=41475&amp;action=docs" TargetMode="External"/><Relationship Id="rId28" Type="http://schemas.openxmlformats.org/officeDocument/2006/relationships/image" Target="media/image2.png"/><Relationship Id="rId10" Type="http://schemas.openxmlformats.org/officeDocument/2006/relationships/hyperlink" Target="http://www.b2b-mrsk.ru/market/view_tender.html?id=41475&amp;show=statistics" TargetMode="External"/><Relationship Id="rId19" Type="http://schemas.openxmlformats.org/officeDocument/2006/relationships/hyperlink" Target="http://www.b2b-mrsk.ru/download.html?file=file%2F11151614.7z&amp;title=%D0%9F%D1%80%D0%B8%D0%BB%D0%BE%D0%B6%D0%B5%D0%BD%D0%B8%D0%B5+%E2%84%96+2+%D0%BA+%D0%A2%D0%97+-+%D0%A0%D0%94.7z" TargetMode="External"/><Relationship Id="rId31" Type="http://schemas.openxmlformats.org/officeDocument/2006/relationships/hyperlink" Target="http://www.b2b-mrsk.ru/market/edit_tender.html?action=edit&amp;id=41475" TargetMode="External"/><Relationship Id="rId4" Type="http://schemas.openxmlformats.org/officeDocument/2006/relationships/hyperlink" Target="http://www.b2b-mrsk.ru/personal/signature.html?show=certificates" TargetMode="External"/><Relationship Id="rId9" Type="http://schemas.openxmlformats.org/officeDocument/2006/relationships/hyperlink" Target="http://www.b2b-mrsk.ru/market/edit_tender.html?id=41475&amp;action=send_letters" TargetMode="External"/><Relationship Id="rId14" Type="http://schemas.openxmlformats.org/officeDocument/2006/relationships/image" Target="media/image1.wmf"/><Relationship Id="rId22" Type="http://schemas.openxmlformats.org/officeDocument/2006/relationships/hyperlink" Target="http://www.b2b-mrsk.ru/market/view_tender.html?id=41475" TargetMode="External"/><Relationship Id="rId27" Type="http://schemas.openxmlformats.org/officeDocument/2006/relationships/hyperlink" Target="http://www.b2b-mrsk.ru/market/view_tender.html?id=41475&amp;zgr=add_to_queue" TargetMode="External"/><Relationship Id="rId30" Type="http://schemas.openxmlformats.org/officeDocument/2006/relationships/hyperlink" Target="http://www.b2b-mrsk.ru/market/view_tender.html?id=41475&amp;action=signed_doc&amp;key=tender" TargetMode="Externa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1829</Words>
  <Characters>10428</Characters>
  <Application>Microsoft Office Word</Application>
  <DocSecurity>0</DocSecurity>
  <Lines>86</Lines>
  <Paragraphs>24</Paragraphs>
  <ScaleCrop>false</ScaleCrop>
  <Company/>
  <LinksUpToDate>false</LinksUpToDate>
  <CharactersWithSpaces>12233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Хасанов Рустем Рафаилович</dc:creator>
  <cp:keywords/>
  <dc:description/>
  <cp:lastModifiedBy>Хасанов Рустем Рафаилович</cp:lastModifiedBy>
  <cp:revision>2</cp:revision>
  <dcterms:created xsi:type="dcterms:W3CDTF">2014-08-12T08:48:00Z</dcterms:created>
  <dcterms:modified xsi:type="dcterms:W3CDTF">2014-08-12T08:50:00Z</dcterms:modified>
</cp:coreProperties>
</file>