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6FD" w:rsidRDefault="003C66FD" w:rsidP="003C66FD">
      <w:pPr>
        <w:jc w:val="both"/>
        <w:outlineLvl w:val="0"/>
        <w:rPr>
          <w:i/>
          <w:color w:val="FF6600"/>
        </w:rPr>
      </w:pPr>
      <w:r>
        <w:rPr>
          <w:i/>
          <w:color w:val="FF6600"/>
        </w:rPr>
        <w:t>Заполняется на фирменном бланке + исходящий номер и дату!</w:t>
      </w:r>
    </w:p>
    <w:p w:rsidR="003C66FD" w:rsidRPr="00744E12" w:rsidRDefault="003C66FD" w:rsidP="003C66FD">
      <w:pPr>
        <w:pStyle w:val="2"/>
        <w:jc w:val="right"/>
        <w:rPr>
          <w:b/>
          <w:i/>
          <w:sz w:val="24"/>
          <w:szCs w:val="24"/>
        </w:rPr>
      </w:pPr>
      <w:r w:rsidRPr="00744E12">
        <w:rPr>
          <w:b/>
          <w:i/>
          <w:sz w:val="24"/>
          <w:szCs w:val="24"/>
        </w:rPr>
        <w:t>Приложение №</w:t>
      </w:r>
      <w:r w:rsidR="00DB72E2">
        <w:rPr>
          <w:b/>
          <w:i/>
          <w:sz w:val="24"/>
          <w:szCs w:val="24"/>
        </w:rPr>
        <w:t>3</w:t>
      </w:r>
    </w:p>
    <w:p w:rsidR="003C66FD" w:rsidRDefault="003C66FD" w:rsidP="003C66FD">
      <w:pPr>
        <w:jc w:val="right"/>
        <w:rPr>
          <w:color w:val="000000"/>
        </w:rPr>
      </w:pPr>
    </w:p>
    <w:p w:rsidR="003C66FD" w:rsidRPr="00D875AB" w:rsidRDefault="003C66FD" w:rsidP="003C66FD">
      <w:pPr>
        <w:pStyle w:val="a3"/>
        <w:tabs>
          <w:tab w:val="clear" w:pos="1134"/>
        </w:tabs>
        <w:spacing w:before="0" w:line="240" w:lineRule="auto"/>
        <w:ind w:firstLine="0"/>
        <w:jc w:val="right"/>
        <w:rPr>
          <w:b/>
          <w:sz w:val="24"/>
          <w:szCs w:val="24"/>
        </w:rPr>
      </w:pPr>
      <w:r w:rsidRPr="00D875AB">
        <w:rPr>
          <w:b/>
          <w:sz w:val="24"/>
          <w:szCs w:val="24"/>
        </w:rPr>
        <w:t>Председателю закупочной комиссии</w:t>
      </w:r>
    </w:p>
    <w:p w:rsidR="003C66FD" w:rsidRPr="00D875AB" w:rsidRDefault="003C66FD" w:rsidP="003C66FD">
      <w:pPr>
        <w:jc w:val="right"/>
        <w:outlineLvl w:val="0"/>
        <w:rPr>
          <w:b/>
          <w:color w:val="000000"/>
        </w:rPr>
      </w:pPr>
      <w:r w:rsidRPr="00D875AB">
        <w:rPr>
          <w:b/>
          <w:color w:val="000000"/>
        </w:rPr>
        <w:t xml:space="preserve">Директору филиала ОАО </w:t>
      </w:r>
      <w:r>
        <w:rPr>
          <w:b/>
          <w:color w:val="000000"/>
        </w:rPr>
        <w:t>«</w:t>
      </w:r>
      <w:r w:rsidRPr="00D875AB">
        <w:rPr>
          <w:b/>
          <w:color w:val="000000"/>
        </w:rPr>
        <w:t>Тюменьэнерго</w:t>
      </w:r>
      <w:r>
        <w:rPr>
          <w:b/>
          <w:color w:val="000000"/>
        </w:rPr>
        <w:t>»</w:t>
      </w:r>
    </w:p>
    <w:p w:rsidR="003C66FD" w:rsidRPr="00D875AB" w:rsidRDefault="003C66FD" w:rsidP="003C66FD">
      <w:pPr>
        <w:jc w:val="right"/>
        <w:outlineLvl w:val="0"/>
        <w:rPr>
          <w:b/>
          <w:color w:val="000000"/>
        </w:rPr>
      </w:pPr>
      <w:r w:rsidRPr="00D875AB">
        <w:rPr>
          <w:b/>
          <w:color w:val="000000"/>
        </w:rPr>
        <w:t>Нефтеюганские электрические сети</w:t>
      </w:r>
    </w:p>
    <w:p w:rsidR="003C66FD" w:rsidRPr="00D875AB" w:rsidRDefault="003C66FD" w:rsidP="003C66FD">
      <w:pPr>
        <w:jc w:val="right"/>
        <w:rPr>
          <w:b/>
        </w:rPr>
      </w:pPr>
      <w:r w:rsidRPr="00D875AB">
        <w:rPr>
          <w:b/>
        </w:rPr>
        <w:tab/>
      </w:r>
      <w:r w:rsidRPr="00D875AB">
        <w:rPr>
          <w:b/>
        </w:rPr>
        <w:tab/>
      </w:r>
      <w:r w:rsidRPr="00D875AB">
        <w:rPr>
          <w:b/>
        </w:rPr>
        <w:tab/>
      </w:r>
      <w:r w:rsidRPr="00D875AB">
        <w:rPr>
          <w:b/>
        </w:rPr>
        <w:tab/>
      </w:r>
      <w:r w:rsidRPr="00D875AB">
        <w:rPr>
          <w:b/>
        </w:rPr>
        <w:tab/>
        <w:t>А.А. Фирсову</w:t>
      </w:r>
    </w:p>
    <w:p w:rsidR="003C66FD" w:rsidRPr="00D875AB" w:rsidRDefault="003C66FD" w:rsidP="003C66FD">
      <w:pPr>
        <w:jc w:val="right"/>
        <w:outlineLvl w:val="0"/>
        <w:rPr>
          <w:b/>
          <w:color w:val="000000"/>
        </w:rPr>
      </w:pPr>
    </w:p>
    <w:p w:rsidR="003C66FD" w:rsidRDefault="003C66FD" w:rsidP="00D418BA">
      <w:pPr>
        <w:shd w:val="clear" w:color="auto" w:fill="FFFFFF"/>
        <w:spacing w:line="278" w:lineRule="exact"/>
        <w:jc w:val="center"/>
        <w:rPr>
          <w:b/>
        </w:rPr>
      </w:pPr>
      <w:r w:rsidRPr="007A26A4">
        <w:rPr>
          <w:b/>
        </w:rPr>
        <w:t xml:space="preserve">Предложение </w:t>
      </w:r>
      <w:r w:rsidR="00D6684F" w:rsidRPr="00D6684F">
        <w:rPr>
          <w:b/>
        </w:rPr>
        <w:t xml:space="preserve">на </w:t>
      </w:r>
      <w:r w:rsidR="008B2D01" w:rsidRPr="008B2D01">
        <w:rPr>
          <w:b/>
        </w:rPr>
        <w:t>приобретение</w:t>
      </w:r>
      <w:r w:rsidR="00BB0782" w:rsidRPr="00BB0782">
        <w:rPr>
          <w:b/>
        </w:rPr>
        <w:t xml:space="preserve"> </w:t>
      </w:r>
      <w:r w:rsidR="002837C1" w:rsidRPr="002837C1">
        <w:rPr>
          <w:b/>
        </w:rPr>
        <w:t>канцелярских товаров и бумаги</w:t>
      </w:r>
      <w:r w:rsidR="00973F1D" w:rsidRPr="00973F1D">
        <w:rPr>
          <w:b/>
        </w:rPr>
        <w:t xml:space="preserve"> для производственных нужд филиала</w:t>
      </w:r>
      <w:r w:rsidR="00BB0782" w:rsidRPr="00BB0782">
        <w:rPr>
          <w:b/>
        </w:rPr>
        <w:t xml:space="preserve"> ОАО «Тюменьэнерго» Нефтеюганские электрические сети</w:t>
      </w:r>
    </w:p>
    <w:p w:rsidR="00D6684F" w:rsidRDefault="00D6684F" w:rsidP="00D418BA">
      <w:pPr>
        <w:shd w:val="clear" w:color="auto" w:fill="FFFFFF"/>
        <w:spacing w:line="278" w:lineRule="exact"/>
        <w:jc w:val="center"/>
        <w:rPr>
          <w:b/>
        </w:rPr>
      </w:pPr>
    </w:p>
    <w:p w:rsidR="00D6684F" w:rsidRDefault="002837C1" w:rsidP="00D418BA">
      <w:pPr>
        <w:shd w:val="clear" w:color="auto" w:fill="FFFFFF"/>
        <w:spacing w:line="278" w:lineRule="exact"/>
        <w:jc w:val="center"/>
        <w:rPr>
          <w:szCs w:val="28"/>
        </w:rPr>
      </w:pPr>
      <w:r w:rsidRPr="002837C1">
        <w:rPr>
          <w:szCs w:val="28"/>
        </w:rPr>
        <w:t>Открытый запрос цен на право заключения договора на приобретение канцелярских товаров и бумаги для производственных нужд филиала ОАО «Тюменьэнерго» Нефтеюганские электрические сети</w:t>
      </w:r>
    </w:p>
    <w:p w:rsidR="00973F1D" w:rsidRDefault="00973F1D" w:rsidP="00D418BA">
      <w:pPr>
        <w:shd w:val="clear" w:color="auto" w:fill="FFFFFF"/>
        <w:spacing w:line="278" w:lineRule="exact"/>
        <w:jc w:val="center"/>
        <w:rPr>
          <w:szCs w:val="28"/>
        </w:rPr>
      </w:pPr>
    </w:p>
    <w:p w:rsidR="003C66FD" w:rsidRPr="003643FE" w:rsidRDefault="003C66FD" w:rsidP="00682DB7">
      <w:pPr>
        <w:shd w:val="clear" w:color="auto" w:fill="FFFFFF"/>
        <w:spacing w:after="120"/>
        <w:jc w:val="both"/>
      </w:pPr>
      <w:r w:rsidRPr="003643FE">
        <w:t>Изучив приглашение к участию в открытом запр</w:t>
      </w:r>
      <w:r w:rsidR="007A26A4">
        <w:t>осе цен, предлагаем осуществить</w:t>
      </w:r>
      <w:r w:rsidR="007A26A4" w:rsidRPr="00F54431">
        <w:t xml:space="preserve"> </w:t>
      </w:r>
      <w:r w:rsidR="008B2D01">
        <w:rPr>
          <w:szCs w:val="28"/>
        </w:rPr>
        <w:t>п</w:t>
      </w:r>
      <w:r w:rsidR="008B2D01" w:rsidRPr="008B2D01">
        <w:rPr>
          <w:szCs w:val="28"/>
        </w:rPr>
        <w:t>риобретение</w:t>
      </w:r>
      <w:r w:rsidR="00BB0782" w:rsidRPr="00BB0782">
        <w:rPr>
          <w:szCs w:val="28"/>
        </w:rPr>
        <w:t xml:space="preserve"> </w:t>
      </w:r>
      <w:r w:rsidR="002837C1" w:rsidRPr="002837C1">
        <w:rPr>
          <w:szCs w:val="28"/>
        </w:rPr>
        <w:t>канцелярских товаров и бумаги для производственных нужд филиала ОАО «Тюменьэнерго» Нефтеюганские электрические сети</w:t>
      </w:r>
      <w:r w:rsidRPr="003643FE">
        <w:t xml:space="preserve"> на сумму, подтвержденную прилагаемой таблицей цен, которая является неотъемлемой частью настоящего предложения:</w:t>
      </w:r>
    </w:p>
    <w:tbl>
      <w:tblPr>
        <w:tblW w:w="5544" w:type="pct"/>
        <w:jc w:val="center"/>
        <w:tblInd w:w="85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59"/>
        <w:gridCol w:w="2207"/>
        <w:gridCol w:w="1761"/>
        <w:gridCol w:w="1379"/>
        <w:gridCol w:w="910"/>
        <w:gridCol w:w="720"/>
        <w:gridCol w:w="870"/>
        <w:gridCol w:w="1205"/>
        <w:gridCol w:w="749"/>
      </w:tblGrid>
      <w:tr w:rsidR="00E95445" w:rsidRPr="00E95445" w:rsidTr="00CE0B38">
        <w:trPr>
          <w:trHeight w:hRule="exact" w:val="1574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95445" w:rsidRPr="00E95445" w:rsidRDefault="00E95445" w:rsidP="00682DB7">
            <w:pPr>
              <w:shd w:val="clear" w:color="auto" w:fill="FFFFFF"/>
              <w:jc w:val="center"/>
              <w:rPr>
                <w:b/>
                <w:color w:val="000000"/>
                <w:spacing w:val="-6"/>
                <w:sz w:val="22"/>
                <w:szCs w:val="22"/>
              </w:rPr>
            </w:pPr>
            <w:r w:rsidRPr="00E95445">
              <w:rPr>
                <w:b/>
                <w:color w:val="000000"/>
                <w:spacing w:val="-6"/>
                <w:sz w:val="22"/>
                <w:szCs w:val="22"/>
              </w:rPr>
              <w:t>№</w:t>
            </w:r>
          </w:p>
          <w:p w:rsidR="00E95445" w:rsidRPr="00E95445" w:rsidRDefault="00E95445" w:rsidP="00682DB7">
            <w:pPr>
              <w:shd w:val="clear" w:color="auto" w:fill="FFFFFF"/>
              <w:jc w:val="center"/>
              <w:rPr>
                <w:b/>
                <w:color w:val="000000"/>
                <w:spacing w:val="-6"/>
                <w:sz w:val="22"/>
                <w:szCs w:val="22"/>
              </w:rPr>
            </w:pPr>
            <w:proofErr w:type="gramStart"/>
            <w:r w:rsidRPr="00E95445">
              <w:rPr>
                <w:b/>
                <w:color w:val="000000"/>
                <w:spacing w:val="-6"/>
                <w:sz w:val="22"/>
                <w:szCs w:val="22"/>
              </w:rPr>
              <w:t>п</w:t>
            </w:r>
            <w:proofErr w:type="gramEnd"/>
            <w:r w:rsidRPr="00E95445">
              <w:rPr>
                <w:b/>
                <w:color w:val="000000"/>
                <w:spacing w:val="-6"/>
                <w:sz w:val="22"/>
                <w:szCs w:val="22"/>
              </w:rPr>
              <w:t>/п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95445" w:rsidRPr="00E95445" w:rsidRDefault="00E95445" w:rsidP="00682DB7">
            <w:pPr>
              <w:shd w:val="clear" w:color="auto" w:fill="FFFFFF"/>
              <w:tabs>
                <w:tab w:val="left" w:pos="3614"/>
              </w:tabs>
              <w:spacing w:line="252" w:lineRule="exact"/>
              <w:ind w:right="44"/>
              <w:jc w:val="center"/>
              <w:rPr>
                <w:b/>
                <w:sz w:val="22"/>
                <w:szCs w:val="22"/>
              </w:rPr>
            </w:pPr>
            <w:r w:rsidRPr="00E95445">
              <w:rPr>
                <w:b/>
                <w:sz w:val="22"/>
                <w:szCs w:val="22"/>
              </w:rPr>
              <w:t>Наименование оборудования, материалов, запасных частей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445" w:rsidRPr="00E95445" w:rsidRDefault="00E95445" w:rsidP="00682DB7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E95445">
              <w:rPr>
                <w:b/>
                <w:sz w:val="22"/>
                <w:szCs w:val="22"/>
              </w:rPr>
              <w:t>Технические характеристики (требуемое значение)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445" w:rsidRPr="00E95445" w:rsidRDefault="00E95445" w:rsidP="00E95445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E95445">
              <w:rPr>
                <w:b/>
                <w:sz w:val="22"/>
                <w:szCs w:val="22"/>
              </w:rPr>
              <w:t>Технические характеристики (предлагаемые участником)</w:t>
            </w: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95445" w:rsidRPr="00E95445" w:rsidRDefault="00E95445" w:rsidP="00E673E2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E95445">
              <w:rPr>
                <w:b/>
                <w:sz w:val="22"/>
                <w:szCs w:val="22"/>
              </w:rPr>
              <w:t>Тип, марка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95445" w:rsidRPr="00E95445" w:rsidRDefault="00E95445" w:rsidP="00682DB7">
            <w:pPr>
              <w:shd w:val="clear" w:color="auto" w:fill="FFFFFF"/>
              <w:jc w:val="center"/>
              <w:rPr>
                <w:b/>
                <w:color w:val="000000"/>
                <w:spacing w:val="-6"/>
                <w:sz w:val="22"/>
                <w:szCs w:val="22"/>
              </w:rPr>
            </w:pPr>
            <w:r w:rsidRPr="00E95445">
              <w:rPr>
                <w:b/>
                <w:color w:val="000000"/>
                <w:spacing w:val="-6"/>
                <w:sz w:val="22"/>
                <w:szCs w:val="22"/>
              </w:rPr>
              <w:t>Ед. изм.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95445" w:rsidRPr="00E95445" w:rsidRDefault="00E95445" w:rsidP="00682DB7">
            <w:pPr>
              <w:shd w:val="clear" w:color="auto" w:fill="FFFFFF"/>
              <w:jc w:val="center"/>
              <w:rPr>
                <w:b/>
                <w:color w:val="000000"/>
                <w:spacing w:val="-6"/>
                <w:sz w:val="22"/>
                <w:szCs w:val="22"/>
              </w:rPr>
            </w:pPr>
            <w:r w:rsidRPr="00E95445">
              <w:rPr>
                <w:b/>
                <w:color w:val="000000"/>
                <w:spacing w:val="-6"/>
                <w:sz w:val="22"/>
                <w:szCs w:val="22"/>
              </w:rPr>
              <w:t>Кол-во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95445" w:rsidRPr="00E95445" w:rsidRDefault="00E95445" w:rsidP="00682DB7">
            <w:pPr>
              <w:shd w:val="clear" w:color="auto" w:fill="FFFFFF"/>
              <w:jc w:val="center"/>
              <w:rPr>
                <w:b/>
                <w:color w:val="000000"/>
                <w:spacing w:val="-6"/>
                <w:sz w:val="22"/>
                <w:szCs w:val="22"/>
              </w:rPr>
            </w:pPr>
            <w:r w:rsidRPr="00E95445">
              <w:rPr>
                <w:b/>
                <w:color w:val="000000"/>
                <w:spacing w:val="-6"/>
                <w:sz w:val="22"/>
                <w:szCs w:val="22"/>
              </w:rPr>
              <w:t>Цена за ед., руб. без НДС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95445" w:rsidRPr="00E95445" w:rsidRDefault="00E95445" w:rsidP="00682DB7">
            <w:pPr>
              <w:shd w:val="clear" w:color="auto" w:fill="FFFFFF"/>
              <w:jc w:val="center"/>
              <w:rPr>
                <w:b/>
                <w:color w:val="000000"/>
                <w:spacing w:val="-6"/>
                <w:sz w:val="22"/>
                <w:szCs w:val="22"/>
              </w:rPr>
            </w:pPr>
            <w:r w:rsidRPr="00E95445">
              <w:rPr>
                <w:b/>
                <w:color w:val="000000"/>
                <w:spacing w:val="-6"/>
                <w:sz w:val="22"/>
                <w:szCs w:val="22"/>
              </w:rPr>
              <w:t>Сумма руб., без НДС</w:t>
            </w:r>
          </w:p>
        </w:tc>
      </w:tr>
      <w:tr w:rsidR="002837C1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Блок с липким краем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Размер:1 × 7,6 × 5,1 см </w:t>
            </w:r>
            <w:r>
              <w:rPr>
                <w:sz w:val="20"/>
                <w:szCs w:val="20"/>
              </w:rPr>
              <w:br/>
              <w:t xml:space="preserve">Материал: Бумага </w:t>
            </w:r>
            <w:r>
              <w:rPr>
                <w:sz w:val="20"/>
                <w:szCs w:val="20"/>
              </w:rPr>
              <w:br/>
              <w:t xml:space="preserve">В боксе: 960 </w:t>
            </w: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br/>
              <w:t xml:space="preserve">Фасовка: по 24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E673E2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2837C1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2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Блок-кубик запасной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Изготовлен из высококачественной офсетной бумаги (плотность 100 г/</w:t>
            </w:r>
            <w:proofErr w:type="spellStart"/>
            <w:r>
              <w:rPr>
                <w:sz w:val="20"/>
                <w:szCs w:val="20"/>
              </w:rPr>
              <w:t>кв.м</w:t>
            </w:r>
            <w:proofErr w:type="spellEnd"/>
            <w:r>
              <w:rPr>
                <w:sz w:val="20"/>
                <w:szCs w:val="20"/>
              </w:rPr>
              <w:t xml:space="preserve">). В блоке — квадратные листочки 9×9 см, белизна 100%, подходят для любых ручек и карандашей, не продавливается. 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2837C1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3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Набор цветных закладок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•Размер - 45х12 мм.</w:t>
            </w:r>
            <w:r>
              <w:rPr>
                <w:sz w:val="20"/>
                <w:szCs w:val="20"/>
              </w:rPr>
              <w:br/>
              <w:t>•5х25 листов в комплекте.</w:t>
            </w:r>
            <w:r>
              <w:rPr>
                <w:sz w:val="20"/>
                <w:szCs w:val="20"/>
              </w:rPr>
              <w:br/>
              <w:t>•5 цветов: синий, зеленый, желтый, малиновый, коричневый.</w:t>
            </w:r>
            <w:proofErr w:type="gramEnd"/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2837C1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4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Обложка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формат А</w:t>
            </w:r>
            <w:proofErr w:type="gramStart"/>
            <w:r>
              <w:rPr>
                <w:sz w:val="20"/>
                <w:szCs w:val="20"/>
              </w:rPr>
              <w:t>4</w:t>
            </w:r>
            <w:proofErr w:type="gramEnd"/>
            <w:r>
              <w:rPr>
                <w:sz w:val="20"/>
                <w:szCs w:val="20"/>
              </w:rPr>
              <w:t xml:space="preserve">, 150 мкм, прозрачные.  </w:t>
            </w:r>
            <w:r>
              <w:rPr>
                <w:sz w:val="20"/>
                <w:szCs w:val="20"/>
              </w:rPr>
              <w:br w:type="page"/>
            </w:r>
            <w:proofErr w:type="spellStart"/>
            <w:r>
              <w:rPr>
                <w:sz w:val="20"/>
                <w:szCs w:val="20"/>
              </w:rPr>
              <w:t>Колличество</w:t>
            </w:r>
            <w:proofErr w:type="spellEnd"/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  <w:r>
              <w:rPr>
                <w:sz w:val="20"/>
                <w:szCs w:val="20"/>
              </w:rPr>
              <w:t xml:space="preserve">) 100  </w:t>
            </w:r>
            <w:r>
              <w:rPr>
                <w:sz w:val="20"/>
                <w:szCs w:val="20"/>
              </w:rPr>
              <w:br w:type="page"/>
              <w:t xml:space="preserve">Модель LA-7868001  </w:t>
            </w:r>
            <w:r>
              <w:rPr>
                <w:sz w:val="20"/>
                <w:szCs w:val="20"/>
              </w:rPr>
              <w:br w:type="page"/>
              <w:t>Назначение</w:t>
            </w:r>
            <w:proofErr w:type="gramStart"/>
            <w:r>
              <w:rPr>
                <w:sz w:val="20"/>
                <w:szCs w:val="20"/>
              </w:rPr>
              <w:t xml:space="preserve"> Д</w:t>
            </w:r>
            <w:proofErr w:type="gramEnd"/>
            <w:r>
              <w:rPr>
                <w:sz w:val="20"/>
                <w:szCs w:val="20"/>
              </w:rPr>
              <w:t xml:space="preserve">ля оформления документов  </w:t>
            </w:r>
            <w:r>
              <w:rPr>
                <w:sz w:val="20"/>
                <w:szCs w:val="20"/>
              </w:rPr>
              <w:br w:type="page"/>
              <w:t xml:space="preserve">Производитель: </w:t>
            </w:r>
            <w:proofErr w:type="spellStart"/>
            <w:r>
              <w:rPr>
                <w:sz w:val="20"/>
                <w:szCs w:val="20"/>
              </w:rPr>
              <w:t>Fellowes</w:t>
            </w:r>
            <w:proofErr w:type="spellEnd"/>
            <w:r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br w:type="page"/>
              <w:t xml:space="preserve">Совместимость </w:t>
            </w:r>
            <w:proofErr w:type="spellStart"/>
            <w:r>
              <w:rPr>
                <w:sz w:val="20"/>
                <w:szCs w:val="20"/>
              </w:rPr>
              <w:t>Брошюраторы</w:t>
            </w:r>
            <w:proofErr w:type="spellEnd"/>
            <w:r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br w:type="page"/>
              <w:t xml:space="preserve">Тип Обложка  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упаковка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2837C1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5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Дырокол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Дырокол пробивает два отверстия, диаметр отверстия 5,5 мм. Расстояние между отверстиями 80 мм. Максимальная толщина пробивания бумаги - 3 мм. Линейка деления на форматы: А</w:t>
            </w:r>
            <w:proofErr w:type="gramStart"/>
            <w:r>
              <w:rPr>
                <w:sz w:val="20"/>
                <w:szCs w:val="20"/>
              </w:rPr>
              <w:t>4</w:t>
            </w:r>
            <w:proofErr w:type="gramEnd"/>
            <w:r>
              <w:rPr>
                <w:sz w:val="20"/>
                <w:szCs w:val="20"/>
              </w:rPr>
              <w:t>, А5, А6. Материал корпуса: металл. Гарантия - 10 лет. 50998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2837C1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6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Калькулятор настольный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(16-разр.)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2837C1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7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Карандаш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простой с ластиком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2837C1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8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Клей-карандаш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15гр.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2837C1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9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Пленка для </w:t>
            </w:r>
            <w:proofErr w:type="spellStart"/>
            <w:r>
              <w:rPr>
                <w:sz w:val="20"/>
                <w:szCs w:val="20"/>
              </w:rPr>
              <w:t>лаиинирования</w:t>
            </w:r>
            <w:proofErr w:type="spellEnd"/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А-4,100мк.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упаковка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2837C1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10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Подставка для канцелярских мелочей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 пластик.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2837C1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11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Ножницы офисные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16см 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2837C1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12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Папка с арочным механизмом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50мм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2837C1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13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Папка с арочным механизмом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70мм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2837C1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14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Скоросшиватель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А-4, с карманом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2837C1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15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Уголок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Е-356, А-4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402,00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2837C1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16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Файл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C</w:t>
            </w:r>
            <w:proofErr w:type="gramEnd"/>
            <w:r>
              <w:rPr>
                <w:sz w:val="20"/>
                <w:szCs w:val="20"/>
              </w:rPr>
              <w:t>уперЛюкс</w:t>
            </w:r>
            <w:proofErr w:type="spellEnd"/>
            <w:r>
              <w:rPr>
                <w:sz w:val="20"/>
                <w:szCs w:val="20"/>
              </w:rPr>
              <w:t xml:space="preserve"> А-4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упаковка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2837C1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17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Авторучка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синяя</w:t>
            </w:r>
            <w:proofErr w:type="gramEnd"/>
            <w:r>
              <w:rPr>
                <w:sz w:val="20"/>
                <w:szCs w:val="20"/>
              </w:rPr>
              <w:t xml:space="preserve"> 0,5мм.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2837C1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18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Ручка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0.5мм </w:t>
            </w:r>
            <w:proofErr w:type="spellStart"/>
            <w:r>
              <w:rPr>
                <w:sz w:val="20"/>
                <w:szCs w:val="20"/>
              </w:rPr>
              <w:t>маслян</w:t>
            </w:r>
            <w:proofErr w:type="spellEnd"/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2837C1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19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Стержень для ручки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107мм евро синий СТ41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413,00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2837C1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20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Скрепки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26мм.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упаковка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2837C1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21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Скобы к </w:t>
            </w:r>
            <w:proofErr w:type="spellStart"/>
            <w:r>
              <w:rPr>
                <w:sz w:val="20"/>
                <w:szCs w:val="20"/>
              </w:rPr>
              <w:t>степлеру</w:t>
            </w:r>
            <w:proofErr w:type="spellEnd"/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№10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упаковка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2837C1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22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Скобы к </w:t>
            </w:r>
            <w:proofErr w:type="spellStart"/>
            <w:r>
              <w:rPr>
                <w:sz w:val="20"/>
                <w:szCs w:val="20"/>
              </w:rPr>
              <w:t>степлеру</w:t>
            </w:r>
            <w:proofErr w:type="spellEnd"/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№24/6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упаковка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2837C1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23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Антистеплер</w:t>
            </w:r>
            <w:proofErr w:type="spellEnd"/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R4 для скоб №10,24/6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2837C1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24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Степлер</w:t>
            </w:r>
            <w:proofErr w:type="spellEnd"/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140 (№24/6)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2837C1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25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Степлер</w:t>
            </w:r>
            <w:proofErr w:type="spellEnd"/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519 (№10)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2837C1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26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Тетрадь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 л.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2837C1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27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Тетрадь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обл. б</w:t>
            </w:r>
            <w:proofErr w:type="gramEnd"/>
            <w:r>
              <w:rPr>
                <w:sz w:val="20"/>
                <w:szCs w:val="20"/>
              </w:rPr>
              <w:t>/в (офсет) ЦБК  48 л.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2837C1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28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Алфавитная книжка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75х125, 64лист. </w:t>
            </w:r>
            <w:proofErr w:type="gramStart"/>
            <w:r>
              <w:rPr>
                <w:sz w:val="20"/>
                <w:szCs w:val="20"/>
              </w:rPr>
              <w:t>к</w:t>
            </w:r>
            <w:proofErr w:type="gramEnd"/>
            <w:r>
              <w:rPr>
                <w:sz w:val="20"/>
                <w:szCs w:val="20"/>
              </w:rPr>
              <w:t>/зам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2837C1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29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Ежедневник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черный А</w:t>
            </w:r>
            <w:proofErr w:type="gramStart"/>
            <w:r>
              <w:rPr>
                <w:sz w:val="20"/>
                <w:szCs w:val="20"/>
              </w:rPr>
              <w:t>6</w:t>
            </w:r>
            <w:proofErr w:type="gramEnd"/>
            <w:r>
              <w:rPr>
                <w:sz w:val="20"/>
                <w:szCs w:val="20"/>
              </w:rPr>
              <w:t xml:space="preserve"> 110*145 мм 152л.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2837C1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30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Лоток для бумаг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коричневый </w:t>
            </w:r>
            <w:proofErr w:type="spellStart"/>
            <w:r>
              <w:rPr>
                <w:sz w:val="20"/>
                <w:szCs w:val="20"/>
              </w:rPr>
              <w:t>тонир</w:t>
            </w:r>
            <w:proofErr w:type="spellEnd"/>
            <w:r>
              <w:rPr>
                <w:sz w:val="20"/>
                <w:szCs w:val="20"/>
              </w:rPr>
              <w:t>.  1/8 ЛТ67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2837C1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31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Бумага для оргтехники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Плотность бумаги 80 г/</w:t>
            </w:r>
            <w:proofErr w:type="spellStart"/>
            <w:r>
              <w:rPr>
                <w:sz w:val="20"/>
                <w:szCs w:val="20"/>
              </w:rPr>
              <w:t>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spellEnd"/>
            <w:proofErr w:type="gramEnd"/>
            <w:r>
              <w:rPr>
                <w:sz w:val="20"/>
                <w:szCs w:val="20"/>
              </w:rPr>
              <w:br/>
              <w:t>Формат листов А3</w:t>
            </w:r>
            <w:r>
              <w:rPr>
                <w:sz w:val="20"/>
                <w:szCs w:val="20"/>
              </w:rPr>
              <w:br/>
              <w:t>Класс бумаги A</w:t>
            </w:r>
            <w:r>
              <w:rPr>
                <w:sz w:val="20"/>
                <w:szCs w:val="20"/>
              </w:rPr>
              <w:br/>
              <w:t>Белизна 167 %</w:t>
            </w:r>
            <w:r>
              <w:rPr>
                <w:sz w:val="20"/>
                <w:szCs w:val="20"/>
              </w:rPr>
              <w:br/>
              <w:t>Листов в пачке 500 лист</w:t>
            </w:r>
            <w:r>
              <w:rPr>
                <w:sz w:val="20"/>
                <w:szCs w:val="20"/>
              </w:rPr>
              <w:br/>
              <w:t>Штук в коробке 3 шт.</w:t>
            </w:r>
            <w:r>
              <w:rPr>
                <w:sz w:val="20"/>
                <w:szCs w:val="20"/>
              </w:rPr>
              <w:br/>
              <w:t>Яркость бумаги 110 %</w:t>
            </w:r>
            <w:r>
              <w:rPr>
                <w:sz w:val="20"/>
                <w:szCs w:val="20"/>
              </w:rPr>
              <w:br/>
              <w:t>Толщина бумаги 103 мкм</w:t>
            </w:r>
            <w:r>
              <w:rPr>
                <w:sz w:val="20"/>
                <w:szCs w:val="20"/>
              </w:rPr>
              <w:br/>
              <w:t xml:space="preserve">Непрозрачность бумаги 93 %  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пачка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380,00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2837C1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32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Бумага для оргтехники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Плотность бумаги:  80 г/</w:t>
            </w:r>
            <w:proofErr w:type="spellStart"/>
            <w:r>
              <w:rPr>
                <w:sz w:val="20"/>
                <w:szCs w:val="20"/>
              </w:rPr>
              <w:t>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br w:type="page"/>
              <w:t>Формат листов:  А</w:t>
            </w:r>
            <w:proofErr w:type="gramStart"/>
            <w:r>
              <w:rPr>
                <w:sz w:val="20"/>
                <w:szCs w:val="20"/>
              </w:rPr>
              <w:t>4</w:t>
            </w:r>
            <w:proofErr w:type="gramEnd"/>
            <w:r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br w:type="page"/>
              <w:t xml:space="preserve">Класс бумаги:  A  </w:t>
            </w:r>
            <w:r>
              <w:rPr>
                <w:sz w:val="20"/>
                <w:szCs w:val="20"/>
              </w:rPr>
              <w:br w:type="page"/>
              <w:t xml:space="preserve">Белизна:  167 %  </w:t>
            </w:r>
            <w:r>
              <w:rPr>
                <w:sz w:val="20"/>
                <w:szCs w:val="20"/>
              </w:rPr>
              <w:br w:type="page"/>
              <w:t xml:space="preserve">Листов в пачке:  500 лист  </w:t>
            </w:r>
            <w:r>
              <w:rPr>
                <w:sz w:val="20"/>
                <w:szCs w:val="20"/>
              </w:rPr>
              <w:br w:type="page"/>
              <w:t xml:space="preserve">Штук в коробке:  5 шт.  </w:t>
            </w:r>
            <w:r>
              <w:rPr>
                <w:sz w:val="20"/>
                <w:szCs w:val="20"/>
              </w:rPr>
              <w:br w:type="page"/>
              <w:t xml:space="preserve">Яркость бумаги:  110 %  </w:t>
            </w:r>
            <w:r>
              <w:rPr>
                <w:sz w:val="20"/>
                <w:szCs w:val="20"/>
              </w:rPr>
              <w:br w:type="page"/>
              <w:t xml:space="preserve">Толщина бумаги:  103 мкм  </w:t>
            </w:r>
            <w:r>
              <w:rPr>
                <w:sz w:val="20"/>
                <w:szCs w:val="20"/>
              </w:rPr>
              <w:br w:type="page"/>
              <w:t xml:space="preserve">Непрозрачность бумаги:  93 %  </w:t>
            </w:r>
            <w:r>
              <w:rPr>
                <w:sz w:val="20"/>
                <w:szCs w:val="20"/>
              </w:rPr>
              <w:br w:type="page"/>
              <w:t xml:space="preserve">Схема вложения:  5  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пачка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2 608,00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2837C1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33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Бумага для </w:t>
            </w:r>
            <w:proofErr w:type="spellStart"/>
            <w:r>
              <w:rPr>
                <w:sz w:val="20"/>
                <w:szCs w:val="20"/>
              </w:rPr>
              <w:t>плотера</w:t>
            </w:r>
            <w:proofErr w:type="spellEnd"/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Тип носителя Бумага без покрытия </w:t>
            </w:r>
            <w:r>
              <w:rPr>
                <w:sz w:val="20"/>
                <w:szCs w:val="20"/>
              </w:rPr>
              <w:br/>
              <w:t xml:space="preserve">Форм-фактор Рулон </w:t>
            </w:r>
            <w:r>
              <w:rPr>
                <w:sz w:val="20"/>
                <w:szCs w:val="20"/>
              </w:rPr>
              <w:br/>
              <w:t>Плотность, г./</w:t>
            </w:r>
            <w:proofErr w:type="spellStart"/>
            <w:r>
              <w:rPr>
                <w:sz w:val="20"/>
                <w:szCs w:val="20"/>
              </w:rPr>
              <w:t>м.кв</w:t>
            </w:r>
            <w:proofErr w:type="spellEnd"/>
            <w:r>
              <w:rPr>
                <w:sz w:val="20"/>
                <w:szCs w:val="20"/>
              </w:rPr>
              <w:t xml:space="preserve">. 80 </w:t>
            </w:r>
            <w:r>
              <w:rPr>
                <w:sz w:val="20"/>
                <w:szCs w:val="20"/>
              </w:rPr>
              <w:br/>
              <w:t xml:space="preserve">Ширина (размер), дюймы 36" </w:t>
            </w:r>
            <w:r>
              <w:rPr>
                <w:sz w:val="20"/>
                <w:szCs w:val="20"/>
              </w:rPr>
              <w:br/>
              <w:t xml:space="preserve">Ширина, </w:t>
            </w:r>
            <w:proofErr w:type="gramStart"/>
            <w:r>
              <w:rPr>
                <w:sz w:val="20"/>
                <w:szCs w:val="20"/>
              </w:rPr>
              <w:t>мм</w:t>
            </w:r>
            <w:proofErr w:type="gramEnd"/>
            <w:r>
              <w:rPr>
                <w:sz w:val="20"/>
                <w:szCs w:val="20"/>
              </w:rPr>
              <w:t xml:space="preserve"> 914 </w:t>
            </w:r>
            <w:r>
              <w:rPr>
                <w:sz w:val="20"/>
                <w:szCs w:val="20"/>
              </w:rPr>
              <w:br/>
              <w:t xml:space="preserve">Длинна, м 50 </w:t>
            </w:r>
            <w:r>
              <w:rPr>
                <w:sz w:val="20"/>
                <w:szCs w:val="20"/>
              </w:rPr>
              <w:br/>
            </w:r>
            <w:proofErr w:type="spellStart"/>
            <w:r>
              <w:rPr>
                <w:sz w:val="20"/>
                <w:szCs w:val="20"/>
              </w:rPr>
              <w:t>Dye</w:t>
            </w:r>
            <w:proofErr w:type="spellEnd"/>
            <w:r>
              <w:rPr>
                <w:sz w:val="20"/>
                <w:szCs w:val="20"/>
              </w:rPr>
              <w:t xml:space="preserve"> да </w:t>
            </w:r>
            <w:r>
              <w:rPr>
                <w:sz w:val="20"/>
                <w:szCs w:val="20"/>
              </w:rPr>
              <w:br/>
            </w:r>
            <w:proofErr w:type="spellStart"/>
            <w:r>
              <w:rPr>
                <w:sz w:val="20"/>
                <w:szCs w:val="20"/>
              </w:rPr>
              <w:t>Pigment</w:t>
            </w:r>
            <w:proofErr w:type="spellEnd"/>
            <w:r>
              <w:rPr>
                <w:sz w:val="20"/>
                <w:szCs w:val="20"/>
              </w:rPr>
              <w:t xml:space="preserve"> да </w:t>
            </w:r>
            <w:r>
              <w:rPr>
                <w:sz w:val="20"/>
                <w:szCs w:val="20"/>
              </w:rPr>
              <w:br/>
            </w:r>
            <w:proofErr w:type="spellStart"/>
            <w:r>
              <w:rPr>
                <w:sz w:val="20"/>
                <w:szCs w:val="20"/>
              </w:rPr>
              <w:t>Solvent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Latex</w:t>
            </w:r>
            <w:proofErr w:type="spellEnd"/>
            <w:r>
              <w:rPr>
                <w:sz w:val="20"/>
                <w:szCs w:val="20"/>
              </w:rPr>
              <w:t xml:space="preserve"> нет </w:t>
            </w:r>
            <w:r>
              <w:rPr>
                <w:sz w:val="20"/>
                <w:szCs w:val="20"/>
              </w:rPr>
              <w:br/>
              <w:t xml:space="preserve">Покрытие матовая 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рулон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Default="00283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37C1" w:rsidRPr="00E95445" w:rsidRDefault="002837C1" w:rsidP="00517B5C">
            <w:pPr>
              <w:jc w:val="center"/>
              <w:rPr>
                <w:sz w:val="22"/>
                <w:szCs w:val="22"/>
              </w:rPr>
            </w:pPr>
          </w:p>
        </w:tc>
      </w:tr>
    </w:tbl>
    <w:p w:rsidR="003C66FD" w:rsidRDefault="003C66FD" w:rsidP="00722491">
      <w:pPr>
        <w:spacing w:before="120"/>
      </w:pPr>
      <w:r>
        <w:t>Общая сумма без НДС составляет</w:t>
      </w:r>
      <w:proofErr w:type="gramStart"/>
      <w:r>
        <w:t xml:space="preserve">_____________(___________________) </w:t>
      </w:r>
      <w:proofErr w:type="spellStart"/>
      <w:proofErr w:type="gramEnd"/>
      <w:r>
        <w:t>руб</w:t>
      </w:r>
      <w:proofErr w:type="spellEnd"/>
      <w:r>
        <w:t>.____коп., с учетом транспортных расходов</w:t>
      </w:r>
    </w:p>
    <w:p w:rsidR="003C66FD" w:rsidRDefault="003C66FD" w:rsidP="003C66FD"/>
    <w:p w:rsidR="003C66FD" w:rsidRDefault="003C66FD" w:rsidP="003C66FD">
      <w:r>
        <w:t xml:space="preserve">Кроме того, НДС по ставке 18% _____________(__________________) </w:t>
      </w:r>
      <w:proofErr w:type="spellStart"/>
      <w:r>
        <w:t>руб</w:t>
      </w:r>
      <w:proofErr w:type="spellEnd"/>
      <w:r>
        <w:t>.______коп.</w:t>
      </w:r>
    </w:p>
    <w:p w:rsidR="003C66FD" w:rsidRDefault="003C66FD" w:rsidP="003C66FD"/>
    <w:p w:rsidR="003C66FD" w:rsidRDefault="003C66FD" w:rsidP="003C66FD">
      <w:r>
        <w:t>Итого, общая сумма с НДС по ставке 18% составляет</w:t>
      </w:r>
      <w:proofErr w:type="gramStart"/>
      <w:r>
        <w:t xml:space="preserve"> ________(_______________) </w:t>
      </w:r>
      <w:proofErr w:type="spellStart"/>
      <w:proofErr w:type="gramEnd"/>
      <w:r>
        <w:t>руб</w:t>
      </w:r>
      <w:proofErr w:type="spellEnd"/>
      <w:r>
        <w:t>.____коп.</w:t>
      </w:r>
    </w:p>
    <w:p w:rsidR="003C66FD" w:rsidRDefault="003C66FD" w:rsidP="003C66FD"/>
    <w:p w:rsidR="007C2E5A" w:rsidRPr="000255E5" w:rsidRDefault="007C2E5A" w:rsidP="007C2E5A">
      <w:pPr>
        <w:jc w:val="both"/>
        <w:rPr>
          <w:b/>
          <w:shd w:val="clear" w:color="auto" w:fill="FFFF99"/>
        </w:rPr>
      </w:pPr>
      <w:r w:rsidRPr="00A36E85">
        <w:t>Настоящее Предложение вместе  с Документацией по открытому запросу цен имеет силу письменного соглашения о неустойке в обеспечение обязательств, связанных с участием в запросе цен, на сумму 10% от стоимости коммерческой заявки Участника (с учетом налогов).</w:t>
      </w:r>
    </w:p>
    <w:p w:rsidR="007C2E5A" w:rsidRPr="0044240B" w:rsidRDefault="007C2E5A" w:rsidP="007C2E5A">
      <w:pPr>
        <w:jc w:val="both"/>
      </w:pPr>
      <w:r w:rsidRPr="00A36E85">
        <w:t xml:space="preserve">Данное </w:t>
      </w:r>
      <w:r>
        <w:t xml:space="preserve">Предложение имеет правовой статус оферты и действует в течение 90 </w:t>
      </w:r>
      <w:r w:rsidRPr="0044240B">
        <w:t>календарных дней со дня, следующего за днем проведения процедуры вскрытия поступивших конвертов с Предложениями</w:t>
      </w:r>
      <w:r w:rsidR="003B62CF">
        <w:t>.</w:t>
      </w:r>
    </w:p>
    <w:p w:rsidR="007C2E5A" w:rsidRPr="0044240B" w:rsidRDefault="007C2E5A" w:rsidP="007C2E5A">
      <w:pPr>
        <w:jc w:val="both"/>
      </w:pPr>
    </w:p>
    <w:p w:rsidR="00452363" w:rsidRPr="0044240B" w:rsidRDefault="00452363" w:rsidP="0044240B">
      <w:pPr>
        <w:pStyle w:val="ac"/>
        <w:numPr>
          <w:ilvl w:val="0"/>
          <w:numId w:val="30"/>
        </w:numPr>
        <w:jc w:val="both"/>
        <w:rPr>
          <w:lang w:val="en-US"/>
        </w:rPr>
      </w:pPr>
      <w:r w:rsidRPr="0044240B">
        <w:t xml:space="preserve">Доставка товара осуществляется </w:t>
      </w:r>
      <w:r w:rsidR="0044240B" w:rsidRPr="0044240B">
        <w:t>автомобильным или ж/д транспортом за счет поставщика к месту назначения по адресу: база МПТБ (г. Пыть-Ях, ул. Солнечная</w:t>
      </w:r>
      <w:r w:rsidR="003B79CD">
        <w:t xml:space="preserve">, 5) филиал ОАО «Тюменьэнерго» </w:t>
      </w:r>
      <w:r w:rsidR="0044240B" w:rsidRPr="0044240B">
        <w:t>Н</w:t>
      </w:r>
      <w:r w:rsidR="003B79CD">
        <w:t>ефтеюганские электрические сети</w:t>
      </w:r>
      <w:r w:rsidRPr="0044240B">
        <w:t>.</w:t>
      </w:r>
    </w:p>
    <w:p w:rsidR="0044240B" w:rsidRPr="00973F1D" w:rsidRDefault="002837C1" w:rsidP="002837C1">
      <w:pPr>
        <w:pStyle w:val="ac"/>
        <w:numPr>
          <w:ilvl w:val="0"/>
          <w:numId w:val="30"/>
        </w:numPr>
        <w:jc w:val="both"/>
      </w:pPr>
      <w:r w:rsidRPr="002837C1">
        <w:rPr>
          <w:b/>
        </w:rPr>
        <w:t xml:space="preserve">Поставка товара осуществляется периодами: </w:t>
      </w:r>
      <w:r w:rsidRPr="002837C1">
        <w:t>потребность 1-го квартала с 01.12.2014 года по 31.12.2014 года, потребность 2-го квартала с 01.03.2015 года по 31.03.2015 года, потребность 3-го квартала 01.06.2015 года по 30.06.2015 года, потребность 4-го квартала 01.09.2015 года по 30.09.2015 года.</w:t>
      </w:r>
      <w:bookmarkStart w:id="0" w:name="_GoBack"/>
      <w:bookmarkEnd w:id="0"/>
    </w:p>
    <w:p w:rsidR="0044240B" w:rsidRPr="0044240B" w:rsidRDefault="0044240B" w:rsidP="0044240B">
      <w:pPr>
        <w:pStyle w:val="ac"/>
        <w:numPr>
          <w:ilvl w:val="0"/>
          <w:numId w:val="30"/>
        </w:numPr>
        <w:jc w:val="both"/>
      </w:pPr>
      <w:r w:rsidRPr="0044240B">
        <w:t>Ценовое предложение предоставлено с учетом затрат на страхование, уплату налогов, таможенных пошлин, сборов и других обязательных платежей, а также сопутствующих работ (приводится перечень и характеристика сопутствующих работ, услуг).</w:t>
      </w:r>
    </w:p>
    <w:p w:rsidR="0044240B" w:rsidRPr="0044240B" w:rsidRDefault="0044240B" w:rsidP="0044240B">
      <w:pPr>
        <w:pStyle w:val="ac"/>
        <w:numPr>
          <w:ilvl w:val="0"/>
          <w:numId w:val="30"/>
        </w:numPr>
        <w:jc w:val="both"/>
      </w:pPr>
      <w:r w:rsidRPr="00CB2DBB">
        <w:rPr>
          <w:color w:val="000000"/>
        </w:rPr>
        <w:t>В стоимость товара должны включаться: транспортные расходы, все затраты на страхование, уплаты налогов, таможенных пошлин, сборов, упаковки, тары и других обязательных платежей, а также все предлагаемые скидки</w:t>
      </w:r>
    </w:p>
    <w:p w:rsidR="0044240B" w:rsidRPr="00476D6A" w:rsidRDefault="00BB0782" w:rsidP="0044240B">
      <w:pPr>
        <w:pStyle w:val="ac"/>
        <w:numPr>
          <w:ilvl w:val="0"/>
          <w:numId w:val="30"/>
        </w:numPr>
        <w:jc w:val="both"/>
      </w:pPr>
      <w:r>
        <w:t>Оплата производится после получения продукции на основании подписанной сторонами товарной накладной и счет – фактуры</w:t>
      </w:r>
      <w:r w:rsidR="0044240B">
        <w:rPr>
          <w:color w:val="000000"/>
        </w:rPr>
        <w:t>.</w:t>
      </w:r>
    </w:p>
    <w:p w:rsidR="0044240B" w:rsidRDefault="0044240B" w:rsidP="0044240B">
      <w:pPr>
        <w:pStyle w:val="ac"/>
        <w:numPr>
          <w:ilvl w:val="0"/>
          <w:numId w:val="30"/>
        </w:numPr>
        <w:jc w:val="both"/>
      </w:pPr>
      <w:r w:rsidRPr="0044240B">
        <w:t>Настоящим мы заявляем, что в случае победы нашего предложения, стоимость предлагаемого товара, а также все условия, указанные в нашем коммерческом предложении, являются окончательными и изменению не подлежат до полного исполнения договорных обязательств.</w:t>
      </w:r>
    </w:p>
    <w:p w:rsidR="0044240B" w:rsidRDefault="0044240B" w:rsidP="0044240B">
      <w:pPr>
        <w:pStyle w:val="ac"/>
        <w:numPr>
          <w:ilvl w:val="0"/>
          <w:numId w:val="30"/>
        </w:numPr>
        <w:jc w:val="both"/>
      </w:pPr>
      <w:r w:rsidRPr="0044240B">
        <w:t>Если наше предложение, изложенное выше, будет принято, мы берем на себя обязательство выполнить поставку.</w:t>
      </w:r>
    </w:p>
    <w:p w:rsidR="0044240B" w:rsidRDefault="0044240B" w:rsidP="0044240B">
      <w:pPr>
        <w:pStyle w:val="ac"/>
        <w:numPr>
          <w:ilvl w:val="0"/>
          <w:numId w:val="30"/>
        </w:numPr>
        <w:jc w:val="both"/>
      </w:pPr>
      <w:r w:rsidRPr="0044240B">
        <w:t>Мы объявляем, что до подписания договора с Заказчиком, настоящее предложение и уведомление о нашей победе будут считаться имеющими силу договора между нами.</w:t>
      </w:r>
    </w:p>
    <w:p w:rsidR="0044240B" w:rsidRDefault="0044240B" w:rsidP="0044240B">
      <w:pPr>
        <w:pStyle w:val="ac"/>
        <w:numPr>
          <w:ilvl w:val="0"/>
          <w:numId w:val="30"/>
        </w:numPr>
        <w:jc w:val="both"/>
      </w:pPr>
      <w:r w:rsidRPr="0044240B">
        <w:t>При невыполнении нами договорных обязательств, достигнутых в результате проведенного запроса цен, филиал ОАО «Тюменьэнерго» Нефтеюганские электрические сети имеет право в одностороннем порядке расторгнуть договор.</w:t>
      </w:r>
    </w:p>
    <w:p w:rsidR="0044240B" w:rsidRPr="0044240B" w:rsidRDefault="0044240B" w:rsidP="0044240B">
      <w:pPr>
        <w:pStyle w:val="ac"/>
        <w:numPr>
          <w:ilvl w:val="0"/>
          <w:numId w:val="30"/>
        </w:numPr>
        <w:jc w:val="both"/>
      </w:pPr>
      <w:r w:rsidRPr="0044240B">
        <w:t>Мы признаем, что направление Заказчиком приглашения к участию в открытом запросе цен и предоставление Поставщиком предложения не накладывают на стороны никаких дополнительных обязательств.</w:t>
      </w:r>
    </w:p>
    <w:sectPr w:rsidR="0044240B" w:rsidRPr="0044240B" w:rsidSect="00CB1191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51A97"/>
    <w:multiLevelType w:val="hybridMultilevel"/>
    <w:tmpl w:val="002C1778"/>
    <w:lvl w:ilvl="0" w:tplc="6E788850">
      <w:start w:val="1"/>
      <w:numFmt w:val="decimal"/>
      <w:lvlText w:val="%1."/>
      <w:lvlJc w:val="righ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8" w:hanging="360"/>
      </w:pPr>
    </w:lvl>
    <w:lvl w:ilvl="2" w:tplc="0419001B" w:tentative="1">
      <w:start w:val="1"/>
      <w:numFmt w:val="lowerRoman"/>
      <w:lvlText w:val="%3."/>
      <w:lvlJc w:val="right"/>
      <w:pPr>
        <w:ind w:left="2058" w:hanging="180"/>
      </w:pPr>
    </w:lvl>
    <w:lvl w:ilvl="3" w:tplc="0419000F" w:tentative="1">
      <w:start w:val="1"/>
      <w:numFmt w:val="decimal"/>
      <w:lvlText w:val="%4."/>
      <w:lvlJc w:val="left"/>
      <w:pPr>
        <w:ind w:left="2778" w:hanging="360"/>
      </w:pPr>
    </w:lvl>
    <w:lvl w:ilvl="4" w:tplc="04190019" w:tentative="1">
      <w:start w:val="1"/>
      <w:numFmt w:val="lowerLetter"/>
      <w:lvlText w:val="%5."/>
      <w:lvlJc w:val="left"/>
      <w:pPr>
        <w:ind w:left="3498" w:hanging="360"/>
      </w:pPr>
    </w:lvl>
    <w:lvl w:ilvl="5" w:tplc="0419001B" w:tentative="1">
      <w:start w:val="1"/>
      <w:numFmt w:val="lowerRoman"/>
      <w:lvlText w:val="%6."/>
      <w:lvlJc w:val="right"/>
      <w:pPr>
        <w:ind w:left="4218" w:hanging="180"/>
      </w:pPr>
    </w:lvl>
    <w:lvl w:ilvl="6" w:tplc="0419000F" w:tentative="1">
      <w:start w:val="1"/>
      <w:numFmt w:val="decimal"/>
      <w:lvlText w:val="%7."/>
      <w:lvlJc w:val="left"/>
      <w:pPr>
        <w:ind w:left="4938" w:hanging="360"/>
      </w:pPr>
    </w:lvl>
    <w:lvl w:ilvl="7" w:tplc="04190019" w:tentative="1">
      <w:start w:val="1"/>
      <w:numFmt w:val="lowerLetter"/>
      <w:lvlText w:val="%8."/>
      <w:lvlJc w:val="left"/>
      <w:pPr>
        <w:ind w:left="5658" w:hanging="360"/>
      </w:pPr>
    </w:lvl>
    <w:lvl w:ilvl="8" w:tplc="0419001B" w:tentative="1">
      <w:start w:val="1"/>
      <w:numFmt w:val="lowerRoman"/>
      <w:lvlText w:val="%9."/>
      <w:lvlJc w:val="right"/>
      <w:pPr>
        <w:ind w:left="6378" w:hanging="180"/>
      </w:pPr>
    </w:lvl>
  </w:abstractNum>
  <w:abstractNum w:abstractNumId="1">
    <w:nsid w:val="04206D77"/>
    <w:multiLevelType w:val="multilevel"/>
    <w:tmpl w:val="3BFA435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2">
    <w:nsid w:val="0CCF0ED4"/>
    <w:multiLevelType w:val="multilevel"/>
    <w:tmpl w:val="62A4C1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3">
    <w:nsid w:val="19267772"/>
    <w:multiLevelType w:val="hybridMultilevel"/>
    <w:tmpl w:val="756897EC"/>
    <w:lvl w:ilvl="0" w:tplc="F014B07E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AC35B60"/>
    <w:multiLevelType w:val="multilevel"/>
    <w:tmpl w:val="F654B8B0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2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23936FB6"/>
    <w:multiLevelType w:val="multilevel"/>
    <w:tmpl w:val="446430A2"/>
    <w:lvl w:ilvl="0">
      <w:start w:val="1"/>
      <w:numFmt w:val="decimal"/>
      <w:lvlText w:val="%1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6">
    <w:nsid w:val="2B97020E"/>
    <w:multiLevelType w:val="singleLevel"/>
    <w:tmpl w:val="4DE81DC0"/>
    <w:lvl w:ilvl="0">
      <w:start w:val="1"/>
      <w:numFmt w:val="decimal"/>
      <w:lvlText w:val="1.1.%1."/>
      <w:legacy w:legacy="1" w:legacySpace="0" w:legacyIndent="600"/>
      <w:lvlJc w:val="left"/>
      <w:rPr>
        <w:rFonts w:ascii="Times New Roman" w:hAnsi="Times New Roman" w:cs="Times New Roman" w:hint="default"/>
        <w:b w:val="0"/>
      </w:rPr>
    </w:lvl>
  </w:abstractNum>
  <w:abstractNum w:abstractNumId="7">
    <w:nsid w:val="31036BBC"/>
    <w:multiLevelType w:val="multilevel"/>
    <w:tmpl w:val="3BFA435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8">
    <w:nsid w:val="33114B3B"/>
    <w:multiLevelType w:val="multilevel"/>
    <w:tmpl w:val="2EE209D2"/>
    <w:lvl w:ilvl="0">
      <w:start w:val="1"/>
      <w:numFmt w:val="none"/>
      <w:lvlText w:val="1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1"/>
      <w:numFmt w:val="decimal"/>
      <w:lvlText w:val="1.%2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1%1.%2.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9">
    <w:nsid w:val="41F17A72"/>
    <w:multiLevelType w:val="hybridMultilevel"/>
    <w:tmpl w:val="7E3E708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43EA3ADE"/>
    <w:multiLevelType w:val="hybridMultilevel"/>
    <w:tmpl w:val="756897EC"/>
    <w:lvl w:ilvl="0" w:tplc="F014B07E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41A668A"/>
    <w:multiLevelType w:val="multilevel"/>
    <w:tmpl w:val="62A4C1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12">
    <w:nsid w:val="472F2067"/>
    <w:multiLevelType w:val="multilevel"/>
    <w:tmpl w:val="2676DB9E"/>
    <w:lvl w:ilvl="0">
      <w:start w:val="1"/>
      <w:numFmt w:val="none"/>
      <w:lvlText w:val="1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1"/>
      <w:numFmt w:val="decimal"/>
      <w:lvlText w:val="1.%2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1%1.%2.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13">
    <w:nsid w:val="4C226BFE"/>
    <w:multiLevelType w:val="hybridMultilevel"/>
    <w:tmpl w:val="F79EF168"/>
    <w:lvl w:ilvl="0" w:tplc="53E87B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50D12EE1"/>
    <w:multiLevelType w:val="multilevel"/>
    <w:tmpl w:val="44B096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color w:val="000000"/>
        <w:sz w:val="24"/>
      </w:rPr>
    </w:lvl>
    <w:lvl w:ilvl="1">
      <w:start w:val="1"/>
      <w:numFmt w:val="decimal"/>
      <w:lvlText w:val="1.%2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1%1.%2.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15">
    <w:nsid w:val="50F34852"/>
    <w:multiLevelType w:val="hybridMultilevel"/>
    <w:tmpl w:val="A596E31C"/>
    <w:lvl w:ilvl="0" w:tplc="B4C6C680">
      <w:start w:val="3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6">
    <w:nsid w:val="512E21BC"/>
    <w:multiLevelType w:val="multilevel"/>
    <w:tmpl w:val="81343F50"/>
    <w:lvl w:ilvl="0">
      <w:start w:val="2"/>
      <w:numFmt w:val="none"/>
      <w:lvlText w:val=""/>
      <w:lvlJc w:val="left"/>
      <w:pPr>
        <w:tabs>
          <w:tab w:val="num" w:pos="0"/>
        </w:tabs>
        <w:ind w:left="360" w:hanging="360"/>
      </w:pPr>
      <w:rPr>
        <w:rFonts w:hint="default"/>
        <w:b/>
        <w:color w:val="000000"/>
        <w:sz w:val="24"/>
      </w:rPr>
    </w:lvl>
    <w:lvl w:ilvl="1">
      <w:start w:val="2"/>
      <w:numFmt w:val="decimal"/>
      <w:lvlText w:val="%12.%2."/>
      <w:lvlJc w:val="left"/>
      <w:pPr>
        <w:tabs>
          <w:tab w:val="num" w:pos="0"/>
        </w:tabs>
        <w:ind w:left="360" w:hanging="360"/>
      </w:pPr>
      <w:rPr>
        <w:rFonts w:hint="default"/>
        <w:b w:val="0"/>
        <w:color w:val="000000"/>
        <w:sz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  <w:b/>
        <w:color w:val="000000"/>
        <w:sz w:val="24"/>
      </w:rPr>
    </w:lvl>
  </w:abstractNum>
  <w:abstractNum w:abstractNumId="17">
    <w:nsid w:val="5197677B"/>
    <w:multiLevelType w:val="multilevel"/>
    <w:tmpl w:val="3C48E1CE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55B126BD"/>
    <w:multiLevelType w:val="multilevel"/>
    <w:tmpl w:val="2676DB9E"/>
    <w:lvl w:ilvl="0">
      <w:start w:val="1"/>
      <w:numFmt w:val="none"/>
      <w:lvlText w:val="1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1"/>
      <w:numFmt w:val="decimal"/>
      <w:lvlText w:val="1.%2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1%1.%2.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19">
    <w:nsid w:val="593B04D2"/>
    <w:multiLevelType w:val="multilevel"/>
    <w:tmpl w:val="2676DB9E"/>
    <w:lvl w:ilvl="0">
      <w:start w:val="1"/>
      <w:numFmt w:val="none"/>
      <w:lvlText w:val="1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1"/>
      <w:numFmt w:val="decimal"/>
      <w:lvlText w:val="1.%2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1%1.%2.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20">
    <w:nsid w:val="5BA04E54"/>
    <w:multiLevelType w:val="hybridMultilevel"/>
    <w:tmpl w:val="C722DF58"/>
    <w:lvl w:ilvl="0" w:tplc="F0C427FE">
      <w:start w:val="1"/>
      <w:numFmt w:val="decimal"/>
      <w:suff w:val="space"/>
      <w:lvlText w:val="%1."/>
      <w:lvlJc w:val="right"/>
      <w:pPr>
        <w:ind w:left="0" w:firstLine="45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2" w:hanging="360"/>
      </w:pPr>
    </w:lvl>
    <w:lvl w:ilvl="2" w:tplc="0419001B" w:tentative="1">
      <w:start w:val="1"/>
      <w:numFmt w:val="lowerRoman"/>
      <w:lvlText w:val="%3."/>
      <w:lvlJc w:val="right"/>
      <w:pPr>
        <w:ind w:left="2262" w:hanging="180"/>
      </w:pPr>
    </w:lvl>
    <w:lvl w:ilvl="3" w:tplc="0419000F" w:tentative="1">
      <w:start w:val="1"/>
      <w:numFmt w:val="decimal"/>
      <w:lvlText w:val="%4."/>
      <w:lvlJc w:val="left"/>
      <w:pPr>
        <w:ind w:left="2982" w:hanging="360"/>
      </w:pPr>
    </w:lvl>
    <w:lvl w:ilvl="4" w:tplc="04190019" w:tentative="1">
      <w:start w:val="1"/>
      <w:numFmt w:val="lowerLetter"/>
      <w:lvlText w:val="%5."/>
      <w:lvlJc w:val="left"/>
      <w:pPr>
        <w:ind w:left="3702" w:hanging="360"/>
      </w:pPr>
    </w:lvl>
    <w:lvl w:ilvl="5" w:tplc="0419001B" w:tentative="1">
      <w:start w:val="1"/>
      <w:numFmt w:val="lowerRoman"/>
      <w:lvlText w:val="%6."/>
      <w:lvlJc w:val="right"/>
      <w:pPr>
        <w:ind w:left="4422" w:hanging="180"/>
      </w:pPr>
    </w:lvl>
    <w:lvl w:ilvl="6" w:tplc="0419000F" w:tentative="1">
      <w:start w:val="1"/>
      <w:numFmt w:val="decimal"/>
      <w:lvlText w:val="%7."/>
      <w:lvlJc w:val="left"/>
      <w:pPr>
        <w:ind w:left="5142" w:hanging="360"/>
      </w:pPr>
    </w:lvl>
    <w:lvl w:ilvl="7" w:tplc="04190019" w:tentative="1">
      <w:start w:val="1"/>
      <w:numFmt w:val="lowerLetter"/>
      <w:lvlText w:val="%8."/>
      <w:lvlJc w:val="left"/>
      <w:pPr>
        <w:ind w:left="5862" w:hanging="360"/>
      </w:pPr>
    </w:lvl>
    <w:lvl w:ilvl="8" w:tplc="041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21">
    <w:nsid w:val="5C365E1F"/>
    <w:multiLevelType w:val="hybridMultilevel"/>
    <w:tmpl w:val="59A6A714"/>
    <w:lvl w:ilvl="0" w:tplc="38546FF0">
      <w:start w:val="2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D1C4056C">
      <w:numFmt w:val="none"/>
      <w:lvlText w:val=""/>
      <w:lvlJc w:val="left"/>
      <w:pPr>
        <w:tabs>
          <w:tab w:val="num" w:pos="360"/>
        </w:tabs>
      </w:pPr>
    </w:lvl>
    <w:lvl w:ilvl="2" w:tplc="408CBDF4">
      <w:numFmt w:val="none"/>
      <w:lvlText w:val=""/>
      <w:lvlJc w:val="left"/>
      <w:pPr>
        <w:tabs>
          <w:tab w:val="num" w:pos="360"/>
        </w:tabs>
      </w:pPr>
    </w:lvl>
    <w:lvl w:ilvl="3" w:tplc="ECC8341A">
      <w:numFmt w:val="none"/>
      <w:lvlText w:val=""/>
      <w:lvlJc w:val="left"/>
      <w:pPr>
        <w:tabs>
          <w:tab w:val="num" w:pos="360"/>
        </w:tabs>
      </w:pPr>
    </w:lvl>
    <w:lvl w:ilvl="4" w:tplc="1ED67228">
      <w:numFmt w:val="none"/>
      <w:lvlText w:val=""/>
      <w:lvlJc w:val="left"/>
      <w:pPr>
        <w:tabs>
          <w:tab w:val="num" w:pos="360"/>
        </w:tabs>
      </w:pPr>
    </w:lvl>
    <w:lvl w:ilvl="5" w:tplc="E8A6A8CC">
      <w:numFmt w:val="none"/>
      <w:lvlText w:val=""/>
      <w:lvlJc w:val="left"/>
      <w:pPr>
        <w:tabs>
          <w:tab w:val="num" w:pos="360"/>
        </w:tabs>
      </w:pPr>
    </w:lvl>
    <w:lvl w:ilvl="6" w:tplc="25580894">
      <w:numFmt w:val="none"/>
      <w:lvlText w:val=""/>
      <w:lvlJc w:val="left"/>
      <w:pPr>
        <w:tabs>
          <w:tab w:val="num" w:pos="360"/>
        </w:tabs>
      </w:pPr>
    </w:lvl>
    <w:lvl w:ilvl="7" w:tplc="650AB674">
      <w:numFmt w:val="none"/>
      <w:lvlText w:val=""/>
      <w:lvlJc w:val="left"/>
      <w:pPr>
        <w:tabs>
          <w:tab w:val="num" w:pos="360"/>
        </w:tabs>
      </w:pPr>
    </w:lvl>
    <w:lvl w:ilvl="8" w:tplc="229C16A8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60684FD6"/>
    <w:multiLevelType w:val="hybridMultilevel"/>
    <w:tmpl w:val="F0D01BE6"/>
    <w:lvl w:ilvl="0" w:tplc="0419000F">
      <w:start w:val="1"/>
      <w:numFmt w:val="decimal"/>
      <w:lvlText w:val="%1."/>
      <w:lvlJc w:val="left"/>
      <w:pPr>
        <w:tabs>
          <w:tab w:val="num" w:pos="754"/>
        </w:tabs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</w:lvl>
  </w:abstractNum>
  <w:abstractNum w:abstractNumId="23">
    <w:nsid w:val="61ED0D80"/>
    <w:multiLevelType w:val="hybridMultilevel"/>
    <w:tmpl w:val="96443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74285F"/>
    <w:multiLevelType w:val="multilevel"/>
    <w:tmpl w:val="2EE209D2"/>
    <w:lvl w:ilvl="0">
      <w:start w:val="1"/>
      <w:numFmt w:val="none"/>
      <w:lvlText w:val="1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1"/>
      <w:numFmt w:val="decimal"/>
      <w:lvlText w:val="1.%2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1%1.%2.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25">
    <w:nsid w:val="64F028FD"/>
    <w:multiLevelType w:val="hybridMultilevel"/>
    <w:tmpl w:val="3676990C"/>
    <w:lvl w:ilvl="0" w:tplc="0419000F">
      <w:start w:val="1"/>
      <w:numFmt w:val="decimal"/>
      <w:lvlText w:val="%1."/>
      <w:lvlJc w:val="left"/>
      <w:pPr>
        <w:tabs>
          <w:tab w:val="num" w:pos="754"/>
        </w:tabs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</w:lvl>
  </w:abstractNum>
  <w:abstractNum w:abstractNumId="26">
    <w:nsid w:val="7BF1108A"/>
    <w:multiLevelType w:val="multilevel"/>
    <w:tmpl w:val="62A4C1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27">
    <w:nsid w:val="7DCB2C1F"/>
    <w:multiLevelType w:val="hybridMultilevel"/>
    <w:tmpl w:val="A2447A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E2659F2"/>
    <w:multiLevelType w:val="multilevel"/>
    <w:tmpl w:val="2EE209D2"/>
    <w:lvl w:ilvl="0">
      <w:start w:val="1"/>
      <w:numFmt w:val="none"/>
      <w:lvlText w:val="1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1"/>
      <w:numFmt w:val="decimal"/>
      <w:lvlText w:val="1.%2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1%1.%2.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29">
    <w:nsid w:val="7F32671C"/>
    <w:multiLevelType w:val="multilevel"/>
    <w:tmpl w:val="D34EE16A"/>
    <w:lvl w:ilvl="0">
      <w:start w:val="1"/>
      <w:numFmt w:val="none"/>
      <w:lvlText w:val="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6"/>
  </w:num>
  <w:num w:numId="4">
    <w:abstractNumId w:val="22"/>
  </w:num>
  <w:num w:numId="5">
    <w:abstractNumId w:val="25"/>
  </w:num>
  <w:num w:numId="6">
    <w:abstractNumId w:val="27"/>
  </w:num>
  <w:num w:numId="7">
    <w:abstractNumId w:val="26"/>
  </w:num>
  <w:num w:numId="8">
    <w:abstractNumId w:val="2"/>
  </w:num>
  <w:num w:numId="9">
    <w:abstractNumId w:val="29"/>
  </w:num>
  <w:num w:numId="10">
    <w:abstractNumId w:val="11"/>
  </w:num>
  <w:num w:numId="11">
    <w:abstractNumId w:val="1"/>
  </w:num>
  <w:num w:numId="12">
    <w:abstractNumId w:val="7"/>
  </w:num>
  <w:num w:numId="13">
    <w:abstractNumId w:val="16"/>
  </w:num>
  <w:num w:numId="14">
    <w:abstractNumId w:val="21"/>
  </w:num>
  <w:num w:numId="15">
    <w:abstractNumId w:val="15"/>
  </w:num>
  <w:num w:numId="16">
    <w:abstractNumId w:val="9"/>
  </w:num>
  <w:num w:numId="17">
    <w:abstractNumId w:val="5"/>
  </w:num>
  <w:num w:numId="18">
    <w:abstractNumId w:val="19"/>
  </w:num>
  <w:num w:numId="19">
    <w:abstractNumId w:val="4"/>
  </w:num>
  <w:num w:numId="20">
    <w:abstractNumId w:val="8"/>
  </w:num>
  <w:num w:numId="21">
    <w:abstractNumId w:val="28"/>
  </w:num>
  <w:num w:numId="22">
    <w:abstractNumId w:val="14"/>
  </w:num>
  <w:num w:numId="23">
    <w:abstractNumId w:val="24"/>
  </w:num>
  <w:num w:numId="24">
    <w:abstractNumId w:val="12"/>
  </w:num>
  <w:num w:numId="25">
    <w:abstractNumId w:val="17"/>
  </w:num>
  <w:num w:numId="26">
    <w:abstractNumId w:val="18"/>
  </w:num>
  <w:num w:numId="27">
    <w:abstractNumId w:val="3"/>
  </w:num>
  <w:num w:numId="28">
    <w:abstractNumId w:val="0"/>
  </w:num>
  <w:num w:numId="29">
    <w:abstractNumId w:val="20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D78"/>
    <w:rsid w:val="00015BDA"/>
    <w:rsid w:val="000633D6"/>
    <w:rsid w:val="000864A2"/>
    <w:rsid w:val="001955A1"/>
    <w:rsid w:val="002837C1"/>
    <w:rsid w:val="002C0021"/>
    <w:rsid w:val="002E51E0"/>
    <w:rsid w:val="002E6321"/>
    <w:rsid w:val="003643FE"/>
    <w:rsid w:val="003B62CF"/>
    <w:rsid w:val="003B79CD"/>
    <w:rsid w:val="003C66FD"/>
    <w:rsid w:val="0044240B"/>
    <w:rsid w:val="00452363"/>
    <w:rsid w:val="00476D6A"/>
    <w:rsid w:val="00492F74"/>
    <w:rsid w:val="00493B0A"/>
    <w:rsid w:val="004E76AD"/>
    <w:rsid w:val="00517B5C"/>
    <w:rsid w:val="00564629"/>
    <w:rsid w:val="00613DC9"/>
    <w:rsid w:val="00651A15"/>
    <w:rsid w:val="00682DB7"/>
    <w:rsid w:val="006D4E28"/>
    <w:rsid w:val="006D72F4"/>
    <w:rsid w:val="006D7A63"/>
    <w:rsid w:val="00722491"/>
    <w:rsid w:val="00722CA1"/>
    <w:rsid w:val="00796C3B"/>
    <w:rsid w:val="007A26A4"/>
    <w:rsid w:val="007B378F"/>
    <w:rsid w:val="007C2E5A"/>
    <w:rsid w:val="008B2D01"/>
    <w:rsid w:val="00971165"/>
    <w:rsid w:val="00973F1D"/>
    <w:rsid w:val="009E79AB"/>
    <w:rsid w:val="009F2FDD"/>
    <w:rsid w:val="00A106A9"/>
    <w:rsid w:val="00BA255B"/>
    <w:rsid w:val="00BA70A2"/>
    <w:rsid w:val="00BB0782"/>
    <w:rsid w:val="00BF231C"/>
    <w:rsid w:val="00C10142"/>
    <w:rsid w:val="00C91652"/>
    <w:rsid w:val="00CB1191"/>
    <w:rsid w:val="00CE0B38"/>
    <w:rsid w:val="00D418BA"/>
    <w:rsid w:val="00D6684F"/>
    <w:rsid w:val="00DB6D78"/>
    <w:rsid w:val="00DB72E2"/>
    <w:rsid w:val="00DC370C"/>
    <w:rsid w:val="00DD75EB"/>
    <w:rsid w:val="00DE5CB6"/>
    <w:rsid w:val="00E0495E"/>
    <w:rsid w:val="00E4200C"/>
    <w:rsid w:val="00E564C6"/>
    <w:rsid w:val="00E82E62"/>
    <w:rsid w:val="00E95445"/>
    <w:rsid w:val="00F82082"/>
    <w:rsid w:val="00F96EE7"/>
    <w:rsid w:val="00FC5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6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,H2 Знак,Заголовок 21,Заголовок 1 + Times New Roman,14 пт,Перед:  0 пт,После:  0 пт Знак,12 пт,После:  0 пт,2,h2,Б2,RTC,iz2,Numbered text 3,HD2,heading 2,Heading 2 Hidden,Gliederung2,Gliederung,Indented Heading,H21,H22,H23"/>
    <w:basedOn w:val="a"/>
    <w:next w:val="a"/>
    <w:link w:val="20"/>
    <w:qFormat/>
    <w:rsid w:val="003C66FD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Заголовок 1 + Times New Roman Знак,14 пт Знак,Перед:  0 пт Знак,После:  0 пт Знак Знак,12 пт Знак,После:  0 пт Знак1,2 Знак,h2 Знак,Б2 Знак,RTC Знак,iz2 Знак,Numbered text 3 Знак,HD2 Знак,H21 Знак"/>
    <w:basedOn w:val="a0"/>
    <w:link w:val="2"/>
    <w:rsid w:val="003C66F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Number"/>
    <w:basedOn w:val="a4"/>
    <w:rsid w:val="003C66FD"/>
    <w:pPr>
      <w:tabs>
        <w:tab w:val="num" w:pos="1134"/>
      </w:tabs>
      <w:autoSpaceDE w:val="0"/>
      <w:autoSpaceDN w:val="0"/>
      <w:spacing w:before="60" w:after="0" w:line="360" w:lineRule="auto"/>
      <w:ind w:firstLine="567"/>
      <w:jc w:val="both"/>
    </w:pPr>
    <w:rPr>
      <w:sz w:val="28"/>
      <w:szCs w:val="20"/>
    </w:rPr>
  </w:style>
  <w:style w:type="paragraph" w:styleId="a4">
    <w:name w:val="Body Text"/>
    <w:basedOn w:val="a"/>
    <w:link w:val="a5"/>
    <w:unhideWhenUsed/>
    <w:rsid w:val="003C66FD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3C66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rsid w:val="00DE5CB6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rsid w:val="00DE5C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rsid w:val="00DE5CB6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9">
    <w:name w:val="Нижний колонтитул Знак"/>
    <w:basedOn w:val="a0"/>
    <w:link w:val="a8"/>
    <w:rsid w:val="00DE5C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rsid w:val="00DE5CB6"/>
    <w:pPr>
      <w:widowControl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DE5CB6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4424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6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,H2 Знак,Заголовок 21,Заголовок 1 + Times New Roman,14 пт,Перед:  0 пт,После:  0 пт Знак,12 пт,После:  0 пт,2,h2,Б2,RTC,iz2,Numbered text 3,HD2,heading 2,Heading 2 Hidden,Gliederung2,Gliederung,Indented Heading,H21,H22,H23"/>
    <w:basedOn w:val="a"/>
    <w:next w:val="a"/>
    <w:link w:val="20"/>
    <w:qFormat/>
    <w:rsid w:val="003C66FD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Заголовок 1 + Times New Roman Знак,14 пт Знак,Перед:  0 пт Знак,После:  0 пт Знак Знак,12 пт Знак,После:  0 пт Знак1,2 Знак,h2 Знак,Б2 Знак,RTC Знак,iz2 Знак,Numbered text 3 Знак,HD2 Знак,H21 Знак"/>
    <w:basedOn w:val="a0"/>
    <w:link w:val="2"/>
    <w:rsid w:val="003C66F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Number"/>
    <w:basedOn w:val="a4"/>
    <w:rsid w:val="003C66FD"/>
    <w:pPr>
      <w:tabs>
        <w:tab w:val="num" w:pos="1134"/>
      </w:tabs>
      <w:autoSpaceDE w:val="0"/>
      <w:autoSpaceDN w:val="0"/>
      <w:spacing w:before="60" w:after="0" w:line="360" w:lineRule="auto"/>
      <w:ind w:firstLine="567"/>
      <w:jc w:val="both"/>
    </w:pPr>
    <w:rPr>
      <w:sz w:val="28"/>
      <w:szCs w:val="20"/>
    </w:rPr>
  </w:style>
  <w:style w:type="paragraph" w:styleId="a4">
    <w:name w:val="Body Text"/>
    <w:basedOn w:val="a"/>
    <w:link w:val="a5"/>
    <w:unhideWhenUsed/>
    <w:rsid w:val="003C66FD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3C66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rsid w:val="00DE5CB6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rsid w:val="00DE5C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rsid w:val="00DE5CB6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9">
    <w:name w:val="Нижний колонтитул Знак"/>
    <w:basedOn w:val="a0"/>
    <w:link w:val="a8"/>
    <w:rsid w:val="00DE5C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rsid w:val="00DE5CB6"/>
    <w:pPr>
      <w:widowControl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DE5CB6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4424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6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4</Pages>
  <Words>1003</Words>
  <Characters>5721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Тычинский Руслан Михайлович</dc:creator>
  <cp:keywords/>
  <dc:description/>
  <cp:lastModifiedBy>Тычинский Руслан Михайлович</cp:lastModifiedBy>
  <cp:revision>34</cp:revision>
  <dcterms:created xsi:type="dcterms:W3CDTF">2013-12-30T05:02:00Z</dcterms:created>
  <dcterms:modified xsi:type="dcterms:W3CDTF">2014-09-23T07:49:00Z</dcterms:modified>
</cp:coreProperties>
</file>