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77" w:rsidRPr="00564A77" w:rsidRDefault="00564A77" w:rsidP="00564A77">
      <w:pPr>
        <w:shd w:val="clear" w:color="auto" w:fill="FFFFFF"/>
        <w:spacing w:after="100" w:afterAutospacing="1" w:line="324" w:lineRule="atLeast"/>
        <w:outlineLvl w:val="0"/>
        <w:rPr>
          <w:rFonts w:ascii="Arial" w:eastAsia="Times New Roman" w:hAnsi="Arial" w:cs="Arial"/>
          <w:color w:val="333333"/>
          <w:kern w:val="36"/>
          <w:sz w:val="27"/>
          <w:szCs w:val="27"/>
        </w:rPr>
      </w:pPr>
      <w:r w:rsidRPr="00564A77">
        <w:rPr>
          <w:rFonts w:ascii="Arial" w:eastAsia="Times New Roman" w:hAnsi="Arial" w:cs="Arial"/>
          <w:color w:val="333333"/>
          <w:kern w:val="36"/>
          <w:sz w:val="27"/>
          <w:szCs w:val="27"/>
        </w:rPr>
        <w:t>Конкурс (тендер) № 39902 </w:t>
      </w:r>
      <w:r w:rsidRPr="00564A77">
        <w:rPr>
          <w:rFonts w:ascii="Arial" w:eastAsia="Times New Roman" w:hAnsi="Arial" w:cs="Arial"/>
          <w:color w:val="A0A0A0"/>
          <w:kern w:val="36"/>
          <w:sz w:val="21"/>
          <w:szCs w:val="21"/>
        </w:rPr>
        <w:t>(вскрытие конвертов 06.05.2014 в 08:00)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564A77" w:rsidRPr="00564A77" w:rsidTr="00564A77">
        <w:trPr>
          <w:tblCellSpacing w:w="0" w:type="dxa"/>
        </w:trPr>
        <w:tc>
          <w:tcPr>
            <w:tcW w:w="0" w:type="auto"/>
            <w:shd w:val="clear" w:color="auto" w:fill="FFFFFF"/>
            <w:hideMark/>
          </w:tcPr>
          <w:p w:rsidR="00564A77" w:rsidRPr="00564A77" w:rsidRDefault="00564A77" w:rsidP="00564A77">
            <w:pPr>
              <w:shd w:val="clear" w:color="auto" w:fill="0786D0"/>
              <w:spacing w:after="30" w:line="240" w:lineRule="auto"/>
              <w:rPr>
                <w:rFonts w:ascii="Arial" w:eastAsia="Times New Roman" w:hAnsi="Arial" w:cs="Arial"/>
                <w:color w:val="FFFFFF"/>
                <w:sz w:val="18"/>
                <w:szCs w:val="18"/>
              </w:rPr>
            </w:pPr>
            <w:r w:rsidRPr="00564A77">
              <w:rPr>
                <w:rFonts w:ascii="Arial" w:eastAsia="Times New Roman" w:hAnsi="Arial" w:cs="Arial"/>
                <w:color w:val="FFFFFF"/>
                <w:sz w:val="18"/>
                <w:szCs w:val="18"/>
              </w:rPr>
              <w:t>Извещение</w:t>
            </w:r>
          </w:p>
          <w:p w:rsidR="00564A77" w:rsidRPr="00564A77" w:rsidRDefault="00564A77" w:rsidP="00564A77">
            <w:pPr>
              <w:shd w:val="clear" w:color="auto" w:fill="D5DADB"/>
              <w:spacing w:after="30" w:line="240" w:lineRule="auto"/>
              <w:rPr>
                <w:rFonts w:ascii="Arial" w:eastAsia="Times New Roman" w:hAnsi="Arial" w:cs="Arial"/>
                <w:color w:val="333333"/>
                <w:sz w:val="18"/>
                <w:szCs w:val="18"/>
              </w:rPr>
            </w:pPr>
            <w:hyperlink r:id="rId5" w:history="1">
              <w:r w:rsidRPr="00564A77">
                <w:rPr>
                  <w:rFonts w:ascii="Arial" w:eastAsia="Times New Roman" w:hAnsi="Arial" w:cs="Arial"/>
                  <w:color w:val="333333"/>
                  <w:sz w:val="18"/>
                  <w:szCs w:val="18"/>
                  <w:u w:val="single"/>
                  <w:bdr w:val="none" w:sz="0" w:space="0" w:color="auto" w:frame="1"/>
                </w:rPr>
                <w:t>Лоты</w:t>
              </w:r>
            </w:hyperlink>
            <w:r w:rsidRPr="00564A77">
              <w:rPr>
                <w:rFonts w:ascii="Arial" w:eastAsia="Times New Roman" w:hAnsi="Arial" w:cs="Arial"/>
                <w:color w:val="333333"/>
                <w:sz w:val="18"/>
                <w:szCs w:val="18"/>
              </w:rPr>
              <w:t> - 1</w:t>
            </w:r>
          </w:p>
          <w:p w:rsidR="00564A77" w:rsidRPr="00564A77" w:rsidRDefault="00564A77" w:rsidP="00564A77">
            <w:pPr>
              <w:shd w:val="clear" w:color="auto" w:fill="D5DADB"/>
              <w:spacing w:after="30" w:line="240" w:lineRule="auto"/>
              <w:rPr>
                <w:rFonts w:ascii="Arial" w:eastAsia="Times New Roman" w:hAnsi="Arial" w:cs="Arial"/>
                <w:color w:val="333333"/>
                <w:sz w:val="18"/>
                <w:szCs w:val="18"/>
              </w:rPr>
            </w:pPr>
            <w:hyperlink r:id="rId6" w:history="1">
              <w:r w:rsidRPr="00564A77">
                <w:rPr>
                  <w:rFonts w:ascii="Arial" w:eastAsia="Times New Roman" w:hAnsi="Arial" w:cs="Arial"/>
                  <w:color w:val="333333"/>
                  <w:sz w:val="18"/>
                  <w:szCs w:val="18"/>
                  <w:u w:val="single"/>
                  <w:bdr w:val="none" w:sz="0" w:space="0" w:color="auto" w:frame="1"/>
                </w:rPr>
                <w:t>Запросы разъяснений</w:t>
              </w:r>
            </w:hyperlink>
            <w:r w:rsidRPr="00564A77">
              <w:rPr>
                <w:rFonts w:ascii="Arial" w:eastAsia="Times New Roman" w:hAnsi="Arial" w:cs="Arial"/>
                <w:color w:val="333333"/>
                <w:sz w:val="18"/>
                <w:szCs w:val="18"/>
              </w:rPr>
              <w:t> - 0</w:t>
            </w:r>
          </w:p>
          <w:p w:rsidR="00564A77" w:rsidRPr="00564A77" w:rsidRDefault="00564A77" w:rsidP="00564A77">
            <w:pPr>
              <w:shd w:val="clear" w:color="auto" w:fill="D5DADB"/>
              <w:spacing w:after="30" w:line="240" w:lineRule="auto"/>
              <w:rPr>
                <w:rFonts w:ascii="Arial" w:eastAsia="Times New Roman" w:hAnsi="Arial" w:cs="Arial"/>
                <w:color w:val="333333"/>
                <w:sz w:val="18"/>
                <w:szCs w:val="18"/>
              </w:rPr>
            </w:pPr>
            <w:hyperlink r:id="rId7" w:history="1">
              <w:r w:rsidRPr="00564A77">
                <w:rPr>
                  <w:rFonts w:ascii="Arial" w:eastAsia="Times New Roman" w:hAnsi="Arial" w:cs="Arial"/>
                  <w:color w:val="333333"/>
                  <w:sz w:val="18"/>
                  <w:szCs w:val="18"/>
                  <w:u w:val="single"/>
                  <w:bdr w:val="none" w:sz="0" w:space="0" w:color="auto" w:frame="1"/>
                </w:rPr>
                <w:t>Претенденты</w:t>
              </w:r>
            </w:hyperlink>
            <w:r w:rsidRPr="00564A77">
              <w:rPr>
                <w:rFonts w:ascii="Arial" w:eastAsia="Times New Roman" w:hAnsi="Arial" w:cs="Arial"/>
                <w:color w:val="333333"/>
                <w:sz w:val="18"/>
                <w:szCs w:val="18"/>
              </w:rPr>
              <w:t> - 0</w:t>
            </w:r>
          </w:p>
          <w:p w:rsidR="00564A77" w:rsidRPr="00564A77" w:rsidRDefault="00564A77" w:rsidP="00564A77">
            <w:pPr>
              <w:shd w:val="clear" w:color="auto" w:fill="D5DADB"/>
              <w:spacing w:after="30" w:line="240" w:lineRule="auto"/>
              <w:rPr>
                <w:rFonts w:ascii="Arial" w:eastAsia="Times New Roman" w:hAnsi="Arial" w:cs="Arial"/>
                <w:color w:val="333333"/>
                <w:sz w:val="18"/>
                <w:szCs w:val="18"/>
              </w:rPr>
            </w:pPr>
            <w:hyperlink r:id="rId8" w:history="1">
              <w:r w:rsidRPr="00564A77">
                <w:rPr>
                  <w:rFonts w:ascii="Arial" w:eastAsia="Times New Roman" w:hAnsi="Arial" w:cs="Arial"/>
                  <w:color w:val="333333"/>
                  <w:sz w:val="18"/>
                  <w:szCs w:val="18"/>
                  <w:u w:val="single"/>
                  <w:bdr w:val="none" w:sz="0" w:space="0" w:color="auto" w:frame="1"/>
                </w:rPr>
                <w:t>Статистика посещений</w:t>
              </w:r>
            </w:hyperlink>
          </w:p>
        </w:tc>
      </w:tr>
    </w:tbl>
    <w:p w:rsidR="00564A77" w:rsidRPr="00564A77" w:rsidRDefault="00564A77" w:rsidP="00564A77">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564A77" w:rsidRPr="00564A77" w:rsidTr="00564A77">
        <w:trPr>
          <w:tblCellSpacing w:w="7" w:type="dxa"/>
        </w:trPr>
        <w:tc>
          <w:tcPr>
            <w:tcW w:w="0" w:type="auto"/>
            <w:shd w:val="clear" w:color="auto" w:fill="C2C9CD"/>
            <w:tcMar>
              <w:top w:w="75" w:type="dxa"/>
              <w:left w:w="75" w:type="dxa"/>
              <w:bottom w:w="75" w:type="dxa"/>
              <w:right w:w="75" w:type="dxa"/>
            </w:tcMar>
            <w:hideMark/>
          </w:tcPr>
          <w:p w:rsidR="00564A77" w:rsidRPr="00564A77" w:rsidRDefault="00564A77" w:rsidP="00564A77">
            <w:pPr>
              <w:shd w:val="clear" w:color="auto" w:fill="C2C9CD"/>
              <w:spacing w:after="0" w:line="216" w:lineRule="atLeast"/>
              <w:outlineLvl w:val="1"/>
              <w:rPr>
                <w:rFonts w:ascii="Arial" w:eastAsia="Times New Roman" w:hAnsi="Arial" w:cs="Arial"/>
                <w:color w:val="333333"/>
                <w:sz w:val="18"/>
                <w:szCs w:val="18"/>
              </w:rPr>
            </w:pPr>
            <w:hyperlink r:id="rId9" w:history="1">
              <w:r w:rsidRPr="00564A77">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564A77">
                <w:rPr>
                  <w:rFonts w:ascii="Arial" w:eastAsia="Times New Roman" w:hAnsi="Arial" w:cs="Arial"/>
                  <w:b/>
                  <w:bCs/>
                  <w:color w:val="990066"/>
                  <w:sz w:val="18"/>
                  <w:szCs w:val="18"/>
                  <w:u w:val="single"/>
                </w:rPr>
                <w:t>Тюменьэнерго</w:t>
              </w:r>
              <w:proofErr w:type="spellEnd"/>
              <w:r w:rsidRPr="00564A77">
                <w:rPr>
                  <w:rFonts w:ascii="Arial" w:eastAsia="Times New Roman" w:hAnsi="Arial" w:cs="Arial"/>
                  <w:b/>
                  <w:bCs/>
                  <w:color w:val="990066"/>
                  <w:sz w:val="18"/>
                  <w:szCs w:val="18"/>
                  <w:u w:val="single"/>
                </w:rPr>
                <w:t xml:space="preserve">" </w:t>
              </w:r>
              <w:proofErr w:type="spellStart"/>
              <w:r w:rsidRPr="00564A77">
                <w:rPr>
                  <w:rFonts w:ascii="Arial" w:eastAsia="Times New Roman" w:hAnsi="Arial" w:cs="Arial"/>
                  <w:b/>
                  <w:bCs/>
                  <w:color w:val="990066"/>
                  <w:sz w:val="18"/>
                  <w:szCs w:val="18"/>
                  <w:u w:val="single"/>
                </w:rPr>
                <w:t>Нижневартовские</w:t>
              </w:r>
              <w:proofErr w:type="spellEnd"/>
              <w:r w:rsidRPr="00564A77">
                <w:rPr>
                  <w:rFonts w:ascii="Arial" w:eastAsia="Times New Roman" w:hAnsi="Arial" w:cs="Arial"/>
                  <w:b/>
                  <w:bCs/>
                  <w:color w:val="990066"/>
                  <w:sz w:val="18"/>
                  <w:szCs w:val="18"/>
                  <w:u w:val="single"/>
                </w:rPr>
                <w:t xml:space="preserve"> электрические сети</w:t>
              </w:r>
            </w:hyperlink>
            <w:r w:rsidRPr="00564A77">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564A77">
              <w:rPr>
                <w:rFonts w:ascii="Arial" w:eastAsia="Times New Roman" w:hAnsi="Arial" w:cs="Arial"/>
                <w:b/>
                <w:bCs/>
                <w:color w:val="333333"/>
                <w:sz w:val="18"/>
                <w:szCs w:val="18"/>
              </w:rPr>
              <w:t>приглашает принять участие в процедуре (тендере)</w:t>
            </w:r>
            <w:r w:rsidRPr="00564A77">
              <w:rPr>
                <w:rFonts w:ascii="Arial" w:eastAsia="Times New Roman" w:hAnsi="Arial" w:cs="Arial"/>
                <w:color w:val="333333"/>
                <w:sz w:val="18"/>
                <w:szCs w:val="18"/>
              </w:rPr>
              <w:t>.</w:t>
            </w:r>
          </w:p>
        </w:tc>
      </w:tr>
      <w:tr w:rsidR="00564A77" w:rsidRPr="00564A77" w:rsidTr="00564A7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60"/>
              <w:gridCol w:w="7445"/>
            </w:tblGrid>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 xml:space="preserve">Открытый одноэтапный конкурс без предварительного отбора на право заключения договора на выполнение работ по техническому перевооружению </w:t>
                  </w:r>
                  <w:proofErr w:type="gramStart"/>
                  <w:r w:rsidRPr="00564A77">
                    <w:rPr>
                      <w:rFonts w:ascii="Times New Roman" w:eastAsia="Times New Roman" w:hAnsi="Times New Roman" w:cs="Times New Roman"/>
                      <w:sz w:val="24"/>
                      <w:szCs w:val="24"/>
                    </w:rPr>
                    <w:t>ВЛ</w:t>
                  </w:r>
                  <w:proofErr w:type="gramEnd"/>
                  <w:r w:rsidRPr="00564A77">
                    <w:rPr>
                      <w:rFonts w:ascii="Times New Roman" w:eastAsia="Times New Roman" w:hAnsi="Times New Roman" w:cs="Times New Roman"/>
                      <w:sz w:val="24"/>
                      <w:szCs w:val="24"/>
                    </w:rPr>
                    <w:t xml:space="preserve"> 110 </w:t>
                  </w:r>
                  <w:proofErr w:type="spellStart"/>
                  <w:r w:rsidRPr="00564A77">
                    <w:rPr>
                      <w:rFonts w:ascii="Times New Roman" w:eastAsia="Times New Roman" w:hAnsi="Times New Roman" w:cs="Times New Roman"/>
                      <w:sz w:val="24"/>
                      <w:szCs w:val="24"/>
                    </w:rPr>
                    <w:t>кВ</w:t>
                  </w:r>
                  <w:proofErr w:type="spellEnd"/>
                  <w:r w:rsidRPr="00564A77">
                    <w:rPr>
                      <w:rFonts w:ascii="Times New Roman" w:eastAsia="Times New Roman" w:hAnsi="Times New Roman" w:cs="Times New Roman"/>
                      <w:sz w:val="24"/>
                      <w:szCs w:val="24"/>
                    </w:rPr>
                    <w:t xml:space="preserve"> </w:t>
                  </w:r>
                  <w:proofErr w:type="spellStart"/>
                  <w:r w:rsidRPr="00564A77">
                    <w:rPr>
                      <w:rFonts w:ascii="Times New Roman" w:eastAsia="Times New Roman" w:hAnsi="Times New Roman" w:cs="Times New Roman"/>
                      <w:sz w:val="24"/>
                      <w:szCs w:val="24"/>
                    </w:rPr>
                    <w:t>Кирьяновская</w:t>
                  </w:r>
                  <w:proofErr w:type="spellEnd"/>
                  <w:r w:rsidRPr="00564A77">
                    <w:rPr>
                      <w:rFonts w:ascii="Times New Roman" w:eastAsia="Times New Roman" w:hAnsi="Times New Roman" w:cs="Times New Roman"/>
                      <w:sz w:val="24"/>
                      <w:szCs w:val="24"/>
                    </w:rPr>
                    <w:t>-</w:t>
                  </w:r>
                  <w:proofErr w:type="spellStart"/>
                  <w:r w:rsidRPr="00564A77">
                    <w:rPr>
                      <w:rFonts w:ascii="Times New Roman" w:eastAsia="Times New Roman" w:hAnsi="Times New Roman" w:cs="Times New Roman"/>
                      <w:sz w:val="24"/>
                      <w:szCs w:val="24"/>
                    </w:rPr>
                    <w:t>Ореховская</w:t>
                  </w:r>
                  <w:proofErr w:type="spellEnd"/>
                  <w:r w:rsidRPr="00564A77">
                    <w:rPr>
                      <w:rFonts w:ascii="Times New Roman" w:eastAsia="Times New Roman" w:hAnsi="Times New Roman" w:cs="Times New Roman"/>
                      <w:sz w:val="24"/>
                      <w:szCs w:val="24"/>
                    </w:rPr>
                    <w:t xml:space="preserve">-ПП Восточный 1 цепь, </w:t>
                  </w:r>
                  <w:proofErr w:type="spellStart"/>
                  <w:r w:rsidRPr="00564A77">
                    <w:rPr>
                      <w:rFonts w:ascii="Times New Roman" w:eastAsia="Times New Roman" w:hAnsi="Times New Roman" w:cs="Times New Roman"/>
                      <w:sz w:val="24"/>
                      <w:szCs w:val="24"/>
                    </w:rPr>
                    <w:t>Кирьяновская</w:t>
                  </w:r>
                  <w:proofErr w:type="spellEnd"/>
                  <w:r w:rsidRPr="00564A77">
                    <w:rPr>
                      <w:rFonts w:ascii="Times New Roman" w:eastAsia="Times New Roman" w:hAnsi="Times New Roman" w:cs="Times New Roman"/>
                      <w:sz w:val="24"/>
                      <w:szCs w:val="24"/>
                    </w:rPr>
                    <w:t>-ПП Восточный 2 цепь филиала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 xml:space="preserve">» </w:t>
                  </w:r>
                  <w:proofErr w:type="spellStart"/>
                  <w:r w:rsidRPr="00564A77">
                    <w:rPr>
                      <w:rFonts w:ascii="Times New Roman" w:eastAsia="Times New Roman" w:hAnsi="Times New Roman" w:cs="Times New Roman"/>
                      <w:sz w:val="24"/>
                      <w:szCs w:val="24"/>
                    </w:rPr>
                    <w:t>Нижневартовские</w:t>
                  </w:r>
                  <w:proofErr w:type="spellEnd"/>
                  <w:r w:rsidRPr="00564A77">
                    <w:rPr>
                      <w:rFonts w:ascii="Times New Roman" w:eastAsia="Times New Roman" w:hAnsi="Times New Roman" w:cs="Times New Roman"/>
                      <w:sz w:val="24"/>
                      <w:szCs w:val="24"/>
                    </w:rPr>
                    <w:t xml:space="preserve"> электрические сети</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b/>
                      <w:bCs/>
                      <w:sz w:val="24"/>
                      <w:szCs w:val="24"/>
                    </w:rPr>
                    <w:t>Лот № 1.</w:t>
                  </w:r>
                  <w:r w:rsidRPr="00564A77">
                    <w:rPr>
                      <w:rFonts w:ascii="Times New Roman" w:eastAsia="Times New Roman" w:hAnsi="Times New Roman" w:cs="Times New Roman"/>
                      <w:sz w:val="24"/>
                      <w:szCs w:val="24"/>
                    </w:rPr>
                    <w:t xml:space="preserve"> Выполнение работ по техническому перевооружению </w:t>
                  </w:r>
                  <w:proofErr w:type="gramStart"/>
                  <w:r w:rsidRPr="00564A77">
                    <w:rPr>
                      <w:rFonts w:ascii="Times New Roman" w:eastAsia="Times New Roman" w:hAnsi="Times New Roman" w:cs="Times New Roman"/>
                      <w:sz w:val="24"/>
                      <w:szCs w:val="24"/>
                    </w:rPr>
                    <w:t>ВЛ</w:t>
                  </w:r>
                  <w:proofErr w:type="gramEnd"/>
                  <w:r w:rsidRPr="00564A77">
                    <w:rPr>
                      <w:rFonts w:ascii="Times New Roman" w:eastAsia="Times New Roman" w:hAnsi="Times New Roman" w:cs="Times New Roman"/>
                      <w:sz w:val="24"/>
                      <w:szCs w:val="24"/>
                    </w:rPr>
                    <w:t xml:space="preserve"> 110 </w:t>
                  </w:r>
                  <w:proofErr w:type="spellStart"/>
                  <w:r w:rsidRPr="00564A77">
                    <w:rPr>
                      <w:rFonts w:ascii="Times New Roman" w:eastAsia="Times New Roman" w:hAnsi="Times New Roman" w:cs="Times New Roman"/>
                      <w:sz w:val="24"/>
                      <w:szCs w:val="24"/>
                    </w:rPr>
                    <w:t>кВ</w:t>
                  </w:r>
                  <w:proofErr w:type="spellEnd"/>
                  <w:r w:rsidRPr="00564A77">
                    <w:rPr>
                      <w:rFonts w:ascii="Times New Roman" w:eastAsia="Times New Roman" w:hAnsi="Times New Roman" w:cs="Times New Roman"/>
                      <w:sz w:val="24"/>
                      <w:szCs w:val="24"/>
                    </w:rPr>
                    <w:t xml:space="preserve"> </w:t>
                  </w:r>
                  <w:proofErr w:type="spellStart"/>
                  <w:r w:rsidRPr="00564A77">
                    <w:rPr>
                      <w:rFonts w:ascii="Times New Roman" w:eastAsia="Times New Roman" w:hAnsi="Times New Roman" w:cs="Times New Roman"/>
                      <w:sz w:val="24"/>
                      <w:szCs w:val="24"/>
                    </w:rPr>
                    <w:t>Кирьяновская</w:t>
                  </w:r>
                  <w:proofErr w:type="spellEnd"/>
                  <w:r w:rsidRPr="00564A77">
                    <w:rPr>
                      <w:rFonts w:ascii="Times New Roman" w:eastAsia="Times New Roman" w:hAnsi="Times New Roman" w:cs="Times New Roman"/>
                      <w:sz w:val="24"/>
                      <w:szCs w:val="24"/>
                    </w:rPr>
                    <w:t>-</w:t>
                  </w:r>
                  <w:proofErr w:type="spellStart"/>
                  <w:r w:rsidRPr="00564A77">
                    <w:rPr>
                      <w:rFonts w:ascii="Times New Roman" w:eastAsia="Times New Roman" w:hAnsi="Times New Roman" w:cs="Times New Roman"/>
                      <w:sz w:val="24"/>
                      <w:szCs w:val="24"/>
                    </w:rPr>
                    <w:t>Ореховская</w:t>
                  </w:r>
                  <w:proofErr w:type="spellEnd"/>
                  <w:r w:rsidRPr="00564A77">
                    <w:rPr>
                      <w:rFonts w:ascii="Times New Roman" w:eastAsia="Times New Roman" w:hAnsi="Times New Roman" w:cs="Times New Roman"/>
                      <w:sz w:val="24"/>
                      <w:szCs w:val="24"/>
                    </w:rPr>
                    <w:t xml:space="preserve">-ПП Восточный 1 цепь, </w:t>
                  </w:r>
                  <w:proofErr w:type="spellStart"/>
                  <w:r w:rsidRPr="00564A77">
                    <w:rPr>
                      <w:rFonts w:ascii="Times New Roman" w:eastAsia="Times New Roman" w:hAnsi="Times New Roman" w:cs="Times New Roman"/>
                      <w:sz w:val="24"/>
                      <w:szCs w:val="24"/>
                    </w:rPr>
                    <w:t>Кирьяновская</w:t>
                  </w:r>
                  <w:proofErr w:type="spellEnd"/>
                  <w:r w:rsidRPr="00564A77">
                    <w:rPr>
                      <w:rFonts w:ascii="Times New Roman" w:eastAsia="Times New Roman" w:hAnsi="Times New Roman" w:cs="Times New Roman"/>
                      <w:sz w:val="24"/>
                      <w:szCs w:val="24"/>
                    </w:rPr>
                    <w:t>-ПП Восточный 2 цепь филиала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 xml:space="preserve">» </w:t>
                  </w:r>
                  <w:proofErr w:type="spellStart"/>
                  <w:r w:rsidRPr="00564A77">
                    <w:rPr>
                      <w:rFonts w:ascii="Times New Roman" w:eastAsia="Times New Roman" w:hAnsi="Times New Roman" w:cs="Times New Roman"/>
                      <w:sz w:val="24"/>
                      <w:szCs w:val="24"/>
                    </w:rPr>
                    <w:t>Нижневартовские</w:t>
                  </w:r>
                  <w:proofErr w:type="spellEnd"/>
                  <w:r w:rsidRPr="00564A77">
                    <w:rPr>
                      <w:rFonts w:ascii="Times New Roman" w:eastAsia="Times New Roman" w:hAnsi="Times New Roman" w:cs="Times New Roman"/>
                      <w:sz w:val="24"/>
                      <w:szCs w:val="24"/>
                    </w:rPr>
                    <w:t xml:space="preserve"> электрические сети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Категории ОКДП:</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4521125 </w:t>
                  </w:r>
                  <w:hyperlink r:id="rId10" w:history="1">
                    <w:r w:rsidRPr="00564A77">
                      <w:rPr>
                        <w:rFonts w:ascii="Times New Roman" w:eastAsia="Times New Roman" w:hAnsi="Times New Roman" w:cs="Times New Roman"/>
                        <w:color w:val="1C50A4"/>
                        <w:sz w:val="24"/>
                        <w:szCs w:val="24"/>
                        <w:u w:val="single"/>
                      </w:rPr>
                      <w:t>Линия электропередачи воздушная</w:t>
                    </w:r>
                  </w:hyperlink>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Конкурс (тендер) объявлен:</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01.04.2014 12:12</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Сроки поставки:</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b/>
                      <w:bCs/>
                      <w:sz w:val="24"/>
                      <w:szCs w:val="24"/>
                    </w:rPr>
                    <w:t>20.06.2014 - 30.04.2015</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Почтовый адрес заказчика:</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Местонахождение заказчика:</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Контактное лицо:</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hyperlink r:id="rId11" w:tgtFrame="_blank" w:tooltip="Отправить личное сообщение" w:history="1">
                    <w:r w:rsidRPr="00564A77">
                      <w:rPr>
                        <w:rFonts w:ascii="Times New Roman" w:eastAsia="Times New Roman" w:hAnsi="Times New Roman" w:cs="Times New Roman"/>
                        <w:color w:val="1C50A4"/>
                        <w:sz w:val="24"/>
                        <w:szCs w:val="24"/>
                        <w:u w:val="single"/>
                      </w:rPr>
                      <w:t>Туниекова Ольга Юрьевна</w:t>
                    </w:r>
                  </w:hyperlink>
                  <w:r w:rsidRPr="00564A77">
                    <w:rPr>
                      <w:rFonts w:ascii="Times New Roman" w:eastAsia="Times New Roman" w:hAnsi="Times New Roman" w:cs="Times New Roman"/>
                      <w:sz w:val="24"/>
                      <w:szCs w:val="24"/>
                    </w:rPr>
                    <w:t>, тел.+7 (3466) 48-41-89, </w:t>
                  </w:r>
                  <w:hyperlink r:id="rId12" w:history="1">
                    <w:r w:rsidRPr="00564A77">
                      <w:rPr>
                        <w:rFonts w:ascii="Times New Roman" w:eastAsia="Times New Roman" w:hAnsi="Times New Roman" w:cs="Times New Roman"/>
                        <w:color w:val="1C50A4"/>
                        <w:sz w:val="24"/>
                        <w:szCs w:val="24"/>
                        <w:u w:val="single"/>
                      </w:rPr>
                      <w:t>TuniekovaOY@vartanet.ru</w:t>
                    </w:r>
                  </w:hyperlink>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Конкурсная комиссия:</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proofErr w:type="gramStart"/>
                  <w:r w:rsidRPr="00564A77">
                    <w:rPr>
                      <w:rFonts w:ascii="Times New Roman" w:eastAsia="Times New Roman" w:hAnsi="Times New Roman" w:cs="Times New Roman"/>
                      <w:sz w:val="24"/>
                      <w:szCs w:val="24"/>
                    </w:rPr>
                    <w:t>Назначена</w:t>
                  </w:r>
                  <w:proofErr w:type="gramEnd"/>
                  <w:r w:rsidRPr="00564A77">
                    <w:rPr>
                      <w:rFonts w:ascii="Times New Roman" w:eastAsia="Times New Roman" w:hAnsi="Times New Roman" w:cs="Times New Roman"/>
                      <w:sz w:val="24"/>
                      <w:szCs w:val="24"/>
                    </w:rPr>
                    <w:t xml:space="preserve"> Приказом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 № 89 от 04.03.2014 г.</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Требования к участникам:</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564A77">
                    <w:rPr>
                      <w:rFonts w:ascii="Times New Roman" w:eastAsia="Times New Roman" w:hAnsi="Times New Roman" w:cs="Times New Roman"/>
                      <w:sz w:val="24"/>
                      <w:szCs w:val="24"/>
                    </w:rPr>
                    <w:br/>
                    <w:t>2. Участник должен обладать гражданской правоспособностью в полном объеме для заключения и исполнения Договора</w:t>
                  </w:r>
                  <w:r w:rsidRPr="00564A77">
                    <w:rPr>
                      <w:rFonts w:ascii="Times New Roman" w:eastAsia="Times New Roman" w:hAnsi="Times New Roman" w:cs="Times New Roman"/>
                      <w:sz w:val="24"/>
                      <w:szCs w:val="24"/>
                    </w:rPr>
                    <w:br/>
                    <w:t>3. Участник должен обладать необходимыми кадровыми ресурсами: </w:t>
                  </w:r>
                  <w:r w:rsidRPr="00564A77">
                    <w:rPr>
                      <w:rFonts w:ascii="Times New Roman" w:eastAsia="Times New Roman" w:hAnsi="Times New Roman" w:cs="Times New Roman"/>
                      <w:sz w:val="24"/>
                      <w:szCs w:val="24"/>
                    </w:rPr>
                    <w:br/>
                    <w:t>- электромонтажники-</w:t>
                  </w:r>
                  <w:proofErr w:type="spellStart"/>
                  <w:r w:rsidRPr="00564A77">
                    <w:rPr>
                      <w:rFonts w:ascii="Times New Roman" w:eastAsia="Times New Roman" w:hAnsi="Times New Roman" w:cs="Times New Roman"/>
                      <w:sz w:val="24"/>
                      <w:szCs w:val="24"/>
                    </w:rPr>
                    <w:t>линейщики</w:t>
                  </w:r>
                  <w:proofErr w:type="spellEnd"/>
                  <w:r w:rsidRPr="00564A77">
                    <w:rPr>
                      <w:rFonts w:ascii="Times New Roman" w:eastAsia="Times New Roman" w:hAnsi="Times New Roman" w:cs="Times New Roman"/>
                      <w:sz w:val="24"/>
                      <w:szCs w:val="24"/>
                    </w:rPr>
                    <w:t xml:space="preserve"> – не менее 4 чел.,</w:t>
                  </w:r>
                  <w:r w:rsidRPr="00564A77">
                    <w:rPr>
                      <w:rFonts w:ascii="Times New Roman" w:eastAsia="Times New Roman" w:hAnsi="Times New Roman" w:cs="Times New Roman"/>
                      <w:sz w:val="24"/>
                      <w:szCs w:val="24"/>
                    </w:rPr>
                    <w:br/>
                    <w:t>- рабочие строительных специальностей 3-6 разряда – не менее 4 чел.</w:t>
                  </w:r>
                  <w:r w:rsidRPr="00564A77">
                    <w:rPr>
                      <w:rFonts w:ascii="Times New Roman" w:eastAsia="Times New Roman" w:hAnsi="Times New Roman" w:cs="Times New Roman"/>
                      <w:sz w:val="24"/>
                      <w:szCs w:val="24"/>
                    </w:rPr>
                    <w:br/>
                    <w:t>Готовность выполнять работы двумя бригадами одновременно.</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Заявка Участника будет отклонена, в случае несоответствия установленным требованиям.</w:t>
                  </w:r>
                  <w:r w:rsidRPr="00564A77">
                    <w:rPr>
                      <w:rFonts w:ascii="Times New Roman" w:eastAsia="Times New Roman" w:hAnsi="Times New Roman" w:cs="Times New Roman"/>
                      <w:sz w:val="24"/>
                      <w:szCs w:val="24"/>
                    </w:rPr>
                    <w:br/>
                    <w:t>4. Участник должен обладать необходимыми основными машинами и механизмами: </w:t>
                  </w:r>
                  <w:r w:rsidRPr="00564A77">
                    <w:rPr>
                      <w:rFonts w:ascii="Times New Roman" w:eastAsia="Times New Roman" w:hAnsi="Times New Roman" w:cs="Times New Roman"/>
                      <w:sz w:val="24"/>
                      <w:szCs w:val="24"/>
                    </w:rPr>
                    <w:br/>
                    <w:t>- автомобиль повышенной проходимости, вездеходы – не менее 2 ед.,</w:t>
                  </w:r>
                  <w:r w:rsidRPr="00564A77">
                    <w:rPr>
                      <w:rFonts w:ascii="Times New Roman" w:eastAsia="Times New Roman" w:hAnsi="Times New Roman" w:cs="Times New Roman"/>
                      <w:sz w:val="24"/>
                      <w:szCs w:val="24"/>
                    </w:rPr>
                    <w:br/>
                    <w:t>- вахтовый автобус – не менее 2 ед.,</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lastRenderedPageBreak/>
                    <w:t>- автомобиль грузовой различного назначения г/</w:t>
                  </w:r>
                  <w:proofErr w:type="gramStart"/>
                  <w:r w:rsidRPr="00564A77">
                    <w:rPr>
                      <w:rFonts w:ascii="Times New Roman" w:eastAsia="Times New Roman" w:hAnsi="Times New Roman" w:cs="Times New Roman"/>
                      <w:sz w:val="24"/>
                      <w:szCs w:val="24"/>
                    </w:rPr>
                    <w:t>п</w:t>
                  </w:r>
                  <w:proofErr w:type="gramEnd"/>
                  <w:r w:rsidRPr="00564A77">
                    <w:rPr>
                      <w:rFonts w:ascii="Times New Roman" w:eastAsia="Times New Roman" w:hAnsi="Times New Roman" w:cs="Times New Roman"/>
                      <w:sz w:val="24"/>
                      <w:szCs w:val="24"/>
                    </w:rPr>
                    <w:t xml:space="preserve"> 5-10 т – не менее 1 ед.,</w:t>
                  </w:r>
                  <w:r w:rsidRPr="00564A77">
                    <w:rPr>
                      <w:rFonts w:ascii="Times New Roman" w:eastAsia="Times New Roman" w:hAnsi="Times New Roman" w:cs="Times New Roman"/>
                      <w:sz w:val="24"/>
                      <w:szCs w:val="24"/>
                    </w:rPr>
                    <w:br/>
                    <w:t>- автокран г/п до 16 т – не менее 1 ед.,</w:t>
                  </w:r>
                  <w:r w:rsidRPr="00564A77">
                    <w:rPr>
                      <w:rFonts w:ascii="Times New Roman" w:eastAsia="Times New Roman" w:hAnsi="Times New Roman" w:cs="Times New Roman"/>
                      <w:sz w:val="24"/>
                      <w:szCs w:val="24"/>
                    </w:rPr>
                    <w:br/>
                    <w:t>- бульдозер – не менее 1 ед.,</w:t>
                  </w:r>
                  <w:r w:rsidRPr="00564A77">
                    <w:rPr>
                      <w:rFonts w:ascii="Times New Roman" w:eastAsia="Times New Roman" w:hAnsi="Times New Roman" w:cs="Times New Roman"/>
                      <w:sz w:val="24"/>
                      <w:szCs w:val="24"/>
                    </w:rPr>
                    <w:br/>
                    <w:t>- бурильно-сваебойная машина – не менее 1 ед.,</w:t>
                  </w:r>
                  <w:r w:rsidRPr="00564A77">
                    <w:rPr>
                      <w:rFonts w:ascii="Times New Roman" w:eastAsia="Times New Roman" w:hAnsi="Times New Roman" w:cs="Times New Roman"/>
                      <w:sz w:val="24"/>
                      <w:szCs w:val="24"/>
                    </w:rPr>
                    <w:br/>
                    <w:t>- сварочный агрегат – не менее 2 ед.,</w:t>
                  </w:r>
                  <w:r w:rsidRPr="00564A77">
                    <w:rPr>
                      <w:rFonts w:ascii="Times New Roman" w:eastAsia="Times New Roman" w:hAnsi="Times New Roman" w:cs="Times New Roman"/>
                      <w:sz w:val="24"/>
                      <w:szCs w:val="24"/>
                    </w:rPr>
                    <w:br/>
                    <w:t>- комплект инструмента для монтажа проводов – не менее 2 ед.,</w:t>
                  </w:r>
                  <w:r w:rsidRPr="00564A77">
                    <w:rPr>
                      <w:rFonts w:ascii="Times New Roman" w:eastAsia="Times New Roman" w:hAnsi="Times New Roman" w:cs="Times New Roman"/>
                      <w:sz w:val="24"/>
                      <w:szCs w:val="24"/>
                    </w:rPr>
                    <w:br/>
                    <w:t>- такелаж для монтажа опор – не менее 2 ед.</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Заявка Участника будет отклонена, в случае несоответствия установленным требованиям.</w:t>
                  </w:r>
                  <w:r w:rsidRPr="00564A77">
                    <w:rPr>
                      <w:rFonts w:ascii="Times New Roman" w:eastAsia="Times New Roman" w:hAnsi="Times New Roman" w:cs="Times New Roman"/>
                      <w:sz w:val="24"/>
                      <w:szCs w:val="24"/>
                    </w:rPr>
                    <w:br/>
                    <w:t xml:space="preserve">5.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564A77">
                    <w:rPr>
                      <w:rFonts w:ascii="Times New Roman" w:eastAsia="Times New Roman" w:hAnsi="Times New Roman" w:cs="Times New Roman"/>
                      <w:sz w:val="24"/>
                      <w:szCs w:val="24"/>
                    </w:rPr>
                    <w:t>за</w:t>
                  </w:r>
                  <w:proofErr w:type="gramEnd"/>
                  <w:r w:rsidRPr="00564A77">
                    <w:rPr>
                      <w:rFonts w:ascii="Times New Roman" w:eastAsia="Times New Roman" w:hAnsi="Times New Roman" w:cs="Times New Roman"/>
                      <w:sz w:val="24"/>
                      <w:szCs w:val="24"/>
                    </w:rPr>
                    <w:t xml:space="preserve"> последние 3 года</w:t>
                  </w:r>
                  <w:r w:rsidRPr="00564A77">
                    <w:rPr>
                      <w:rFonts w:ascii="Times New Roman" w:eastAsia="Times New Roman" w:hAnsi="Times New Roman" w:cs="Times New Roman"/>
                      <w:sz w:val="24"/>
                      <w:szCs w:val="24"/>
                    </w:rPr>
                    <w:br/>
                    <w:t xml:space="preserve">6. Участнику желательно иметь положительную репутацию, подтвержденную отзывами о выполнении аналогичных договоров за </w:t>
                  </w:r>
                  <w:proofErr w:type="gramStart"/>
                  <w:r w:rsidRPr="00564A77">
                    <w:rPr>
                      <w:rFonts w:ascii="Times New Roman" w:eastAsia="Times New Roman" w:hAnsi="Times New Roman" w:cs="Times New Roman"/>
                      <w:sz w:val="24"/>
                      <w:szCs w:val="24"/>
                    </w:rPr>
                    <w:t>последние</w:t>
                  </w:r>
                  <w:proofErr w:type="gramEnd"/>
                  <w:r w:rsidRPr="00564A77">
                    <w:rPr>
                      <w:rFonts w:ascii="Times New Roman" w:eastAsia="Times New Roman" w:hAnsi="Times New Roman" w:cs="Times New Roman"/>
                      <w:sz w:val="24"/>
                      <w:szCs w:val="24"/>
                    </w:rPr>
                    <w:t xml:space="preserve"> 3 года</w:t>
                  </w:r>
                  <w:r w:rsidRPr="00564A77">
                    <w:rPr>
                      <w:rFonts w:ascii="Times New Roman" w:eastAsia="Times New Roman" w:hAnsi="Times New Roman" w:cs="Times New Roman"/>
                      <w:sz w:val="24"/>
                      <w:szCs w:val="24"/>
                    </w:rPr>
                    <w:br/>
                    <w:t>7. Участник должен иметь устойчивое финансовое состояние.</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Показатель финансовой устойчивости стоимость чистых активов (СЧА) должен иметь значение &gt;0 </w:t>
                  </w:r>
                  <w:r w:rsidRPr="00564A77">
                    <w:rPr>
                      <w:rFonts w:ascii="Times New Roman" w:eastAsia="Times New Roman" w:hAnsi="Times New Roman" w:cs="Times New Roman"/>
                      <w:sz w:val="24"/>
                      <w:szCs w:val="24"/>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564A77">
                    <w:rPr>
                      <w:rFonts w:ascii="Times New Roman" w:eastAsia="Times New Roman" w:hAnsi="Times New Roman" w:cs="Times New Roman"/>
                      <w:sz w:val="24"/>
                      <w:szCs w:val="24"/>
                    </w:rPr>
                    <w:br/>
                    <w:t>СЧА= стр.1600-стр.1400-стр.1500, </w:t>
                  </w:r>
                  <w:r w:rsidRPr="00564A77">
                    <w:rPr>
                      <w:rFonts w:ascii="Times New Roman" w:eastAsia="Times New Roman" w:hAnsi="Times New Roman" w:cs="Times New Roman"/>
                      <w:sz w:val="24"/>
                      <w:szCs w:val="24"/>
                    </w:rPr>
                    <w:br/>
                    <w:t xml:space="preserve">при этом в расчет принимается стоимость фактически ликвидных активов (активы, имеющие рыночную стоимость не ниже </w:t>
                  </w:r>
                  <w:proofErr w:type="gramStart"/>
                  <w:r w:rsidRPr="00564A77">
                    <w:rPr>
                      <w:rFonts w:ascii="Times New Roman" w:eastAsia="Times New Roman" w:hAnsi="Times New Roman" w:cs="Times New Roman"/>
                      <w:sz w:val="24"/>
                      <w:szCs w:val="24"/>
                    </w:rPr>
                    <w:t>балансовой</w:t>
                  </w:r>
                  <w:proofErr w:type="gramEnd"/>
                  <w:r w:rsidRPr="00564A77">
                    <w:rPr>
                      <w:rFonts w:ascii="Times New Roman" w:eastAsia="Times New Roman" w:hAnsi="Times New Roman" w:cs="Times New Roman"/>
                      <w:sz w:val="24"/>
                      <w:szCs w:val="24"/>
                    </w:rPr>
                    <w:t>). </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Показатель финансовой устойчивости коэффициент соизмеримости (КСВ) должен иметь значение ≥ 0,5</w:t>
                  </w:r>
                  <w:r w:rsidRPr="00564A77">
                    <w:rPr>
                      <w:rFonts w:ascii="Times New Roman" w:eastAsia="Times New Roman" w:hAnsi="Times New Roman" w:cs="Times New Roman"/>
                      <w:sz w:val="24"/>
                      <w:szCs w:val="24"/>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564A77">
                    <w:rPr>
                      <w:rFonts w:ascii="Times New Roman" w:eastAsia="Times New Roman" w:hAnsi="Times New Roman" w:cs="Times New Roman"/>
                      <w:sz w:val="24"/>
                      <w:szCs w:val="24"/>
                    </w:rPr>
                    <w:br/>
                    <w:t>КСВ=(V/B):(S/P),</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где V – сумма показателей выручки за последний завершенный период (год) и за текущий год на отчетную дату;</w:t>
                  </w:r>
                  <w:r w:rsidRPr="00564A77">
                    <w:rPr>
                      <w:rFonts w:ascii="Times New Roman" w:eastAsia="Times New Roman" w:hAnsi="Times New Roman" w:cs="Times New Roman"/>
                      <w:sz w:val="24"/>
                      <w:szCs w:val="24"/>
                    </w:rPr>
                    <w:br/>
                  </w:r>
                  <w:proofErr w:type="gramStart"/>
                  <w:r w:rsidRPr="00564A77">
                    <w:rPr>
                      <w:rFonts w:ascii="Times New Roman" w:eastAsia="Times New Roman" w:hAnsi="Times New Roman" w:cs="Times New Roman"/>
                      <w:sz w:val="24"/>
                      <w:szCs w:val="24"/>
                    </w:rPr>
                    <w:t>Р</w:t>
                  </w:r>
                  <w:proofErr w:type="gramEnd"/>
                  <w:r w:rsidRPr="00564A77">
                    <w:rPr>
                      <w:rFonts w:ascii="Times New Roman" w:eastAsia="Times New Roman" w:hAnsi="Times New Roman" w:cs="Times New Roman"/>
                      <w:sz w:val="24"/>
                      <w:szCs w:val="24"/>
                    </w:rPr>
                    <w:t xml:space="preserve"> – период выполнения обязательств по договору (в месяцах);</w:t>
                  </w:r>
                  <w:r w:rsidRPr="00564A77">
                    <w:rPr>
                      <w:rFonts w:ascii="Times New Roman" w:eastAsia="Times New Roman" w:hAnsi="Times New Roman" w:cs="Times New Roman"/>
                      <w:sz w:val="24"/>
                      <w:szCs w:val="24"/>
                    </w:rPr>
                    <w:br/>
                    <w:t>В – количество месяцев в периоде, в котором сформирован показатель V;</w:t>
                  </w:r>
                  <w:r w:rsidRPr="00564A77">
                    <w:rPr>
                      <w:rFonts w:ascii="Times New Roman" w:eastAsia="Times New Roman" w:hAnsi="Times New Roman" w:cs="Times New Roman"/>
                      <w:sz w:val="24"/>
                      <w:szCs w:val="24"/>
                    </w:rPr>
                    <w:br/>
                    <w:t>S – сумма договора (без НДС).</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Подробная информация указана в Методике оценки финансовой устойчивости Участников закупки (приложение 5 к Конкурсной документации)</w:t>
                  </w:r>
                  <w:r w:rsidRPr="00564A77">
                    <w:rPr>
                      <w:rFonts w:ascii="Times New Roman" w:eastAsia="Times New Roman" w:hAnsi="Times New Roman" w:cs="Times New Roman"/>
                      <w:sz w:val="24"/>
                      <w:szCs w:val="24"/>
                    </w:rPr>
                    <w:br/>
                    <w:t>8. Техническое и коммерческое предложения должны соответствовать требованиям Заказчика</w:t>
                  </w:r>
                  <w:r w:rsidRPr="00564A77">
                    <w:rPr>
                      <w:rFonts w:ascii="Times New Roman" w:eastAsia="Times New Roman" w:hAnsi="Times New Roman" w:cs="Times New Roman"/>
                      <w:sz w:val="24"/>
                      <w:szCs w:val="24"/>
                    </w:rPr>
                    <w:br/>
                    <w:t xml:space="preserve">9.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w:t>
                  </w:r>
                  <w:r w:rsidRPr="00564A77">
                    <w:rPr>
                      <w:rFonts w:ascii="Times New Roman" w:eastAsia="Times New Roman" w:hAnsi="Times New Roman" w:cs="Times New Roman"/>
                      <w:sz w:val="24"/>
                      <w:szCs w:val="24"/>
                    </w:rPr>
                    <w:lastRenderedPageBreak/>
                    <w:t>индивидуальной защиты для выполнения работ по договору</w:t>
                  </w:r>
                  <w:r w:rsidRPr="00564A77">
                    <w:rPr>
                      <w:rFonts w:ascii="Times New Roman" w:eastAsia="Times New Roman" w:hAnsi="Times New Roman" w:cs="Times New Roman"/>
                      <w:sz w:val="24"/>
                      <w:szCs w:val="24"/>
                    </w:rPr>
                    <w:br/>
                    <w:t xml:space="preserve">10. </w:t>
                  </w:r>
                  <w:proofErr w:type="gramStart"/>
                  <w:r w:rsidRPr="00564A77">
                    <w:rPr>
                      <w:rFonts w:ascii="Times New Roman" w:eastAsia="Times New Roman" w:hAnsi="Times New Roman" w:cs="Times New Roman"/>
                      <w:sz w:val="24"/>
                      <w:szCs w:val="24"/>
                    </w:rPr>
                    <w:t>Требования к благонадежности Участника, членам коллективного Участника, субподрядчика (соисполнителя/субпоставщика)</w:t>
                  </w:r>
                  <w:r w:rsidRPr="00564A77">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w:t>
                  </w:r>
                  <w:r w:rsidRPr="00564A77">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564A77">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r w:rsidRPr="00564A77">
                    <w:rPr>
                      <w:rFonts w:ascii="Times New Roman" w:eastAsia="Times New Roman" w:hAnsi="Times New Roman" w:cs="Times New Roman"/>
                      <w:sz w:val="24"/>
                      <w:szCs w:val="24"/>
                    </w:rPr>
                    <w:br/>
                    <w:t>г) экономическая деятельность Участника не должна быть приостановлена в административном порядке;</w:t>
                  </w:r>
                  <w:r w:rsidRPr="00564A77">
                    <w:rPr>
                      <w:rFonts w:ascii="Times New Roman" w:eastAsia="Times New Roman" w:hAnsi="Times New Roman" w:cs="Times New Roman"/>
                      <w:sz w:val="24"/>
                      <w:szCs w:val="24"/>
                    </w:rPr>
                    <w:br/>
                    <w:t>д) Участник не должен иметь задолженность по уплате налогов;</w:t>
                  </w:r>
                  <w:r w:rsidRPr="00564A77">
                    <w:rPr>
                      <w:rFonts w:ascii="Times New Roman" w:eastAsia="Times New Roman" w:hAnsi="Times New Roman" w:cs="Times New Roman"/>
                      <w:sz w:val="24"/>
                      <w:szCs w:val="24"/>
                    </w:rPr>
                    <w:br/>
                    <w:t>е) на имущество Участника не должен быть наложен арест;</w:t>
                  </w:r>
                  <w:r w:rsidRPr="00564A77">
                    <w:rPr>
                      <w:rFonts w:ascii="Times New Roman" w:eastAsia="Times New Roman" w:hAnsi="Times New Roman" w:cs="Times New Roman"/>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64A77">
                    <w:rPr>
                      <w:rFonts w:ascii="Times New Roman" w:eastAsia="Times New Roman" w:hAnsi="Times New Roman" w:cs="Times New Roman"/>
                      <w:sz w:val="24"/>
                      <w:szCs w:val="24"/>
                    </w:rPr>
                    <w:br/>
                  </w:r>
                  <w:proofErr w:type="gramStart"/>
                  <w:r w:rsidRPr="00564A77">
                    <w:rPr>
                      <w:rFonts w:ascii="Times New Roman" w:eastAsia="Times New Roman" w:hAnsi="Times New Roman" w:cs="Times New Roman"/>
                      <w:sz w:val="24"/>
                      <w:szCs w:val="24"/>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564A77">
                    <w:rPr>
                      <w:rFonts w:ascii="Times New Roman" w:eastAsia="Times New Roman" w:hAnsi="Times New Roman" w:cs="Times New Roman"/>
                      <w:sz w:val="24"/>
                      <w:szCs w:val="24"/>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64A77">
                    <w:rPr>
                      <w:rFonts w:ascii="Times New Roman" w:eastAsia="Times New Roman" w:hAnsi="Times New Roman" w:cs="Times New Roman"/>
                      <w:sz w:val="24"/>
                      <w:szCs w:val="24"/>
                    </w:rPr>
                    <w:t>Россети</w:t>
                  </w:r>
                  <w:proofErr w:type="spellEnd"/>
                  <w:r w:rsidRPr="00564A77">
                    <w:rPr>
                      <w:rFonts w:ascii="Times New Roman" w:eastAsia="Times New Roman" w:hAnsi="Times New Roman" w:cs="Times New Roman"/>
                      <w:sz w:val="24"/>
                      <w:szCs w:val="24"/>
                    </w:rPr>
                    <w:t>», ДЗО (ВЗО) ОАО «</w:t>
                  </w:r>
                  <w:proofErr w:type="spellStart"/>
                  <w:r w:rsidRPr="00564A77">
                    <w:rPr>
                      <w:rFonts w:ascii="Times New Roman" w:eastAsia="Times New Roman" w:hAnsi="Times New Roman" w:cs="Times New Roman"/>
                      <w:sz w:val="24"/>
                      <w:szCs w:val="24"/>
                    </w:rPr>
                    <w:t>Россети</w:t>
                  </w:r>
                  <w:proofErr w:type="spellEnd"/>
                  <w:r w:rsidRPr="00564A77">
                    <w:rPr>
                      <w:rFonts w:ascii="Times New Roman" w:eastAsia="Times New Roman" w:hAnsi="Times New Roman" w:cs="Times New Roman"/>
                      <w:sz w:val="24"/>
                      <w:szCs w:val="24"/>
                    </w:rPr>
                    <w:t>», а также родственниками работников ОАО «</w:t>
                  </w:r>
                  <w:proofErr w:type="spellStart"/>
                  <w:r w:rsidRPr="00564A77">
                    <w:rPr>
                      <w:rFonts w:ascii="Times New Roman" w:eastAsia="Times New Roman" w:hAnsi="Times New Roman" w:cs="Times New Roman"/>
                      <w:sz w:val="24"/>
                      <w:szCs w:val="24"/>
                    </w:rPr>
                    <w:t>Россети</w:t>
                  </w:r>
                  <w:proofErr w:type="spellEnd"/>
                  <w:r w:rsidRPr="00564A77">
                    <w:rPr>
                      <w:rFonts w:ascii="Times New Roman" w:eastAsia="Times New Roman" w:hAnsi="Times New Roman" w:cs="Times New Roman"/>
                      <w:sz w:val="24"/>
                      <w:szCs w:val="24"/>
                    </w:rPr>
                    <w:t>», ДЗО (ВЗО) ОАО «</w:t>
                  </w:r>
                  <w:proofErr w:type="spellStart"/>
                  <w:r w:rsidRPr="00564A77">
                    <w:rPr>
                      <w:rFonts w:ascii="Times New Roman" w:eastAsia="Times New Roman" w:hAnsi="Times New Roman" w:cs="Times New Roman"/>
                      <w:sz w:val="24"/>
                      <w:szCs w:val="24"/>
                    </w:rPr>
                    <w:t>Россети</w:t>
                  </w:r>
                  <w:proofErr w:type="spellEnd"/>
                  <w:r w:rsidRPr="00564A77">
                    <w:rPr>
                      <w:rFonts w:ascii="Times New Roman" w:eastAsia="Times New Roman" w:hAnsi="Times New Roman" w:cs="Times New Roman"/>
                      <w:sz w:val="24"/>
                      <w:szCs w:val="24"/>
                    </w:rPr>
                    <w:t>»;</w:t>
                  </w:r>
                  <w:r w:rsidRPr="00564A77">
                    <w:rPr>
                      <w:rFonts w:ascii="Times New Roman" w:eastAsia="Times New Roman" w:hAnsi="Times New Roman" w:cs="Times New Roman"/>
                      <w:sz w:val="24"/>
                      <w:szCs w:val="24"/>
                    </w:rPr>
                    <w:br/>
                    <w:t>к) Участник не должен быть аффилирован к другим Участникам закупки;</w:t>
                  </w:r>
                  <w:r w:rsidRPr="00564A77">
                    <w:rPr>
                      <w:rFonts w:ascii="Times New Roman" w:eastAsia="Times New Roman" w:hAnsi="Times New Roman" w:cs="Times New Roman"/>
                      <w:sz w:val="24"/>
                      <w:szCs w:val="24"/>
                    </w:rPr>
                    <w:br/>
                  </w:r>
                  <w:proofErr w:type="gramStart"/>
                  <w:r w:rsidRPr="00564A77">
                    <w:rPr>
                      <w:rFonts w:ascii="Times New Roman" w:eastAsia="Times New Roman" w:hAnsi="Times New Roman" w:cs="Times New Roman"/>
                      <w:sz w:val="24"/>
                      <w:szCs w:val="24"/>
                    </w:rPr>
                    <w:t>л) отсутствие у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564A77">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564A77">
                    <w:rPr>
                      <w:rFonts w:ascii="Times New Roman" w:eastAsia="Times New Roman" w:hAnsi="Times New Roman" w:cs="Times New Roman"/>
                      <w:sz w:val="24"/>
                      <w:szCs w:val="24"/>
                    </w:rPr>
                    <w:br/>
                    <w:t>н) отсутствие фактов предоставления Участником недостоверных сведений и документов в рамках закупочной процедуры;</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 xml:space="preserve">" и оспариванию не подлежит. В отношении Участника, в том числе члена коллективного Участника, субподрядчика/соисполнителя/ </w:t>
                  </w:r>
                  <w:r w:rsidRPr="00564A77">
                    <w:rPr>
                      <w:rFonts w:ascii="Times New Roman" w:eastAsia="Times New Roman" w:hAnsi="Times New Roman" w:cs="Times New Roman"/>
                      <w:sz w:val="24"/>
                      <w:szCs w:val="24"/>
                    </w:rPr>
                    <w:lastRenderedPageBreak/>
                    <w:t>субпоставщика должно быть получено положительное заключение службы экономической безопасности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 (СЭБ ОАО "</w:t>
                  </w:r>
                  <w:proofErr w:type="spellStart"/>
                  <w:r w:rsidRPr="00564A77">
                    <w:rPr>
                      <w:rFonts w:ascii="Times New Roman" w:eastAsia="Times New Roman" w:hAnsi="Times New Roman" w:cs="Times New Roman"/>
                      <w:sz w:val="24"/>
                      <w:szCs w:val="24"/>
                    </w:rPr>
                    <w:t>Тюменьэнерго</w:t>
                  </w:r>
                  <w:proofErr w:type="spellEnd"/>
                  <w:r w:rsidRPr="00564A77">
                    <w:rPr>
                      <w:rFonts w:ascii="Times New Roman" w:eastAsia="Times New Roman" w:hAnsi="Times New Roman" w:cs="Times New Roman"/>
                      <w:sz w:val="24"/>
                      <w:szCs w:val="24"/>
                    </w:rPr>
                    <w:t>").</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11. 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lastRenderedPageBreak/>
                    <w:t>Комплект конкурсной документации:</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Конкурсная документация:</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hyperlink r:id="rId13" w:tgtFrame="_blank" w:history="1">
                    <w:r w:rsidRPr="00564A77">
                      <w:rPr>
                        <w:rFonts w:ascii="Times New Roman" w:eastAsia="Times New Roman" w:hAnsi="Times New Roman" w:cs="Times New Roman"/>
                        <w:color w:val="1C50A4"/>
                        <w:sz w:val="24"/>
                        <w:szCs w:val="24"/>
                        <w:u w:val="single"/>
                      </w:rPr>
                      <w:t>Скачать файл</w:t>
                    </w:r>
                    <w:r w:rsidRPr="00564A77">
                      <w:rPr>
                        <w:rFonts w:ascii="Times New Roman" w:eastAsia="Times New Roman" w:hAnsi="Times New Roman" w:cs="Times New Roman"/>
                        <w:color w:val="1C50A4"/>
                        <w:sz w:val="24"/>
                        <w:szCs w:val="24"/>
                      </w:rPr>
                      <w:t> </w:t>
                    </w:r>
                    <w:r w:rsidRPr="00564A77">
                      <w:rPr>
                        <w:rFonts w:ascii="Times New Roman" w:eastAsia="Times New Roman" w:hAnsi="Times New Roman" w:cs="Times New Roman"/>
                        <w:b/>
                        <w:bCs/>
                        <w:color w:val="1C50A4"/>
                        <w:sz w:val="24"/>
                        <w:szCs w:val="24"/>
                        <w:u w:val="single"/>
                      </w:rPr>
                      <w:t>КД.zip</w:t>
                    </w:r>
                  </w:hyperlink>
                  <w:r w:rsidRPr="00564A77">
                    <w:rPr>
                      <w:rFonts w:ascii="Times New Roman" w:eastAsia="Times New Roman" w:hAnsi="Times New Roman" w:cs="Times New Roman"/>
                      <w:sz w:val="24"/>
                      <w:szCs w:val="24"/>
                    </w:rPr>
                    <w:t> (20.4 Мб)</w:t>
                  </w:r>
                </w:p>
                <w:p w:rsidR="00564A77" w:rsidRPr="00564A77" w:rsidRDefault="00564A77" w:rsidP="00564A77">
                  <w:pPr>
                    <w:spacing w:after="0" w:line="240" w:lineRule="auto"/>
                    <w:rPr>
                      <w:rFonts w:ascii="Times New Roman" w:eastAsia="Times New Roman" w:hAnsi="Times New Roman" w:cs="Times New Roman"/>
                      <w:sz w:val="24"/>
                      <w:szCs w:val="24"/>
                    </w:rPr>
                  </w:pPr>
                  <w:hyperlink r:id="rId14" w:tgtFrame="signature" w:history="1">
                    <w:r w:rsidRPr="00564A77">
                      <w:rPr>
                        <w:rFonts w:ascii="Times New Roman" w:eastAsia="Times New Roman" w:hAnsi="Times New Roman" w:cs="Times New Roman"/>
                        <w:color w:val="1C50A4"/>
                        <w:sz w:val="24"/>
                        <w:szCs w:val="24"/>
                        <w:u w:val="single"/>
                      </w:rPr>
                      <w:t>Подписана ЭП</w:t>
                    </w:r>
                  </w:hyperlink>
                </w:p>
                <w:p w:rsidR="00564A77" w:rsidRPr="00564A77" w:rsidRDefault="00564A77" w:rsidP="00564A77">
                  <w:pPr>
                    <w:spacing w:after="0" w:line="240" w:lineRule="auto"/>
                    <w:rPr>
                      <w:rFonts w:ascii="Times New Roman" w:eastAsia="Times New Roman" w:hAnsi="Times New Roman" w:cs="Times New Roman"/>
                      <w:sz w:val="24"/>
                      <w:szCs w:val="24"/>
                    </w:rPr>
                  </w:pPr>
                  <w:hyperlink r:id="rId15" w:history="1">
                    <w:r w:rsidRPr="00564A77">
                      <w:rPr>
                        <w:rFonts w:ascii="Times New Roman" w:eastAsia="Times New Roman" w:hAnsi="Times New Roman" w:cs="Times New Roman"/>
                        <w:color w:val="1C50A4"/>
                        <w:sz w:val="24"/>
                        <w:szCs w:val="24"/>
                        <w:u w:val="single"/>
                      </w:rPr>
                      <w:t>Перевести документацию на другой язык</w:t>
                    </w:r>
                  </w:hyperlink>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Порядок предоставления конкурсной документации:</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64A77">
                    <w:rPr>
                      <w:rFonts w:ascii="Times New Roman" w:eastAsia="Times New Roman" w:hAnsi="Times New Roman" w:cs="Times New Roman"/>
                      <w:sz w:val="24"/>
                      <w:szCs w:val="24"/>
                    </w:rPr>
                    <w:t>с даты размещения</w:t>
                  </w:r>
                  <w:proofErr w:type="gramEnd"/>
                  <w:r w:rsidRPr="00564A77">
                    <w:rPr>
                      <w:rFonts w:ascii="Times New Roman" w:eastAsia="Times New Roman" w:hAnsi="Times New Roman" w:cs="Times New Roman"/>
                      <w:sz w:val="24"/>
                      <w:szCs w:val="24"/>
                    </w:rPr>
                    <w:t xml:space="preserve"> закупки.</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w:t>
                  </w:r>
                  <w:r w:rsidRPr="00564A77">
                    <w:rPr>
                      <w:rFonts w:ascii="Times New Roman" w:eastAsia="Times New Roman" w:hAnsi="Times New Roman" w:cs="Times New Roman"/>
                      <w:sz w:val="24"/>
                      <w:szCs w:val="24"/>
                    </w:rPr>
                    <w:br/>
                    <w:t>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Обеспечение обязательств по договору осуществляется двумя способами.</w:t>
                  </w:r>
                  <w:r w:rsidRPr="00564A77">
                    <w:rPr>
                      <w:rFonts w:ascii="Times New Roman" w:eastAsia="Times New Roman" w:hAnsi="Times New Roman" w:cs="Times New Roman"/>
                      <w:sz w:val="24"/>
                      <w:szCs w:val="24"/>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w:t>
                  </w:r>
                  <w:r w:rsidRPr="00564A77">
                    <w:rPr>
                      <w:rFonts w:ascii="Times New Roman" w:eastAsia="Times New Roman" w:hAnsi="Times New Roman" w:cs="Times New Roman"/>
                      <w:sz w:val="24"/>
                      <w:szCs w:val="24"/>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564A77">
                    <w:rPr>
                      <w:rFonts w:ascii="Times New Roman" w:eastAsia="Times New Roman" w:hAnsi="Times New Roman" w:cs="Times New Roman"/>
                      <w:sz w:val="24"/>
                      <w:szCs w:val="24"/>
                    </w:rPr>
                    <w:br/>
                  </w:r>
                  <w:proofErr w:type="spellStart"/>
                  <w:proofErr w:type="gramStart"/>
                  <w:r w:rsidRPr="00564A77">
                    <w:rPr>
                      <w:rFonts w:ascii="Times New Roman" w:eastAsia="Times New Roman" w:hAnsi="Times New Roman" w:cs="Times New Roman"/>
                      <w:sz w:val="24"/>
                      <w:szCs w:val="24"/>
                    </w:rPr>
                    <w:t>Непредоставление</w:t>
                  </w:r>
                  <w:proofErr w:type="spellEnd"/>
                  <w:r w:rsidRPr="00564A77">
                    <w:rPr>
                      <w:rFonts w:ascii="Times New Roman" w:eastAsia="Times New Roman" w:hAnsi="Times New Roman" w:cs="Times New Roman"/>
                      <w:sz w:val="24"/>
                      <w:szCs w:val="24"/>
                    </w:rPr>
                    <w:t xml:space="preserve"> Победителем безотзывной безусловной банковской гарантии, соответствующей требованиям, предусмотренным в Конкурсной документации, а так же в проекте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закупки в установленном настоящей Конкурсной документацией порядке, а так же является основанием внесения Победителя в реестр </w:t>
                  </w:r>
                  <w:r w:rsidRPr="00564A77">
                    <w:rPr>
                      <w:rFonts w:ascii="Times New Roman" w:eastAsia="Times New Roman" w:hAnsi="Times New Roman" w:cs="Times New Roman"/>
                      <w:sz w:val="24"/>
                      <w:szCs w:val="24"/>
                    </w:rPr>
                    <w:lastRenderedPageBreak/>
                    <w:t>недобросовестных поставщиков, в порядке, установленном статьей</w:t>
                  </w:r>
                  <w:proofErr w:type="gramEnd"/>
                  <w:r w:rsidRPr="00564A77">
                    <w:rPr>
                      <w:rFonts w:ascii="Times New Roman" w:eastAsia="Times New Roman" w:hAnsi="Times New Roman" w:cs="Times New Roman"/>
                      <w:sz w:val="24"/>
                      <w:szCs w:val="24"/>
                    </w:rPr>
                    <w:t xml:space="preserve">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задаток в качестве обеспечения участия в закупочной процедуре.</w:t>
                  </w:r>
                  <w:r w:rsidRPr="00564A77">
                    <w:rPr>
                      <w:rFonts w:ascii="Times New Roman" w:eastAsia="Times New Roman" w:hAnsi="Times New Roman" w:cs="Times New Roman"/>
                      <w:sz w:val="24"/>
                      <w:szCs w:val="24"/>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564A77">
                    <w:rPr>
                      <w:rFonts w:ascii="Times New Roman" w:eastAsia="Times New Roman" w:hAnsi="Times New Roman" w:cs="Times New Roman"/>
                      <w:sz w:val="24"/>
                      <w:szCs w:val="24"/>
                    </w:rPr>
                    <w:br/>
                    <w:t>Кредитная организация, выдавшая комфортное/гарантийное письмо, должна удовлетворять следующим требованиям:</w:t>
                  </w:r>
                  <w:r w:rsidRPr="00564A77">
                    <w:rPr>
                      <w:rFonts w:ascii="Times New Roman" w:eastAsia="Times New Roman" w:hAnsi="Times New Roman" w:cs="Times New Roman"/>
                      <w:sz w:val="24"/>
                      <w:szCs w:val="24"/>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564A77">
                    <w:rPr>
                      <w:rFonts w:ascii="Times New Roman" w:eastAsia="Times New Roman" w:hAnsi="Times New Roman" w:cs="Times New Roman"/>
                      <w:sz w:val="24"/>
                      <w:szCs w:val="24"/>
                    </w:rPr>
                    <w:t>,</w:t>
                  </w:r>
                  <w:proofErr w:type="gramEnd"/>
                  <w:r w:rsidRPr="00564A77">
                    <w:rPr>
                      <w:rFonts w:ascii="Times New Roman" w:eastAsia="Times New Roman" w:hAnsi="Times New Roman" w:cs="Times New Roman"/>
                      <w:sz w:val="24"/>
                      <w:szCs w:val="24"/>
                    </w:rPr>
                    <w:t xml:space="preserve"> чем на 6 (шесть) календарных месяцев;</w:t>
                  </w:r>
                  <w:r w:rsidRPr="00564A77">
                    <w:rPr>
                      <w:rFonts w:ascii="Times New Roman" w:eastAsia="Times New Roman" w:hAnsi="Times New Roman" w:cs="Times New Roman"/>
                      <w:sz w:val="24"/>
                      <w:szCs w:val="24"/>
                    </w:rPr>
                    <w:br/>
                    <w:t>б) участвовать в системе страхования вкладов;</w:t>
                  </w:r>
                  <w:r w:rsidRPr="00564A77">
                    <w:rPr>
                      <w:rFonts w:ascii="Times New Roman" w:eastAsia="Times New Roman" w:hAnsi="Times New Roman" w:cs="Times New Roman"/>
                      <w:sz w:val="24"/>
                      <w:szCs w:val="24"/>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564A77">
                    <w:rPr>
                      <w:rFonts w:ascii="Times New Roman" w:eastAsia="Times New Roman" w:hAnsi="Times New Roman" w:cs="Times New Roman"/>
                      <w:sz w:val="24"/>
                      <w:szCs w:val="24"/>
                    </w:rPr>
                    <w:br/>
                  </w:r>
                  <w:proofErr w:type="spellStart"/>
                  <w:r w:rsidRPr="00564A77">
                    <w:rPr>
                      <w:rFonts w:ascii="Times New Roman" w:eastAsia="Times New Roman" w:hAnsi="Times New Roman" w:cs="Times New Roman"/>
                      <w:sz w:val="24"/>
                      <w:szCs w:val="24"/>
                    </w:rPr>
                    <w:t>Непредоставление</w:t>
                  </w:r>
                  <w:proofErr w:type="spellEnd"/>
                  <w:r w:rsidRPr="00564A77">
                    <w:rPr>
                      <w:rFonts w:ascii="Times New Roman" w:eastAsia="Times New Roman" w:hAnsi="Times New Roman" w:cs="Times New Roman"/>
                      <w:sz w:val="24"/>
                      <w:szCs w:val="24"/>
                    </w:rPr>
                    <w:t xml:space="preserve"> комфортного/гарантийного письма является основанием к отклонению заявки Участника</w:t>
                  </w:r>
                  <w:r w:rsidRPr="00564A77">
                    <w:rPr>
                      <w:rFonts w:ascii="Times New Roman" w:eastAsia="Times New Roman" w:hAnsi="Times New Roman" w:cs="Times New Roman"/>
                      <w:sz w:val="24"/>
                      <w:szCs w:val="24"/>
                    </w:rPr>
                    <w:br/>
                  </w:r>
                  <w:r w:rsidRPr="00564A77">
                    <w:rPr>
                      <w:rFonts w:ascii="Times New Roman" w:eastAsia="Times New Roman" w:hAnsi="Times New Roman" w:cs="Times New Roman"/>
                      <w:sz w:val="24"/>
                      <w:szCs w:val="24"/>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lastRenderedPageBreak/>
                    <w:t>Конкурсные заявки:</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564A77">
                    <w:rPr>
                      <w:rFonts w:ascii="Times New Roman" w:eastAsia="Times New Roman" w:hAnsi="Times New Roman" w:cs="Times New Roman"/>
                      <w:sz w:val="24"/>
                      <w:szCs w:val="24"/>
                    </w:rPr>
                    <w:t>дств в д</w:t>
                  </w:r>
                  <w:proofErr w:type="gramEnd"/>
                  <w:r w:rsidRPr="00564A77">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При выборе победителя учитывается:</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Цена с НДС</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Место вскрытия конвертов:</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Вскрытие конвертов с заявками состоится </w:t>
                  </w:r>
                  <w:r w:rsidRPr="00564A77">
                    <w:rPr>
                      <w:rFonts w:ascii="Times New Roman" w:eastAsia="Times New Roman" w:hAnsi="Times New Roman" w:cs="Times New Roman"/>
                      <w:b/>
                      <w:bCs/>
                      <w:sz w:val="24"/>
                      <w:szCs w:val="24"/>
                    </w:rPr>
                    <w:t>06.05.2014 в 08:00 по московскому времени</w:t>
                  </w:r>
                  <w:r w:rsidRPr="00564A77">
                    <w:rPr>
                      <w:rFonts w:ascii="Times New Roman" w:eastAsia="Times New Roman" w:hAnsi="Times New Roman" w:cs="Times New Roman"/>
                      <w:sz w:val="24"/>
                      <w:szCs w:val="24"/>
                    </w:rPr>
                    <w:t>.</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Дата рассмотрения предложений:</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26.05.2014 15:00</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Место рассмотрения предложений:</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lastRenderedPageBreak/>
                    <w:t>Дата и время подведения итогов:</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30.05.2014 15:00</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Место подведения итогов:</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Критерии выбора победителя и сроки заключения договора:</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64A77">
                    <w:rPr>
                      <w:rFonts w:ascii="Times New Roman" w:eastAsia="Times New Roman" w:hAnsi="Times New Roman" w:cs="Times New Roman"/>
                      <w:sz w:val="24"/>
                      <w:szCs w:val="24"/>
                    </w:rPr>
                    <w:t>ранжировке</w:t>
                  </w:r>
                  <w:proofErr w:type="spellEnd"/>
                  <w:r w:rsidRPr="00564A77">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Лимитная (начальная) цена закупки:</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Лот № 1. 160 661 473,98 руб. (цена с НДС)</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Переторжка (регулирование цены):</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Дополнительная информация о конкурсе:</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564A77">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64A77">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64A77">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hyperlink r:id="rId16" w:history="1">
                    <w:r w:rsidRPr="00564A77">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564A77" w:rsidRPr="00564A77">
              <w:trPr>
                <w:tblCellSpacing w:w="0" w:type="dxa"/>
              </w:trPr>
              <w:tc>
                <w:tcPr>
                  <w:tcW w:w="0" w:type="auto"/>
                  <w:shd w:val="clear" w:color="auto" w:fill="F7F7F7"/>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564A77" w:rsidRPr="00564A77" w:rsidRDefault="00564A77" w:rsidP="00564A77">
                  <w:pPr>
                    <w:spacing w:after="0" w:line="240" w:lineRule="auto"/>
                    <w:rPr>
                      <w:rFonts w:ascii="Times New Roman" w:eastAsia="Times New Roman" w:hAnsi="Times New Roman" w:cs="Times New Roman"/>
                      <w:sz w:val="24"/>
                      <w:szCs w:val="24"/>
                    </w:rPr>
                  </w:pPr>
                  <w:r w:rsidRPr="00564A77">
                    <w:rPr>
                      <w:rFonts w:ascii="Times New Roman" w:eastAsia="Times New Roman" w:hAnsi="Times New Roman" w:cs="Times New Roman"/>
                      <w:sz w:val="24"/>
                      <w:szCs w:val="24"/>
                    </w:rPr>
                    <w:t>31.03.2014 14:39</w:t>
                  </w:r>
                </w:p>
              </w:tc>
            </w:tr>
            <w:tr w:rsidR="00564A77" w:rsidRPr="00564A77">
              <w:trPr>
                <w:tblCellSpacing w:w="0" w:type="dxa"/>
              </w:trPr>
              <w:tc>
                <w:tcPr>
                  <w:tcW w:w="0" w:type="auto"/>
                  <w:hideMark/>
                </w:tcPr>
                <w:p w:rsidR="00564A77" w:rsidRPr="00564A77" w:rsidRDefault="00564A77" w:rsidP="00564A77">
                  <w:pPr>
                    <w:spacing w:after="0" w:line="240" w:lineRule="auto"/>
                    <w:jc w:val="right"/>
                    <w:rPr>
                      <w:rFonts w:ascii="Times New Roman" w:eastAsia="Times New Roman" w:hAnsi="Times New Roman" w:cs="Times New Roman"/>
                      <w:sz w:val="18"/>
                      <w:szCs w:val="18"/>
                    </w:rPr>
                  </w:pPr>
                  <w:r w:rsidRPr="00564A77">
                    <w:rPr>
                      <w:rFonts w:ascii="Times New Roman" w:eastAsia="Times New Roman" w:hAnsi="Times New Roman" w:cs="Times New Roman"/>
                      <w:sz w:val="18"/>
                      <w:szCs w:val="18"/>
                    </w:rPr>
                    <w:t>Информация о подписи:</w:t>
                  </w:r>
                </w:p>
              </w:tc>
              <w:tc>
                <w:tcPr>
                  <w:tcW w:w="0" w:type="auto"/>
                  <w:hideMark/>
                </w:tcPr>
                <w:p w:rsidR="00564A77" w:rsidRPr="00564A77" w:rsidRDefault="00564A77" w:rsidP="00564A77">
                  <w:pPr>
                    <w:spacing w:after="0" w:line="240" w:lineRule="auto"/>
                    <w:rPr>
                      <w:rFonts w:ascii="Times New Roman" w:eastAsia="Times New Roman" w:hAnsi="Times New Roman" w:cs="Times New Roman"/>
                      <w:sz w:val="24"/>
                      <w:szCs w:val="24"/>
                    </w:rPr>
                  </w:pPr>
                  <w:hyperlink r:id="rId17" w:tgtFrame="signature" w:history="1">
                    <w:r w:rsidRPr="00564A77">
                      <w:rPr>
                        <w:rFonts w:ascii="Times New Roman" w:eastAsia="Times New Roman" w:hAnsi="Times New Roman" w:cs="Times New Roman"/>
                        <w:color w:val="1C50A4"/>
                        <w:sz w:val="24"/>
                        <w:szCs w:val="24"/>
                        <w:u w:val="single"/>
                      </w:rPr>
                      <w:t>Подписано ЭП</w:t>
                    </w:r>
                  </w:hyperlink>
                </w:p>
              </w:tc>
            </w:tr>
          </w:tbl>
          <w:p w:rsidR="00564A77" w:rsidRPr="00564A77" w:rsidRDefault="00564A77" w:rsidP="00564A77">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77"/>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4A77"/>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857216">
      <w:bodyDiv w:val="1"/>
      <w:marLeft w:val="0"/>
      <w:marRight w:val="0"/>
      <w:marTop w:val="0"/>
      <w:marBottom w:val="0"/>
      <w:divBdr>
        <w:top w:val="none" w:sz="0" w:space="0" w:color="auto"/>
        <w:left w:val="none" w:sz="0" w:space="0" w:color="auto"/>
        <w:bottom w:val="none" w:sz="0" w:space="0" w:color="auto"/>
        <w:right w:val="none" w:sz="0" w:space="0" w:color="auto"/>
      </w:divBdr>
      <w:divsChild>
        <w:div w:id="897401505">
          <w:marLeft w:val="0"/>
          <w:marRight w:val="15"/>
          <w:marTop w:val="0"/>
          <w:marBottom w:val="30"/>
          <w:divBdr>
            <w:top w:val="none" w:sz="0" w:space="0" w:color="auto"/>
            <w:left w:val="none" w:sz="0" w:space="0" w:color="auto"/>
            <w:bottom w:val="none" w:sz="0" w:space="0" w:color="auto"/>
            <w:right w:val="none" w:sz="0" w:space="0" w:color="auto"/>
          </w:divBdr>
        </w:div>
        <w:div w:id="1193611767">
          <w:marLeft w:val="0"/>
          <w:marRight w:val="15"/>
          <w:marTop w:val="0"/>
          <w:marBottom w:val="30"/>
          <w:divBdr>
            <w:top w:val="none" w:sz="0" w:space="0" w:color="auto"/>
            <w:left w:val="none" w:sz="0" w:space="0" w:color="auto"/>
            <w:bottom w:val="none" w:sz="0" w:space="0" w:color="auto"/>
            <w:right w:val="none" w:sz="0" w:space="0" w:color="auto"/>
          </w:divBdr>
        </w:div>
        <w:div w:id="1088649369">
          <w:marLeft w:val="0"/>
          <w:marRight w:val="15"/>
          <w:marTop w:val="0"/>
          <w:marBottom w:val="30"/>
          <w:divBdr>
            <w:top w:val="none" w:sz="0" w:space="0" w:color="auto"/>
            <w:left w:val="none" w:sz="0" w:space="0" w:color="auto"/>
            <w:bottom w:val="none" w:sz="0" w:space="0" w:color="auto"/>
            <w:right w:val="none" w:sz="0" w:space="0" w:color="auto"/>
          </w:divBdr>
        </w:div>
        <w:div w:id="972372769">
          <w:marLeft w:val="0"/>
          <w:marRight w:val="15"/>
          <w:marTop w:val="0"/>
          <w:marBottom w:val="30"/>
          <w:divBdr>
            <w:top w:val="none" w:sz="0" w:space="0" w:color="auto"/>
            <w:left w:val="none" w:sz="0" w:space="0" w:color="auto"/>
            <w:bottom w:val="none" w:sz="0" w:space="0" w:color="auto"/>
            <w:right w:val="none" w:sz="0" w:space="0" w:color="auto"/>
          </w:divBdr>
        </w:div>
        <w:div w:id="1931305406">
          <w:marLeft w:val="0"/>
          <w:marRight w:val="15"/>
          <w:marTop w:val="0"/>
          <w:marBottom w:val="30"/>
          <w:divBdr>
            <w:top w:val="none" w:sz="0" w:space="0" w:color="auto"/>
            <w:left w:val="none" w:sz="0" w:space="0" w:color="auto"/>
            <w:bottom w:val="none" w:sz="0" w:space="0" w:color="auto"/>
            <w:right w:val="none" w:sz="0" w:space="0" w:color="auto"/>
          </w:divBdr>
        </w:div>
        <w:div w:id="1379664062">
          <w:marLeft w:val="0"/>
          <w:marRight w:val="0"/>
          <w:marTop w:val="0"/>
          <w:marBottom w:val="0"/>
          <w:divBdr>
            <w:top w:val="none" w:sz="0" w:space="0" w:color="auto"/>
            <w:left w:val="none" w:sz="0" w:space="0" w:color="auto"/>
            <w:bottom w:val="none" w:sz="0" w:space="0" w:color="auto"/>
            <w:right w:val="none" w:sz="0" w:space="0" w:color="auto"/>
          </w:divBdr>
        </w:div>
        <w:div w:id="215892291">
          <w:marLeft w:val="0"/>
          <w:marRight w:val="0"/>
          <w:marTop w:val="0"/>
          <w:marBottom w:val="0"/>
          <w:divBdr>
            <w:top w:val="none" w:sz="0" w:space="0" w:color="auto"/>
            <w:left w:val="none" w:sz="0" w:space="0" w:color="auto"/>
            <w:bottom w:val="none" w:sz="0" w:space="0" w:color="auto"/>
            <w:right w:val="none" w:sz="0" w:space="0" w:color="auto"/>
          </w:divBdr>
        </w:div>
        <w:div w:id="92006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9902&amp;show=statistics" TargetMode="External"/><Relationship Id="rId13" Type="http://schemas.openxmlformats.org/officeDocument/2006/relationships/hyperlink" Target="http://www.b2b-mrsk.ru/download.html?file=file%2F8742326.zip&amp;title=%D0%9A%D0%94.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market/edit_tender.html?id=39902&amp;action=send_letters" TargetMode="External"/><Relationship Id="rId12" Type="http://schemas.openxmlformats.org/officeDocument/2006/relationships/hyperlink" Target="mailto:TuniekovaOY@vartanet.ru" TargetMode="External"/><Relationship Id="rId17" Type="http://schemas.openxmlformats.org/officeDocument/2006/relationships/hyperlink" Target="http://www.b2b-mrsk.ru/market/view_tender.html?id=39902&amp;action=signed_doc&amp;key=tender" TargetMode="External"/><Relationship Id="rId2" Type="http://schemas.microsoft.com/office/2007/relationships/stylesWithEffects" Target="stylesWithEffects.xml"/><Relationship Id="rId16" Type="http://schemas.openxmlformats.org/officeDocument/2006/relationships/hyperlink" Target="http://www.b2b-mrsk.ru/market/view_tender.html?id=39902" TargetMode="External"/><Relationship Id="rId1" Type="http://schemas.openxmlformats.org/officeDocument/2006/relationships/styles" Target="styles.xml"/><Relationship Id="rId6" Type="http://schemas.openxmlformats.org/officeDocument/2006/relationships/hyperlink" Target="http://www.b2b-mrsk.ru/market/view_tender.html?id=39902&amp;action=explanation" TargetMode="External"/><Relationship Id="rId11" Type="http://schemas.openxmlformats.org/officeDocument/2006/relationships/hyperlink" Target="http://www.b2b-mrsk.ru/popups/send_message.html?action=send&amp;to=125051&amp;subject=%D0%92%D0%BE%D0%BF%D1%80%D0%BE%D1%81+%D0%BF%D0%BE+%D0%BA%D0%BE%D0%BD%D0%BA%D1%83%D1%80%D1%81%D1%83+%E2%84%96+39902" TargetMode="External"/><Relationship Id="rId5" Type="http://schemas.openxmlformats.org/officeDocument/2006/relationships/hyperlink" Target="http://www.b2b-mrsk.ru/market/view_tender.html?id=39902&amp;show=lot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21125&amp;ope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view_firm.html?id=102351" TargetMode="External"/><Relationship Id="rId14" Type="http://schemas.openxmlformats.org/officeDocument/2006/relationships/hyperlink" Target="http://www.b2b-mrsk.ru/market/view_tender.html?id=39902&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2454</Words>
  <Characters>13990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2014-04-01T08:24:00Z</dcterms:created>
  <dcterms:modified xsi:type="dcterms:W3CDTF">2014-04-01T08:25:00Z</dcterms:modified>
</cp:coreProperties>
</file>