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7B7" w:rsidRPr="001D57B7" w:rsidRDefault="001D57B7" w:rsidP="001D57B7">
      <w:pPr>
        <w:spacing w:after="0" w:line="240" w:lineRule="auto"/>
        <w:outlineLvl w:val="0"/>
        <w:rPr>
          <w:rFonts w:ascii="Arial" w:eastAsia="Times New Roman" w:hAnsi="Arial" w:cs="Arial"/>
          <w:color w:val="333333"/>
          <w:kern w:val="36"/>
          <w:sz w:val="18"/>
          <w:szCs w:val="18"/>
          <w:lang w:eastAsia="ru-RU"/>
        </w:rPr>
      </w:pPr>
      <w:r w:rsidRPr="001D57B7">
        <w:rPr>
          <w:rFonts w:ascii="Arial" w:eastAsia="Times New Roman" w:hAnsi="Arial" w:cs="Arial"/>
          <w:color w:val="333333"/>
          <w:kern w:val="36"/>
          <w:sz w:val="18"/>
          <w:szCs w:val="18"/>
          <w:lang w:eastAsia="ru-RU"/>
        </w:rPr>
        <w:t>Запрос предложений (объявление о покупке) № 535087. Открытый запрос предложений на право заключения договора ...</w:t>
      </w:r>
    </w:p>
    <w:p w:rsidR="001D57B7" w:rsidRPr="001D57B7" w:rsidRDefault="001D57B7" w:rsidP="001D57B7">
      <w:pPr>
        <w:spacing w:before="100" w:beforeAutospacing="1"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Приём предложений завершается 28.07.2015 в 09:00 по московскому времени</w:t>
      </w:r>
    </w:p>
    <w:tbl>
      <w:tblPr>
        <w:tblW w:w="5000" w:type="pct"/>
        <w:tblCellSpacing w:w="0" w:type="dxa"/>
        <w:tblCellMar>
          <w:left w:w="0" w:type="dxa"/>
          <w:right w:w="0" w:type="dxa"/>
        </w:tblCellMar>
        <w:tblLook w:val="04A0" w:firstRow="1" w:lastRow="0" w:firstColumn="1" w:lastColumn="0" w:noHBand="0" w:noVBand="1"/>
      </w:tblPr>
      <w:tblGrid>
        <w:gridCol w:w="9355"/>
      </w:tblGrid>
      <w:tr w:rsidR="001D57B7" w:rsidRPr="001D57B7">
        <w:trPr>
          <w:tblCellSpacing w:w="0" w:type="dxa"/>
        </w:trPr>
        <w:tc>
          <w:tcPr>
            <w:tcW w:w="0" w:type="auto"/>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b/>
                <w:bCs/>
                <w:sz w:val="18"/>
                <w:szCs w:val="18"/>
                <w:lang w:eastAsia="ru-RU"/>
              </w:rPr>
              <w:t>Извещение</w:t>
            </w:r>
          </w:p>
          <w:p w:rsidR="001D57B7" w:rsidRPr="001D57B7" w:rsidRDefault="001D57B7" w:rsidP="001D57B7">
            <w:pPr>
              <w:shd w:val="clear" w:color="auto" w:fill="D5DADB"/>
              <w:spacing w:after="0" w:line="240" w:lineRule="auto"/>
              <w:rPr>
                <w:rFonts w:ascii="Arial" w:eastAsia="Times New Roman" w:hAnsi="Arial" w:cs="Arial"/>
                <w:color w:val="333333"/>
                <w:sz w:val="18"/>
                <w:szCs w:val="18"/>
                <w:lang w:eastAsia="ru-RU"/>
              </w:rPr>
            </w:pPr>
            <w:hyperlink r:id="rId5" w:history="1">
              <w:r w:rsidRPr="001D57B7">
                <w:rPr>
                  <w:rFonts w:ascii="Arial" w:eastAsia="Times New Roman" w:hAnsi="Arial" w:cs="Arial"/>
                  <w:color w:val="50565F"/>
                  <w:sz w:val="18"/>
                  <w:szCs w:val="18"/>
                  <w:u w:val="single"/>
                  <w:bdr w:val="none" w:sz="0" w:space="0" w:color="auto" w:frame="1"/>
                  <w:lang w:eastAsia="ru-RU"/>
                </w:rPr>
                <w:t>Разъяснения</w:t>
              </w:r>
              <w:r w:rsidRPr="001D57B7">
                <w:rPr>
                  <w:rFonts w:ascii="Arial" w:eastAsia="Times New Roman" w:hAnsi="Arial" w:cs="Arial"/>
                  <w:color w:val="333333"/>
                  <w:sz w:val="18"/>
                  <w:szCs w:val="18"/>
                  <w:u w:val="single"/>
                  <w:bdr w:val="none" w:sz="0" w:space="0" w:color="auto" w:frame="1"/>
                  <w:lang w:eastAsia="ru-RU"/>
                </w:rPr>
                <w:t xml:space="preserve"> - 0</w:t>
              </w:r>
            </w:hyperlink>
          </w:p>
          <w:p w:rsidR="001D57B7" w:rsidRPr="001D57B7" w:rsidRDefault="001D57B7" w:rsidP="001D57B7">
            <w:pPr>
              <w:shd w:val="clear" w:color="auto" w:fill="D5DADB"/>
              <w:spacing w:after="0" w:line="240" w:lineRule="auto"/>
              <w:rPr>
                <w:rFonts w:ascii="Arial" w:eastAsia="Times New Roman" w:hAnsi="Arial" w:cs="Arial"/>
                <w:color w:val="333333"/>
                <w:sz w:val="18"/>
                <w:szCs w:val="18"/>
                <w:lang w:eastAsia="ru-RU"/>
              </w:rPr>
            </w:pPr>
            <w:hyperlink r:id="rId6" w:history="1">
              <w:r w:rsidRPr="001D57B7">
                <w:rPr>
                  <w:rFonts w:ascii="Arial" w:eastAsia="Times New Roman" w:hAnsi="Arial" w:cs="Arial"/>
                  <w:color w:val="50565F"/>
                  <w:sz w:val="18"/>
                  <w:szCs w:val="18"/>
                  <w:u w:val="single"/>
                  <w:bdr w:val="none" w:sz="0" w:space="0" w:color="auto" w:frame="1"/>
                  <w:lang w:eastAsia="ru-RU"/>
                </w:rPr>
                <w:t>Приглашения к участию</w:t>
              </w:r>
              <w:r w:rsidRPr="001D57B7">
                <w:rPr>
                  <w:rFonts w:ascii="Arial" w:eastAsia="Times New Roman" w:hAnsi="Arial" w:cs="Arial"/>
                  <w:color w:val="333333"/>
                  <w:sz w:val="18"/>
                  <w:szCs w:val="18"/>
                  <w:u w:val="single"/>
                  <w:bdr w:val="none" w:sz="0" w:space="0" w:color="auto" w:frame="1"/>
                  <w:lang w:eastAsia="ru-RU"/>
                </w:rPr>
                <w:t xml:space="preserve"> - 0</w:t>
              </w:r>
            </w:hyperlink>
          </w:p>
          <w:p w:rsidR="001D57B7" w:rsidRPr="001D57B7" w:rsidRDefault="001D57B7" w:rsidP="001D57B7">
            <w:pPr>
              <w:shd w:val="clear" w:color="auto" w:fill="D5DADB"/>
              <w:spacing w:after="0" w:line="240" w:lineRule="auto"/>
              <w:rPr>
                <w:rFonts w:ascii="Arial" w:eastAsia="Times New Roman" w:hAnsi="Arial" w:cs="Arial"/>
                <w:color w:val="333333"/>
                <w:sz w:val="18"/>
                <w:szCs w:val="18"/>
                <w:lang w:eastAsia="ru-RU"/>
              </w:rPr>
            </w:pPr>
            <w:hyperlink r:id="rId7" w:history="1">
              <w:r w:rsidRPr="001D57B7">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1D57B7">
                <w:rPr>
                  <w:rFonts w:ascii="Arial" w:eastAsia="Times New Roman" w:hAnsi="Arial" w:cs="Arial"/>
                  <w:color w:val="333333"/>
                  <w:sz w:val="18"/>
                  <w:szCs w:val="18"/>
                  <w:u w:val="single"/>
                  <w:bdr w:val="none" w:sz="0" w:space="0" w:color="auto" w:frame="1"/>
                  <w:lang w:eastAsia="ru-RU"/>
                </w:rPr>
                <w:t xml:space="preserve"> - 0</w:t>
              </w:r>
            </w:hyperlink>
          </w:p>
          <w:p w:rsidR="001D57B7" w:rsidRPr="001D57B7" w:rsidRDefault="001D57B7" w:rsidP="001D57B7">
            <w:pPr>
              <w:shd w:val="clear" w:color="auto" w:fill="D5DADB"/>
              <w:spacing w:after="0" w:line="240" w:lineRule="auto"/>
              <w:rPr>
                <w:rFonts w:ascii="Arial" w:eastAsia="Times New Roman" w:hAnsi="Arial" w:cs="Arial"/>
                <w:color w:val="333333"/>
                <w:sz w:val="18"/>
                <w:szCs w:val="18"/>
                <w:lang w:eastAsia="ru-RU"/>
              </w:rPr>
            </w:pPr>
            <w:hyperlink r:id="rId8" w:history="1">
              <w:r w:rsidRPr="001D57B7">
                <w:rPr>
                  <w:rFonts w:ascii="Arial" w:eastAsia="Times New Roman" w:hAnsi="Arial" w:cs="Arial"/>
                  <w:color w:val="50565F"/>
                  <w:sz w:val="18"/>
                  <w:szCs w:val="18"/>
                  <w:u w:val="single"/>
                  <w:bdr w:val="none" w:sz="0" w:space="0" w:color="auto" w:frame="1"/>
                  <w:lang w:eastAsia="ru-RU"/>
                </w:rPr>
                <w:t>Статистика посещений</w:t>
              </w:r>
              <w:r w:rsidRPr="001D57B7">
                <w:rPr>
                  <w:rFonts w:ascii="Arial" w:eastAsia="Times New Roman" w:hAnsi="Arial" w:cs="Arial"/>
                  <w:color w:val="333333"/>
                  <w:sz w:val="18"/>
                  <w:szCs w:val="18"/>
                  <w:u w:val="single"/>
                  <w:bdr w:val="none" w:sz="0" w:space="0" w:color="auto" w:frame="1"/>
                  <w:lang w:eastAsia="ru-RU"/>
                </w:rPr>
                <w:t xml:space="preserve"> - 0</w:t>
              </w:r>
            </w:hyperlink>
          </w:p>
        </w:tc>
      </w:tr>
    </w:tbl>
    <w:p w:rsidR="001D57B7" w:rsidRPr="001D57B7" w:rsidRDefault="001D57B7" w:rsidP="001D57B7">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D57B7" w:rsidRPr="001D57B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D57B7" w:rsidRPr="001D57B7">
              <w:trPr>
                <w:tblCellSpacing w:w="7" w:type="dxa"/>
              </w:trPr>
              <w:tc>
                <w:tcPr>
                  <w:tcW w:w="0" w:type="auto"/>
                  <w:shd w:val="clear" w:color="auto" w:fill="C2C9CD"/>
                  <w:tcMar>
                    <w:top w:w="75" w:type="dxa"/>
                    <w:left w:w="75" w:type="dxa"/>
                    <w:bottom w:w="75" w:type="dxa"/>
                    <w:right w:w="75" w:type="dxa"/>
                  </w:tcMar>
                  <w:hideMark/>
                </w:tcPr>
                <w:p w:rsidR="001D57B7" w:rsidRPr="001D57B7" w:rsidRDefault="001D57B7" w:rsidP="001D57B7">
                  <w:pPr>
                    <w:shd w:val="clear" w:color="auto" w:fill="C2C9CD"/>
                    <w:spacing w:after="0" w:line="240" w:lineRule="auto"/>
                    <w:outlineLvl w:val="2"/>
                    <w:rPr>
                      <w:rFonts w:ascii="Arial" w:eastAsia="Times New Roman" w:hAnsi="Arial" w:cs="Arial"/>
                      <w:color w:val="333333"/>
                      <w:sz w:val="18"/>
                      <w:szCs w:val="18"/>
                      <w:lang w:eastAsia="ru-RU"/>
                    </w:rPr>
                  </w:pPr>
                  <w:r w:rsidRPr="001D57B7">
                    <w:rPr>
                      <w:rFonts w:ascii="Arial" w:eastAsia="Times New Roman" w:hAnsi="Arial" w:cs="Arial"/>
                      <w:color w:val="333333"/>
                      <w:sz w:val="18"/>
                      <w:szCs w:val="18"/>
                      <w:lang w:eastAsia="ru-RU"/>
                    </w:rPr>
                    <w:t>Открытый запрос предложений на право заключения договора на поставку комплектов устройств ВЧ-обработки для нужд филиала ОАО "Тюменьэнерго" Северные электрические сети.</w:t>
                  </w:r>
                  <w:r w:rsidRPr="001D57B7">
                    <w:rPr>
                      <w:rFonts w:ascii="Arial" w:eastAsia="Times New Roman" w:hAnsi="Arial" w:cs="Arial"/>
                      <w:color w:val="333333"/>
                      <w:sz w:val="18"/>
                      <w:szCs w:val="18"/>
                      <w:lang w:eastAsia="ru-RU"/>
                    </w:rPr>
                    <w:br/>
                    <w:t>Поставка комплектов устройств ВЧ-обработки для нужд филиала ОАО "Тюменьэнерго" Северные электрические сети.</w:t>
                  </w:r>
                </w:p>
              </w:tc>
            </w:tr>
            <w:tr w:rsidR="001D57B7" w:rsidRPr="001D57B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Категории классификатора:</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 xml:space="preserve">3120153 </w:t>
                        </w:r>
                        <w:hyperlink r:id="rId9" w:history="1">
                          <w:r w:rsidRPr="001D57B7">
                            <w:rPr>
                              <w:rFonts w:ascii="Arial" w:eastAsia="Times New Roman" w:hAnsi="Arial" w:cs="Arial"/>
                              <w:color w:val="1C50A4"/>
                              <w:sz w:val="18"/>
                              <w:szCs w:val="18"/>
                              <w:lang w:eastAsia="ru-RU"/>
                            </w:rPr>
                            <w:t>Конденсаторы связи, отбора мощности, для делителей напряжения, подставки</w:t>
                          </w:r>
                        </w:hyperlink>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Категория ОКДП:</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 xml:space="preserve">3120153 </w:t>
                        </w:r>
                        <w:hyperlink r:id="rId10" w:history="1">
                          <w:r w:rsidRPr="001D57B7">
                            <w:rPr>
                              <w:rFonts w:ascii="Arial" w:eastAsia="Times New Roman" w:hAnsi="Arial" w:cs="Arial"/>
                              <w:color w:val="1C50A4"/>
                              <w:sz w:val="18"/>
                              <w:szCs w:val="18"/>
                              <w:lang w:eastAsia="ru-RU"/>
                            </w:rPr>
                            <w:t>Конденсаторы связи, отбора мощности, для делителей напряжения, подставки</w:t>
                          </w:r>
                        </w:hyperlink>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Категория ОКВЭД:</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1" o:title=""/>
                            </v:shape>
                            <w:control r:id="rId12" w:name="HTMLHidden1" w:shapeid="_x0000_i1035"/>
                          </w:object>
                        </w:r>
                        <w:r w:rsidRPr="001D57B7">
                          <w:rPr>
                            <w:rFonts w:ascii="Arial" w:eastAsia="Times New Roman" w:hAnsi="Arial" w:cs="Arial"/>
                            <w:sz w:val="18"/>
                            <w:szCs w:val="18"/>
                            <w:lang w:eastAsia="ru-RU"/>
                          </w:rPr>
                          <w:t xml:space="preserve">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 </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Количество:</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 xml:space="preserve">1 </w:t>
                        </w:r>
                        <w:proofErr w:type="spellStart"/>
                        <w:proofErr w:type="gramStart"/>
                        <w:r w:rsidRPr="001D57B7">
                          <w:rPr>
                            <w:rFonts w:ascii="Arial" w:eastAsia="Times New Roman" w:hAnsi="Arial" w:cs="Arial"/>
                            <w:sz w:val="18"/>
                            <w:szCs w:val="18"/>
                            <w:lang w:eastAsia="ru-RU"/>
                          </w:rPr>
                          <w:t>ед</w:t>
                        </w:r>
                        <w:proofErr w:type="spellEnd"/>
                        <w:proofErr w:type="gramEnd"/>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Цена за единицу продукции:</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b/>
                            <w:bCs/>
                            <w:sz w:val="18"/>
                            <w:szCs w:val="18"/>
                            <w:lang w:eastAsia="ru-RU"/>
                          </w:rPr>
                          <w:t>3 867 865,02 руб. (цена с НДС)</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Общая стоимость закупки:</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b/>
                            <w:bCs/>
                            <w:sz w:val="18"/>
                            <w:szCs w:val="18"/>
                            <w:lang w:eastAsia="ru-RU"/>
                          </w:rPr>
                          <w:t>3 867 865,02 руб. (цена с НДС)</w:t>
                        </w:r>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Цена с НДС (</w:t>
                        </w:r>
                        <w:hyperlink r:id="rId13" w:history="1">
                          <w:r w:rsidRPr="001D57B7">
                            <w:rPr>
                              <w:rFonts w:ascii="Arial" w:eastAsia="Times New Roman" w:hAnsi="Arial" w:cs="Arial"/>
                              <w:color w:val="1C50A4"/>
                              <w:sz w:val="18"/>
                              <w:szCs w:val="18"/>
                              <w:lang w:eastAsia="ru-RU"/>
                            </w:rPr>
                            <w:t>показывать обе цены</w:t>
                          </w:r>
                        </w:hyperlink>
                        <w:r w:rsidRPr="001D57B7">
                          <w:rPr>
                            <w:rFonts w:ascii="Arial" w:eastAsia="Times New Roman" w:hAnsi="Arial" w:cs="Arial"/>
                            <w:sz w:val="18"/>
                            <w:szCs w:val="18"/>
                            <w:lang w:eastAsia="ru-RU"/>
                          </w:rPr>
                          <w:t>)</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Размещено:</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10.07.2015 14:58</w:t>
                        </w:r>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Действительно до:</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28.07.2015 09:00</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 xml:space="preserve">10.07.2015 14:58, </w:t>
                        </w:r>
                        <w:hyperlink r:id="rId14" w:tgtFrame="_blank" w:tooltip="Отправить личное сообщение" w:history="1">
                          <w:r w:rsidRPr="001D57B7">
                            <w:rPr>
                              <w:rFonts w:ascii="Arial" w:eastAsia="Times New Roman" w:hAnsi="Arial" w:cs="Arial"/>
                              <w:color w:val="1C50A4"/>
                              <w:sz w:val="18"/>
                              <w:szCs w:val="18"/>
                              <w:lang w:eastAsia="ru-RU"/>
                            </w:rPr>
                            <w:t>Тинин Максим Валерьевич</w:t>
                          </w:r>
                        </w:hyperlink>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Ответственное лицо:</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1D57B7">
                            <w:rPr>
                              <w:rFonts w:ascii="Arial" w:eastAsia="Times New Roman" w:hAnsi="Arial" w:cs="Arial"/>
                              <w:color w:val="1C50A4"/>
                              <w:sz w:val="18"/>
                              <w:szCs w:val="18"/>
                              <w:lang w:eastAsia="ru-RU"/>
                            </w:rPr>
                            <w:t>Тинин Максим Валерьевич</w:t>
                          </w:r>
                        </w:hyperlink>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Организатор:</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hyperlink r:id="rId16" w:history="1">
                          <w:r w:rsidRPr="001D57B7">
                            <w:rPr>
                              <w:rFonts w:ascii="Arial" w:eastAsia="Times New Roman" w:hAnsi="Arial" w:cs="Arial"/>
                              <w:color w:val="1C50A4"/>
                              <w:sz w:val="18"/>
                              <w:szCs w:val="18"/>
                              <w:lang w:eastAsia="ru-RU"/>
                            </w:rPr>
                            <w:t>ОАО "Тюменьэнерго" ф-л СЭС (г. Новый Уренгой)</w:t>
                          </w:r>
                        </w:hyperlink>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Почтовый адрес заказчика:</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 xml:space="preserve">629300, ЯНАО, г. Новый Уренгой, </w:t>
                        </w:r>
                        <w:proofErr w:type="spellStart"/>
                        <w:r w:rsidRPr="001D57B7">
                          <w:rPr>
                            <w:rFonts w:ascii="Arial" w:eastAsia="Times New Roman" w:hAnsi="Arial" w:cs="Arial"/>
                            <w:sz w:val="18"/>
                            <w:szCs w:val="18"/>
                            <w:lang w:eastAsia="ru-RU"/>
                          </w:rPr>
                          <w:t>Северо</w:t>
                        </w:r>
                        <w:proofErr w:type="spellEnd"/>
                        <w:r w:rsidRPr="001D57B7">
                          <w:rPr>
                            <w:rFonts w:ascii="Arial" w:eastAsia="Times New Roman" w:hAnsi="Arial" w:cs="Arial"/>
                            <w:sz w:val="18"/>
                            <w:szCs w:val="18"/>
                            <w:lang w:eastAsia="ru-RU"/>
                          </w:rPr>
                          <w:t xml:space="preserve"> - Восточная промзона, а/я 932</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629300, ЯНАО, г. Новый Уренгой, Северо-Восточная промзона, филиал ОАО «Тюменьэнерго» Северные электрические сети</w:t>
                        </w:r>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Контактный адрес e-</w:t>
                        </w:r>
                        <w:proofErr w:type="spellStart"/>
                        <w:r w:rsidRPr="001D57B7">
                          <w:rPr>
                            <w:rFonts w:ascii="Arial" w:eastAsia="Times New Roman" w:hAnsi="Arial" w:cs="Arial"/>
                            <w:sz w:val="18"/>
                            <w:szCs w:val="18"/>
                            <w:lang w:eastAsia="ru-RU"/>
                          </w:rPr>
                          <w:t>mail</w:t>
                        </w:r>
                        <w:proofErr w:type="spellEnd"/>
                        <w:r w:rsidRPr="001D57B7">
                          <w:rPr>
                            <w:rFonts w:ascii="Arial" w:eastAsia="Times New Roman" w:hAnsi="Arial" w:cs="Arial"/>
                            <w:sz w:val="18"/>
                            <w:szCs w:val="18"/>
                            <w:lang w:eastAsia="ru-RU"/>
                          </w:rPr>
                          <w:t>:</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hyperlink r:id="rId17" w:history="1">
                          <w:r w:rsidRPr="001D57B7">
                            <w:rPr>
                              <w:rFonts w:ascii="Arial" w:eastAsia="Times New Roman" w:hAnsi="Arial" w:cs="Arial"/>
                              <w:color w:val="1C50A4"/>
                              <w:sz w:val="18"/>
                              <w:szCs w:val="18"/>
                              <w:lang w:eastAsia="ru-RU"/>
                            </w:rPr>
                            <w:t>tmv@seves.te.ru</w:t>
                          </w:r>
                        </w:hyperlink>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+7 (3494) 93-03-32</w:t>
                        </w:r>
                      </w:p>
                    </w:tc>
                  </w:tr>
                </w:tbl>
                <w:p w:rsidR="001D57B7" w:rsidRPr="001D57B7" w:rsidRDefault="001D57B7" w:rsidP="001D57B7">
                  <w:pPr>
                    <w:spacing w:after="0" w:line="240" w:lineRule="auto"/>
                    <w:rPr>
                      <w:rFonts w:ascii="Arial" w:eastAsia="Times New Roman" w:hAnsi="Arial" w:cs="Arial"/>
                      <w:sz w:val="18"/>
                      <w:szCs w:val="18"/>
                      <w:lang w:eastAsia="ru-RU"/>
                    </w:rPr>
                  </w:pPr>
                </w:p>
              </w:tc>
            </w:tr>
            <w:tr w:rsidR="001D57B7" w:rsidRPr="001D57B7">
              <w:trPr>
                <w:tblCellSpacing w:w="7" w:type="dxa"/>
              </w:trPr>
              <w:tc>
                <w:tcPr>
                  <w:tcW w:w="0" w:type="auto"/>
                  <w:shd w:val="clear" w:color="auto" w:fill="C2C9CD"/>
                  <w:tcMar>
                    <w:top w:w="75" w:type="dxa"/>
                    <w:left w:w="75" w:type="dxa"/>
                    <w:bottom w:w="75" w:type="dxa"/>
                    <w:right w:w="75" w:type="dxa"/>
                  </w:tcMar>
                  <w:hideMark/>
                </w:tcPr>
                <w:p w:rsidR="001D57B7" w:rsidRPr="001D57B7" w:rsidRDefault="001D57B7" w:rsidP="001D57B7">
                  <w:pPr>
                    <w:spacing w:after="0" w:line="240" w:lineRule="auto"/>
                    <w:rPr>
                      <w:rFonts w:ascii="Arial" w:eastAsia="Times New Roman" w:hAnsi="Arial" w:cs="Arial"/>
                      <w:color w:val="333333"/>
                      <w:sz w:val="18"/>
                      <w:szCs w:val="18"/>
                      <w:lang w:eastAsia="ru-RU"/>
                    </w:rPr>
                  </w:pPr>
                  <w:r w:rsidRPr="001D57B7">
                    <w:rPr>
                      <w:rFonts w:ascii="Arial" w:eastAsia="Times New Roman" w:hAnsi="Arial" w:cs="Arial"/>
                      <w:color w:val="333333"/>
                      <w:sz w:val="18"/>
                      <w:szCs w:val="18"/>
                      <w:lang w:eastAsia="ru-RU"/>
                    </w:rPr>
                    <w:t>Дополнительная информация</w:t>
                  </w:r>
                </w:p>
              </w:tc>
            </w:tr>
            <w:tr w:rsidR="001D57B7" w:rsidRPr="001D57B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Двухэтапная процедура закупки</w:t>
                        </w:r>
                        <w:r w:rsidRPr="001D57B7">
                          <w:rPr>
                            <w:rFonts w:ascii="Arial" w:eastAsia="Times New Roman" w:hAnsi="Arial" w:cs="Arial"/>
                            <w:noProof/>
                            <w:sz w:val="18"/>
                            <w:szCs w:val="18"/>
                            <w:lang w:eastAsia="ru-RU"/>
                          </w:rPr>
                          <w:drawing>
                            <wp:inline distT="0" distB="0" distL="0" distR="0" wp14:anchorId="1A9D1099" wp14:editId="16928837">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D57B7" w:rsidRPr="001D57B7" w:rsidRDefault="001D57B7" w:rsidP="001D57B7">
                        <w:pPr>
                          <w:spacing w:after="0" w:line="240" w:lineRule="auto"/>
                          <w:jc w:val="right"/>
                          <w:rPr>
                            <w:rFonts w:ascii="Arial" w:eastAsia="Times New Roman" w:hAnsi="Arial" w:cs="Arial"/>
                            <w:vanish/>
                            <w:sz w:val="18"/>
                            <w:szCs w:val="18"/>
                            <w:lang w:eastAsia="ru-RU"/>
                          </w:rPr>
                        </w:pPr>
                        <w:r w:rsidRPr="001D57B7">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Нет</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Да</w:t>
                        </w:r>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Альтернативные предложения</w:t>
                        </w:r>
                        <w:r w:rsidRPr="001D57B7">
                          <w:rPr>
                            <w:rFonts w:ascii="Arial" w:eastAsia="Times New Roman" w:hAnsi="Arial" w:cs="Arial"/>
                            <w:noProof/>
                            <w:sz w:val="18"/>
                            <w:szCs w:val="18"/>
                            <w:lang w:eastAsia="ru-RU"/>
                          </w:rPr>
                          <w:drawing>
                            <wp:inline distT="0" distB="0" distL="0" distR="0" wp14:anchorId="355982E2" wp14:editId="45FEF5E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D57B7" w:rsidRPr="001D57B7" w:rsidRDefault="001D57B7" w:rsidP="001D57B7">
                        <w:pPr>
                          <w:spacing w:after="0" w:line="240" w:lineRule="auto"/>
                          <w:jc w:val="right"/>
                          <w:rPr>
                            <w:rFonts w:ascii="Arial" w:eastAsia="Times New Roman" w:hAnsi="Arial" w:cs="Arial"/>
                            <w:vanish/>
                            <w:sz w:val="18"/>
                            <w:szCs w:val="18"/>
                            <w:lang w:eastAsia="ru-RU"/>
                          </w:rPr>
                        </w:pPr>
                        <w:r w:rsidRPr="001D57B7">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Нет</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Ограничивать предложения участников указанной в извещении стоимостью</w:t>
                        </w:r>
                        <w:r w:rsidRPr="001D57B7">
                          <w:rPr>
                            <w:rFonts w:ascii="Arial" w:eastAsia="Times New Roman" w:hAnsi="Arial" w:cs="Arial"/>
                            <w:noProof/>
                            <w:sz w:val="18"/>
                            <w:szCs w:val="18"/>
                            <w:lang w:eastAsia="ru-RU"/>
                          </w:rPr>
                          <w:drawing>
                            <wp:inline distT="0" distB="0" distL="0" distR="0" wp14:anchorId="5FCD40F7" wp14:editId="6042321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D57B7" w:rsidRPr="001D57B7" w:rsidRDefault="001D57B7" w:rsidP="001D57B7">
                        <w:pPr>
                          <w:spacing w:after="0" w:line="240" w:lineRule="auto"/>
                          <w:jc w:val="right"/>
                          <w:rPr>
                            <w:rFonts w:ascii="Arial" w:eastAsia="Times New Roman" w:hAnsi="Arial" w:cs="Arial"/>
                            <w:vanish/>
                            <w:sz w:val="18"/>
                            <w:szCs w:val="18"/>
                            <w:lang w:eastAsia="ru-RU"/>
                          </w:rPr>
                        </w:pPr>
                        <w:r w:rsidRPr="001D57B7">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Да</w:t>
                        </w:r>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proofErr w:type="spellStart"/>
                        <w:r w:rsidRPr="001D57B7">
                          <w:rPr>
                            <w:rFonts w:ascii="Arial" w:eastAsia="Times New Roman" w:hAnsi="Arial" w:cs="Arial"/>
                            <w:sz w:val="18"/>
                            <w:szCs w:val="18"/>
                            <w:lang w:eastAsia="ru-RU"/>
                          </w:rPr>
                          <w:t>Подгрузка</w:t>
                        </w:r>
                        <w:proofErr w:type="spellEnd"/>
                        <w:r w:rsidRPr="001D57B7">
                          <w:rPr>
                            <w:rFonts w:ascii="Arial" w:eastAsia="Times New Roman" w:hAnsi="Arial" w:cs="Arial"/>
                            <w:sz w:val="18"/>
                            <w:szCs w:val="18"/>
                            <w:lang w:eastAsia="ru-RU"/>
                          </w:rPr>
                          <w:t xml:space="preserve"> документации к предложению </w:t>
                        </w:r>
                        <w:proofErr w:type="gramStart"/>
                        <w:r w:rsidRPr="001D57B7">
                          <w:rPr>
                            <w:rFonts w:ascii="Arial" w:eastAsia="Times New Roman" w:hAnsi="Arial" w:cs="Arial"/>
                            <w:sz w:val="18"/>
                            <w:szCs w:val="18"/>
                            <w:lang w:eastAsia="ru-RU"/>
                          </w:rPr>
                          <w:t>обязательна</w:t>
                        </w:r>
                        <w:proofErr w:type="gramEnd"/>
                        <w:r w:rsidRPr="001D57B7">
                          <w:rPr>
                            <w:rFonts w:ascii="Arial" w:eastAsia="Times New Roman" w:hAnsi="Arial" w:cs="Arial"/>
                            <w:noProof/>
                            <w:sz w:val="18"/>
                            <w:szCs w:val="18"/>
                            <w:lang w:eastAsia="ru-RU"/>
                          </w:rPr>
                          <w:drawing>
                            <wp:inline distT="0" distB="0" distL="0" distR="0" wp14:anchorId="3B5E35D3" wp14:editId="2843BD5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D57B7" w:rsidRPr="001D57B7" w:rsidRDefault="001D57B7" w:rsidP="001D57B7">
                        <w:pPr>
                          <w:spacing w:after="0" w:line="240" w:lineRule="auto"/>
                          <w:jc w:val="right"/>
                          <w:rPr>
                            <w:rFonts w:ascii="Arial" w:eastAsia="Times New Roman" w:hAnsi="Arial" w:cs="Arial"/>
                            <w:vanish/>
                            <w:sz w:val="18"/>
                            <w:szCs w:val="18"/>
                            <w:lang w:eastAsia="ru-RU"/>
                          </w:rPr>
                        </w:pPr>
                        <w:r w:rsidRPr="001D57B7">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Да</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Да</w:t>
                        </w:r>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Возможно участие только субъектов малого и среднего предпринимательства</w:t>
                        </w:r>
                        <w:r w:rsidRPr="001D57B7">
                          <w:rPr>
                            <w:rFonts w:ascii="Arial" w:eastAsia="Times New Roman" w:hAnsi="Arial" w:cs="Arial"/>
                            <w:noProof/>
                            <w:sz w:val="18"/>
                            <w:szCs w:val="18"/>
                            <w:lang w:eastAsia="ru-RU"/>
                          </w:rPr>
                          <w:drawing>
                            <wp:inline distT="0" distB="0" distL="0" distR="0" wp14:anchorId="57095364" wp14:editId="1BD0FEAB">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D57B7" w:rsidRPr="001D57B7" w:rsidRDefault="001D57B7" w:rsidP="001D57B7">
                        <w:pPr>
                          <w:spacing w:after="0" w:line="240" w:lineRule="auto"/>
                          <w:jc w:val="right"/>
                          <w:rPr>
                            <w:rFonts w:ascii="Arial" w:eastAsia="Times New Roman" w:hAnsi="Arial" w:cs="Arial"/>
                            <w:vanish/>
                            <w:sz w:val="18"/>
                            <w:szCs w:val="18"/>
                            <w:lang w:eastAsia="ru-RU"/>
                          </w:rPr>
                        </w:pPr>
                        <w:r w:rsidRPr="001D57B7">
                          <w:rPr>
                            <w:rFonts w:ascii="Arial" w:eastAsia="Times New Roman" w:hAnsi="Arial" w:cs="Arial"/>
                            <w:vanish/>
                            <w:sz w:val="18"/>
                            <w:szCs w:val="18"/>
                            <w:lang w:eastAsia="ru-RU"/>
                          </w:rPr>
                          <w:t>В данной закупке могут принять участие только поставщики, соответствующие критериям субъектов малого и среднего предпринимательства.</w:t>
                        </w:r>
                      </w:p>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Да</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Закупочная документация:</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hyperlink r:id="rId19" w:tgtFrame="_blank" w:history="1">
                          <w:r w:rsidRPr="001D57B7">
                            <w:rPr>
                              <w:rFonts w:ascii="Arial" w:eastAsia="Times New Roman" w:hAnsi="Arial" w:cs="Arial"/>
                              <w:color w:val="1C50A4"/>
                              <w:sz w:val="18"/>
                              <w:szCs w:val="18"/>
                              <w:lang w:eastAsia="ru-RU"/>
                            </w:rPr>
                            <w:t xml:space="preserve">Скачать файл </w:t>
                          </w:r>
                          <w:r w:rsidRPr="001D57B7">
                            <w:rPr>
                              <w:rFonts w:ascii="Arial" w:eastAsia="Times New Roman" w:hAnsi="Arial" w:cs="Arial"/>
                              <w:b/>
                              <w:bCs/>
                              <w:color w:val="1C50A4"/>
                              <w:sz w:val="18"/>
                              <w:szCs w:val="18"/>
                              <w:lang w:eastAsia="ru-RU"/>
                            </w:rPr>
                            <w:t>ЗД Поставка комплектов устройств ВЧ.7z</w:t>
                          </w:r>
                        </w:hyperlink>
                        <w:r w:rsidRPr="001D57B7">
                          <w:rPr>
                            <w:rFonts w:ascii="Arial" w:eastAsia="Times New Roman" w:hAnsi="Arial" w:cs="Arial"/>
                            <w:sz w:val="18"/>
                            <w:szCs w:val="18"/>
                            <w:lang w:eastAsia="ru-RU"/>
                          </w:rPr>
                          <w:t xml:space="preserve"> (7.5 МБ)</w:t>
                        </w:r>
                      </w:p>
                      <w:p w:rsidR="001D57B7" w:rsidRPr="001D57B7" w:rsidRDefault="001D57B7" w:rsidP="001D57B7">
                        <w:pPr>
                          <w:spacing w:after="0" w:line="240" w:lineRule="auto"/>
                          <w:rPr>
                            <w:rFonts w:ascii="Arial" w:eastAsia="Times New Roman" w:hAnsi="Arial" w:cs="Arial"/>
                            <w:sz w:val="18"/>
                            <w:szCs w:val="18"/>
                            <w:lang w:eastAsia="ru-RU"/>
                          </w:rPr>
                        </w:pPr>
                        <w:hyperlink r:id="rId20" w:history="1">
                          <w:r w:rsidRPr="001D57B7">
                            <w:rPr>
                              <w:rFonts w:ascii="Arial" w:eastAsia="Times New Roman" w:hAnsi="Arial" w:cs="Arial"/>
                              <w:b/>
                              <w:bCs/>
                              <w:color w:val="1C50A4"/>
                              <w:sz w:val="18"/>
                              <w:szCs w:val="18"/>
                              <w:lang w:eastAsia="ru-RU"/>
                            </w:rPr>
                            <w:t>Редактировать закупочную документацию</w:t>
                          </w:r>
                        </w:hyperlink>
                      </w:p>
                      <w:p w:rsidR="001D57B7" w:rsidRPr="001D57B7" w:rsidRDefault="001D57B7" w:rsidP="001D57B7">
                        <w:pPr>
                          <w:spacing w:after="0" w:line="240" w:lineRule="auto"/>
                          <w:rPr>
                            <w:rFonts w:ascii="Arial" w:eastAsia="Times New Roman" w:hAnsi="Arial" w:cs="Arial"/>
                            <w:sz w:val="18"/>
                            <w:szCs w:val="18"/>
                            <w:lang w:eastAsia="ru-RU"/>
                          </w:rPr>
                        </w:pPr>
                        <w:hyperlink r:id="rId21" w:tgtFrame="signature" w:history="1">
                          <w:r w:rsidRPr="001D57B7">
                            <w:rPr>
                              <w:rFonts w:ascii="Arial" w:eastAsia="Times New Roman" w:hAnsi="Arial" w:cs="Arial"/>
                              <w:color w:val="1C50A4"/>
                              <w:sz w:val="18"/>
                              <w:szCs w:val="18"/>
                              <w:lang w:eastAsia="ru-RU"/>
                            </w:rPr>
                            <w:t>Подписано ЭП</w:t>
                          </w:r>
                        </w:hyperlink>
                      </w:p>
                      <w:p w:rsidR="001D57B7" w:rsidRPr="001D57B7" w:rsidRDefault="001D57B7" w:rsidP="001D57B7">
                        <w:pPr>
                          <w:spacing w:after="0" w:line="240" w:lineRule="auto"/>
                          <w:rPr>
                            <w:rFonts w:ascii="Arial" w:eastAsia="Times New Roman" w:hAnsi="Arial" w:cs="Arial"/>
                            <w:sz w:val="18"/>
                            <w:szCs w:val="18"/>
                            <w:lang w:eastAsia="ru-RU"/>
                          </w:rPr>
                        </w:pPr>
                        <w:hyperlink r:id="rId22" w:history="1">
                          <w:r w:rsidRPr="001D57B7">
                            <w:rPr>
                              <w:rFonts w:ascii="Arial" w:eastAsia="Times New Roman" w:hAnsi="Arial" w:cs="Arial"/>
                              <w:color w:val="1C50A4"/>
                              <w:sz w:val="18"/>
                              <w:szCs w:val="18"/>
                              <w:lang w:eastAsia="ru-RU"/>
                            </w:rPr>
                            <w:t>Перевести документацию на другой язык</w:t>
                          </w:r>
                        </w:hyperlink>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Условия оплаты:</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В проекте договора</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Условия поставки:</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Согласно техническому заданию</w:t>
                        </w:r>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21.08.2015 15:00</w:t>
                        </w:r>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27.08.2015 15:00</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 xml:space="preserve">Россия, Тюменская область, Ямало-Ненецкий автономный округ, г. Новый Уренгой. </w:t>
                        </w:r>
                        <w:r w:rsidRPr="001D57B7">
                          <w:rPr>
                            <w:rFonts w:ascii="Arial" w:eastAsia="Times New Roman" w:hAnsi="Arial" w:cs="Arial"/>
                            <w:sz w:val="18"/>
                            <w:szCs w:val="18"/>
                            <w:lang w:eastAsia="ru-RU"/>
                          </w:rPr>
                          <w:pict/>
                        </w:r>
                      </w:p>
                    </w:tc>
                  </w:tr>
                  <w:tr w:rsidR="001D57B7" w:rsidRPr="001D57B7">
                    <w:trPr>
                      <w:tblCellSpacing w:w="0" w:type="dxa"/>
                    </w:trPr>
                    <w:tc>
                      <w:tcPr>
                        <w:tcW w:w="0" w:type="auto"/>
                        <w:gridSpan w:val="2"/>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b/>
                            <w:bCs/>
                            <w:sz w:val="18"/>
                            <w:szCs w:val="18"/>
                            <w:lang w:eastAsia="ru-RU"/>
                          </w:rPr>
                          <w:t>Комментарии:</w:t>
                        </w:r>
                        <w:r w:rsidRPr="001D57B7">
                          <w:rPr>
                            <w:rFonts w:ascii="Arial" w:eastAsia="Times New Roman" w:hAnsi="Arial" w:cs="Arial"/>
                            <w:sz w:val="18"/>
                            <w:szCs w:val="18"/>
                            <w:lang w:eastAsia="ru-RU"/>
                          </w:rPr>
                          <w:br/>
                        </w:r>
                        <w:proofErr w:type="gramStart"/>
                        <w:r w:rsidRPr="001D57B7">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1D57B7">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1D57B7">
                          <w:rPr>
                            <w:rFonts w:ascii="Arial" w:eastAsia="Times New Roman" w:hAnsi="Arial" w:cs="Arial"/>
                            <w:sz w:val="18"/>
                            <w:szCs w:val="18"/>
                            <w:lang w:eastAsia="ru-RU"/>
                          </w:rPr>
                          <w:t xml:space="preserve"> </w:t>
                        </w:r>
                        <w:proofErr w:type="gramStart"/>
                        <w:r w:rsidRPr="001D57B7">
                          <w:rPr>
                            <w:rFonts w:ascii="Arial" w:eastAsia="Times New Roman" w:hAnsi="Arial" w:cs="Arial"/>
                            <w:sz w:val="18"/>
                            <w:szCs w:val="18"/>
                            <w:lang w:eastAsia="ru-RU"/>
                          </w:rPr>
                          <w:t>Заявка Участника на бумажном носителе не предоставляется)</w:t>
                        </w:r>
                        <w:r w:rsidRPr="001D57B7">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1D57B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D57B7">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D57B7">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D57B7">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1D57B7">
                          <w:rPr>
                            <w:rFonts w:ascii="Arial" w:eastAsia="Times New Roman" w:hAnsi="Arial" w:cs="Arial"/>
                            <w:sz w:val="18"/>
                            <w:szCs w:val="18"/>
                            <w:lang w:eastAsia="ru-RU"/>
                          </w:rPr>
                          <w:t>ранжировке</w:t>
                        </w:r>
                        <w:proofErr w:type="spellEnd"/>
                        <w:r w:rsidRPr="001D57B7">
                          <w:rPr>
                            <w:rFonts w:ascii="Arial" w:eastAsia="Times New Roman" w:hAnsi="Arial" w:cs="Arial"/>
                            <w:sz w:val="18"/>
                            <w:szCs w:val="18"/>
                            <w:lang w:eastAsia="ru-RU"/>
                          </w:rPr>
                          <w:t xml:space="preserve">, прохождения </w:t>
                        </w:r>
                        <w:proofErr w:type="spellStart"/>
                        <w:r w:rsidRPr="001D57B7">
                          <w:rPr>
                            <w:rFonts w:ascii="Arial" w:eastAsia="Times New Roman" w:hAnsi="Arial" w:cs="Arial"/>
                            <w:sz w:val="18"/>
                            <w:szCs w:val="18"/>
                            <w:lang w:eastAsia="ru-RU"/>
                          </w:rPr>
                          <w:t>постквалификации</w:t>
                        </w:r>
                        <w:proofErr w:type="spellEnd"/>
                        <w:r w:rsidRPr="001D57B7">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1D57B7">
                          <w:rPr>
                            <w:rFonts w:ascii="Arial" w:eastAsia="Times New Roman" w:hAnsi="Arial" w:cs="Arial"/>
                            <w:sz w:val="18"/>
                            <w:szCs w:val="18"/>
                            <w:lang w:eastAsia="ru-RU"/>
                          </w:rPr>
                          <w:t>Постквалификация</w:t>
                        </w:r>
                        <w:proofErr w:type="spellEnd"/>
                        <w:r w:rsidRPr="001D57B7">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1D57B7">
                          <w:rPr>
                            <w:rFonts w:ascii="Arial" w:eastAsia="Times New Roman" w:hAnsi="Arial" w:cs="Arial"/>
                            <w:sz w:val="18"/>
                            <w:szCs w:val="18"/>
                            <w:lang w:eastAsia="ru-RU"/>
                          </w:rPr>
                          <w:t>Постквалификация</w:t>
                        </w:r>
                        <w:proofErr w:type="spellEnd"/>
                        <w:r w:rsidRPr="001D57B7">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1D57B7">
                          <w:rPr>
                            <w:rFonts w:ascii="Arial" w:eastAsia="Times New Roman" w:hAnsi="Arial" w:cs="Arial"/>
                            <w:sz w:val="18"/>
                            <w:szCs w:val="18"/>
                            <w:lang w:eastAsia="ru-RU"/>
                          </w:rPr>
                          <w:t>постквалификации</w:t>
                        </w:r>
                        <w:proofErr w:type="spellEnd"/>
                        <w:r w:rsidRPr="001D57B7">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D57B7" w:rsidRPr="001D57B7">
                    <w:trPr>
                      <w:tblCellSpacing w:w="0" w:type="dxa"/>
                    </w:trPr>
                    <w:tc>
                      <w:tcPr>
                        <w:tcW w:w="2000" w:type="pct"/>
                        <w:shd w:val="clear" w:color="auto" w:fill="F7F7F7"/>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1D57B7" w:rsidRPr="001D57B7" w:rsidRDefault="001D57B7" w:rsidP="001D57B7">
                        <w:pPr>
                          <w:spacing w:after="0" w:line="240" w:lineRule="auto"/>
                          <w:rPr>
                            <w:rFonts w:ascii="Arial" w:eastAsia="Times New Roman" w:hAnsi="Arial" w:cs="Arial"/>
                            <w:sz w:val="18"/>
                            <w:szCs w:val="18"/>
                            <w:lang w:eastAsia="ru-RU"/>
                          </w:rPr>
                        </w:pPr>
                        <w:r w:rsidRPr="001D57B7">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1D57B7">
                          <w:rPr>
                            <w:rFonts w:ascii="Arial" w:eastAsia="Times New Roman" w:hAnsi="Arial" w:cs="Arial"/>
                            <w:sz w:val="18"/>
                            <w:szCs w:val="18"/>
                            <w:lang w:eastAsia="ru-RU"/>
                          </w:rPr>
                          <w:t>с даты размещения</w:t>
                        </w:r>
                        <w:proofErr w:type="gramEnd"/>
                        <w:r w:rsidRPr="001D57B7">
                          <w:rPr>
                            <w:rFonts w:ascii="Arial" w:eastAsia="Times New Roman" w:hAnsi="Arial" w:cs="Arial"/>
                            <w:sz w:val="18"/>
                            <w:szCs w:val="18"/>
                            <w:lang w:eastAsia="ru-RU"/>
                          </w:rPr>
                          <w:t xml:space="preserve"> закупки.</w:t>
                        </w:r>
                      </w:p>
                    </w:tc>
                  </w:tr>
                  <w:tr w:rsidR="001D57B7" w:rsidRPr="001D57B7">
                    <w:trPr>
                      <w:tblCellSpacing w:w="0" w:type="dxa"/>
                    </w:trPr>
                    <w:tc>
                      <w:tcPr>
                        <w:tcW w:w="2000" w:type="pct"/>
                        <w:shd w:val="clear" w:color="auto" w:fill="E9E9E9"/>
                        <w:hideMark/>
                      </w:tcPr>
                      <w:p w:rsidR="001D57B7" w:rsidRPr="001D57B7" w:rsidRDefault="001D57B7" w:rsidP="001D57B7">
                        <w:pPr>
                          <w:spacing w:after="0" w:line="240" w:lineRule="auto"/>
                          <w:jc w:val="right"/>
                          <w:rPr>
                            <w:rFonts w:ascii="Arial" w:eastAsia="Times New Roman" w:hAnsi="Arial" w:cs="Arial"/>
                            <w:sz w:val="18"/>
                            <w:szCs w:val="18"/>
                            <w:lang w:eastAsia="ru-RU"/>
                          </w:rPr>
                        </w:pPr>
                        <w:r w:rsidRPr="001D57B7">
                          <w:rPr>
                            <w:rFonts w:ascii="Arial" w:eastAsia="Times New Roman" w:hAnsi="Arial" w:cs="Arial"/>
                            <w:sz w:val="18"/>
                            <w:szCs w:val="18"/>
                            <w:lang w:eastAsia="ru-RU"/>
                          </w:rPr>
                          <w:t>Информация о подписи:</w:t>
                        </w:r>
                      </w:p>
                    </w:tc>
                    <w:tc>
                      <w:tcPr>
                        <w:tcW w:w="0" w:type="auto"/>
                        <w:shd w:val="clear" w:color="auto" w:fill="E9E9E9"/>
                        <w:hideMark/>
                      </w:tcPr>
                      <w:p w:rsidR="001D57B7" w:rsidRPr="001D57B7" w:rsidRDefault="001D57B7" w:rsidP="001D57B7">
                        <w:pPr>
                          <w:spacing w:after="0" w:line="240" w:lineRule="auto"/>
                          <w:rPr>
                            <w:rFonts w:ascii="Arial" w:eastAsia="Times New Roman" w:hAnsi="Arial" w:cs="Arial"/>
                            <w:sz w:val="18"/>
                            <w:szCs w:val="18"/>
                            <w:lang w:eastAsia="ru-RU"/>
                          </w:rPr>
                        </w:pPr>
                        <w:hyperlink r:id="rId23" w:tgtFrame="signature" w:history="1">
                          <w:r w:rsidRPr="001D57B7">
                            <w:rPr>
                              <w:rFonts w:ascii="Arial" w:eastAsia="Times New Roman" w:hAnsi="Arial" w:cs="Arial"/>
                              <w:color w:val="1C50A4"/>
                              <w:sz w:val="18"/>
                              <w:szCs w:val="18"/>
                              <w:lang w:eastAsia="ru-RU"/>
                            </w:rPr>
                            <w:t>Подписано ЭП</w:t>
                          </w:r>
                        </w:hyperlink>
                      </w:p>
                    </w:tc>
                  </w:tr>
                  <w:tr w:rsidR="001D57B7" w:rsidRPr="001D57B7" w:rsidTr="001D57B7">
                    <w:trPr>
                      <w:tblCellSpacing w:w="0" w:type="dxa"/>
                    </w:trPr>
                    <w:tc>
                      <w:tcPr>
                        <w:tcW w:w="2000" w:type="pct"/>
                        <w:shd w:val="clear" w:color="auto" w:fill="F7F7F7"/>
                      </w:tcPr>
                      <w:p w:rsidR="001D57B7" w:rsidRPr="001D57B7" w:rsidRDefault="001D57B7" w:rsidP="001D57B7">
                        <w:pPr>
                          <w:spacing w:after="0" w:line="240" w:lineRule="auto"/>
                          <w:jc w:val="right"/>
                          <w:rPr>
                            <w:rFonts w:ascii="Arial" w:eastAsia="Times New Roman" w:hAnsi="Arial" w:cs="Arial"/>
                            <w:sz w:val="18"/>
                            <w:szCs w:val="18"/>
                            <w:lang w:eastAsia="ru-RU"/>
                          </w:rPr>
                        </w:pPr>
                      </w:p>
                    </w:tc>
                    <w:tc>
                      <w:tcPr>
                        <w:tcW w:w="0" w:type="auto"/>
                        <w:shd w:val="clear" w:color="auto" w:fill="F7F7F7"/>
                      </w:tcPr>
                      <w:p w:rsidR="001D57B7" w:rsidRPr="001D57B7" w:rsidRDefault="001D57B7" w:rsidP="001D57B7">
                        <w:pPr>
                          <w:spacing w:after="0" w:line="240" w:lineRule="auto"/>
                          <w:rPr>
                            <w:rFonts w:ascii="Arial" w:eastAsia="Times New Roman" w:hAnsi="Arial" w:cs="Arial"/>
                            <w:sz w:val="18"/>
                            <w:szCs w:val="18"/>
                            <w:lang w:eastAsia="ru-RU"/>
                          </w:rPr>
                        </w:pPr>
                      </w:p>
                    </w:tc>
                  </w:tr>
                  <w:tr w:rsidR="001D57B7" w:rsidRPr="001D57B7" w:rsidTr="001D57B7">
                    <w:trPr>
                      <w:trHeight w:val="35"/>
                      <w:tblCellSpacing w:w="0" w:type="dxa"/>
                    </w:trPr>
                    <w:tc>
                      <w:tcPr>
                        <w:tcW w:w="2000" w:type="pct"/>
                        <w:shd w:val="clear" w:color="auto" w:fill="E9E9E9"/>
                      </w:tcPr>
                      <w:p w:rsidR="001D57B7" w:rsidRPr="001D57B7" w:rsidRDefault="001D57B7" w:rsidP="001D57B7">
                        <w:pPr>
                          <w:spacing w:after="0" w:line="240" w:lineRule="auto"/>
                          <w:jc w:val="right"/>
                          <w:rPr>
                            <w:rFonts w:ascii="Arial" w:eastAsia="Times New Roman" w:hAnsi="Arial" w:cs="Arial"/>
                            <w:sz w:val="18"/>
                            <w:szCs w:val="18"/>
                            <w:lang w:eastAsia="ru-RU"/>
                          </w:rPr>
                        </w:pPr>
                      </w:p>
                    </w:tc>
                    <w:tc>
                      <w:tcPr>
                        <w:tcW w:w="0" w:type="auto"/>
                        <w:shd w:val="clear" w:color="auto" w:fill="E9E9E9"/>
                      </w:tcPr>
                      <w:p w:rsidR="001D57B7" w:rsidRPr="001D57B7" w:rsidRDefault="001D57B7" w:rsidP="001D57B7">
                        <w:pPr>
                          <w:spacing w:after="0" w:line="240" w:lineRule="auto"/>
                          <w:rPr>
                            <w:rFonts w:ascii="Arial" w:eastAsia="Times New Roman" w:hAnsi="Arial" w:cs="Arial"/>
                            <w:sz w:val="18"/>
                            <w:szCs w:val="18"/>
                            <w:lang w:eastAsia="ru-RU"/>
                          </w:rPr>
                        </w:pPr>
                      </w:p>
                    </w:tc>
                  </w:tr>
                </w:tbl>
                <w:p w:rsidR="001D57B7" w:rsidRPr="001D57B7" w:rsidRDefault="001D57B7" w:rsidP="001D57B7">
                  <w:pPr>
                    <w:spacing w:after="0" w:line="240" w:lineRule="auto"/>
                    <w:rPr>
                      <w:rFonts w:ascii="Arial" w:eastAsia="Times New Roman" w:hAnsi="Arial" w:cs="Arial"/>
                      <w:sz w:val="18"/>
                      <w:szCs w:val="18"/>
                      <w:lang w:eastAsia="ru-RU"/>
                    </w:rPr>
                  </w:pPr>
                </w:p>
              </w:tc>
            </w:tr>
          </w:tbl>
          <w:p w:rsidR="001D57B7" w:rsidRPr="001D57B7" w:rsidRDefault="001D57B7" w:rsidP="001D57B7">
            <w:pPr>
              <w:spacing w:after="0" w:line="240" w:lineRule="auto"/>
              <w:rPr>
                <w:rFonts w:ascii="Arial" w:eastAsia="Times New Roman" w:hAnsi="Arial" w:cs="Arial"/>
                <w:sz w:val="18"/>
                <w:szCs w:val="18"/>
                <w:lang w:eastAsia="ru-RU"/>
              </w:rPr>
            </w:pPr>
          </w:p>
        </w:tc>
      </w:tr>
    </w:tbl>
    <w:p w:rsidR="00C47E9C" w:rsidRPr="001D57B7" w:rsidRDefault="00C47E9C" w:rsidP="001D57B7">
      <w:pPr>
        <w:spacing w:after="0" w:line="240" w:lineRule="auto"/>
        <w:rPr>
          <w:sz w:val="18"/>
          <w:szCs w:val="18"/>
        </w:rPr>
      </w:pPr>
      <w:bookmarkStart w:id="0" w:name="_GoBack"/>
      <w:bookmarkEnd w:id="0"/>
    </w:p>
    <w:sectPr w:rsidR="00C47E9C" w:rsidRPr="001D5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B7"/>
    <w:rsid w:val="001D57B7"/>
    <w:rsid w:val="00C47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7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57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7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5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46360">
      <w:bodyDiv w:val="1"/>
      <w:marLeft w:val="0"/>
      <w:marRight w:val="0"/>
      <w:marTop w:val="0"/>
      <w:marBottom w:val="0"/>
      <w:divBdr>
        <w:top w:val="none" w:sz="0" w:space="0" w:color="auto"/>
        <w:left w:val="none" w:sz="0" w:space="0" w:color="auto"/>
        <w:bottom w:val="none" w:sz="0" w:space="0" w:color="auto"/>
        <w:right w:val="none" w:sz="0" w:space="0" w:color="auto"/>
      </w:divBdr>
      <w:divsChild>
        <w:div w:id="1797329340">
          <w:marLeft w:val="0"/>
          <w:marRight w:val="0"/>
          <w:marTop w:val="0"/>
          <w:marBottom w:val="0"/>
          <w:divBdr>
            <w:top w:val="none" w:sz="0" w:space="0" w:color="auto"/>
            <w:left w:val="none" w:sz="0" w:space="0" w:color="auto"/>
            <w:bottom w:val="none" w:sz="0" w:space="0" w:color="auto"/>
            <w:right w:val="none" w:sz="0" w:space="0" w:color="auto"/>
          </w:divBdr>
        </w:div>
        <w:div w:id="1556548590">
          <w:marLeft w:val="0"/>
          <w:marRight w:val="15"/>
          <w:marTop w:val="0"/>
          <w:marBottom w:val="30"/>
          <w:divBdr>
            <w:top w:val="none" w:sz="0" w:space="0" w:color="auto"/>
            <w:left w:val="none" w:sz="0" w:space="0" w:color="auto"/>
            <w:bottom w:val="none" w:sz="0" w:space="0" w:color="auto"/>
            <w:right w:val="none" w:sz="0" w:space="0" w:color="auto"/>
          </w:divBdr>
        </w:div>
        <w:div w:id="1144733166">
          <w:marLeft w:val="0"/>
          <w:marRight w:val="15"/>
          <w:marTop w:val="0"/>
          <w:marBottom w:val="30"/>
          <w:divBdr>
            <w:top w:val="none" w:sz="0" w:space="0" w:color="auto"/>
            <w:left w:val="none" w:sz="0" w:space="0" w:color="auto"/>
            <w:bottom w:val="none" w:sz="0" w:space="0" w:color="auto"/>
            <w:right w:val="none" w:sz="0" w:space="0" w:color="auto"/>
          </w:divBdr>
        </w:div>
        <w:div w:id="1583564922">
          <w:marLeft w:val="0"/>
          <w:marRight w:val="15"/>
          <w:marTop w:val="0"/>
          <w:marBottom w:val="30"/>
          <w:divBdr>
            <w:top w:val="none" w:sz="0" w:space="0" w:color="auto"/>
            <w:left w:val="none" w:sz="0" w:space="0" w:color="auto"/>
            <w:bottom w:val="none" w:sz="0" w:space="0" w:color="auto"/>
            <w:right w:val="none" w:sz="0" w:space="0" w:color="auto"/>
          </w:divBdr>
        </w:div>
        <w:div w:id="59641403">
          <w:marLeft w:val="0"/>
          <w:marRight w:val="15"/>
          <w:marTop w:val="0"/>
          <w:marBottom w:val="30"/>
          <w:divBdr>
            <w:top w:val="none" w:sz="0" w:space="0" w:color="auto"/>
            <w:left w:val="none" w:sz="0" w:space="0" w:color="auto"/>
            <w:bottom w:val="none" w:sz="0" w:space="0" w:color="auto"/>
            <w:right w:val="none" w:sz="0" w:space="0" w:color="auto"/>
          </w:divBdr>
        </w:div>
        <w:div w:id="185292222">
          <w:marLeft w:val="0"/>
          <w:marRight w:val="0"/>
          <w:marTop w:val="0"/>
          <w:marBottom w:val="0"/>
          <w:divBdr>
            <w:top w:val="none" w:sz="0" w:space="0" w:color="auto"/>
            <w:left w:val="none" w:sz="0" w:space="0" w:color="auto"/>
            <w:bottom w:val="none" w:sz="0" w:space="0" w:color="auto"/>
            <w:right w:val="none" w:sz="0" w:space="0" w:color="auto"/>
          </w:divBdr>
          <w:divsChild>
            <w:div w:id="2056199237">
              <w:marLeft w:val="0"/>
              <w:marRight w:val="0"/>
              <w:marTop w:val="0"/>
              <w:marBottom w:val="0"/>
              <w:divBdr>
                <w:top w:val="none" w:sz="0" w:space="0" w:color="auto"/>
                <w:left w:val="none" w:sz="0" w:space="0" w:color="auto"/>
                <w:bottom w:val="none" w:sz="0" w:space="0" w:color="auto"/>
                <w:right w:val="none" w:sz="0" w:space="0" w:color="auto"/>
              </w:divBdr>
            </w:div>
          </w:divsChild>
        </w:div>
        <w:div w:id="2017222906">
          <w:marLeft w:val="0"/>
          <w:marRight w:val="0"/>
          <w:marTop w:val="0"/>
          <w:marBottom w:val="0"/>
          <w:divBdr>
            <w:top w:val="none" w:sz="0" w:space="0" w:color="auto"/>
            <w:left w:val="none" w:sz="0" w:space="0" w:color="auto"/>
            <w:bottom w:val="none" w:sz="0" w:space="0" w:color="auto"/>
            <w:right w:val="none" w:sz="0" w:space="0" w:color="auto"/>
          </w:divBdr>
        </w:div>
        <w:div w:id="1949312515">
          <w:marLeft w:val="0"/>
          <w:marRight w:val="0"/>
          <w:marTop w:val="0"/>
          <w:marBottom w:val="0"/>
          <w:divBdr>
            <w:top w:val="none" w:sz="0" w:space="0" w:color="auto"/>
            <w:left w:val="none" w:sz="0" w:space="0" w:color="auto"/>
            <w:bottom w:val="none" w:sz="0" w:space="0" w:color="auto"/>
            <w:right w:val="none" w:sz="0" w:space="0" w:color="auto"/>
          </w:divBdr>
        </w:div>
        <w:div w:id="1346056185">
          <w:marLeft w:val="0"/>
          <w:marRight w:val="0"/>
          <w:marTop w:val="0"/>
          <w:marBottom w:val="0"/>
          <w:divBdr>
            <w:top w:val="none" w:sz="0" w:space="0" w:color="auto"/>
            <w:left w:val="none" w:sz="0" w:space="0" w:color="auto"/>
            <w:bottom w:val="none" w:sz="0" w:space="0" w:color="auto"/>
            <w:right w:val="none" w:sz="0" w:space="0" w:color="auto"/>
          </w:divBdr>
        </w:div>
        <w:div w:id="2042657699">
          <w:marLeft w:val="0"/>
          <w:marRight w:val="0"/>
          <w:marTop w:val="0"/>
          <w:marBottom w:val="0"/>
          <w:divBdr>
            <w:top w:val="none" w:sz="0" w:space="0" w:color="auto"/>
            <w:left w:val="none" w:sz="0" w:space="0" w:color="auto"/>
            <w:bottom w:val="none" w:sz="0" w:space="0" w:color="auto"/>
            <w:right w:val="none" w:sz="0" w:space="0" w:color="auto"/>
          </w:divBdr>
        </w:div>
        <w:div w:id="1360164719">
          <w:marLeft w:val="0"/>
          <w:marRight w:val="0"/>
          <w:marTop w:val="0"/>
          <w:marBottom w:val="0"/>
          <w:divBdr>
            <w:top w:val="none" w:sz="0" w:space="0" w:color="auto"/>
            <w:left w:val="none" w:sz="0" w:space="0" w:color="auto"/>
            <w:bottom w:val="none" w:sz="0" w:space="0" w:color="auto"/>
            <w:right w:val="none" w:sz="0" w:space="0" w:color="auto"/>
          </w:divBdr>
        </w:div>
        <w:div w:id="1208482">
          <w:marLeft w:val="0"/>
          <w:marRight w:val="0"/>
          <w:marTop w:val="0"/>
          <w:marBottom w:val="0"/>
          <w:divBdr>
            <w:top w:val="none" w:sz="0" w:space="0" w:color="auto"/>
            <w:left w:val="none" w:sz="0" w:space="0" w:color="auto"/>
            <w:bottom w:val="none" w:sz="0" w:space="0" w:color="auto"/>
            <w:right w:val="none" w:sz="0" w:space="0" w:color="auto"/>
          </w:divBdr>
        </w:div>
        <w:div w:id="429355522">
          <w:marLeft w:val="0"/>
          <w:marRight w:val="0"/>
          <w:marTop w:val="0"/>
          <w:marBottom w:val="0"/>
          <w:divBdr>
            <w:top w:val="none" w:sz="0" w:space="0" w:color="auto"/>
            <w:left w:val="none" w:sz="0" w:space="0" w:color="auto"/>
            <w:bottom w:val="none" w:sz="0" w:space="0" w:color="auto"/>
            <w:right w:val="none" w:sz="0" w:space="0" w:color="auto"/>
          </w:divBdr>
        </w:div>
        <w:div w:id="1721437498">
          <w:marLeft w:val="0"/>
          <w:marRight w:val="0"/>
          <w:marTop w:val="0"/>
          <w:marBottom w:val="0"/>
          <w:divBdr>
            <w:top w:val="none" w:sz="0" w:space="0" w:color="auto"/>
            <w:left w:val="none" w:sz="0" w:space="0" w:color="auto"/>
            <w:bottom w:val="none" w:sz="0" w:space="0" w:color="auto"/>
            <w:right w:val="none" w:sz="0" w:space="0" w:color="auto"/>
          </w:divBdr>
        </w:div>
        <w:div w:id="2134983908">
          <w:marLeft w:val="0"/>
          <w:marRight w:val="0"/>
          <w:marTop w:val="0"/>
          <w:marBottom w:val="0"/>
          <w:divBdr>
            <w:top w:val="none" w:sz="0" w:space="0" w:color="auto"/>
            <w:left w:val="none" w:sz="0" w:space="0" w:color="auto"/>
            <w:bottom w:val="none" w:sz="0" w:space="0" w:color="auto"/>
            <w:right w:val="none" w:sz="0" w:space="0" w:color="auto"/>
          </w:divBdr>
        </w:div>
        <w:div w:id="181194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35087&amp;action=statistics" TargetMode="External"/><Relationship Id="rId13" Type="http://schemas.openxmlformats.org/officeDocument/2006/relationships/hyperlink" Target="http://www.b2b-mrsk.ru/market/view.html?id=535087&amp;switch_price_both_view=1"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b2b-mrsk.ru/market/view.html?id=535087&amp;action=signed_doc&amp;key=auction_docs" TargetMode="External"/><Relationship Id="rId7" Type="http://schemas.openxmlformats.org/officeDocument/2006/relationships/hyperlink" Target="http://www.b2b-mrsk.ru/market/view.html?id=535087&amp;action=bet_fields" TargetMode="External"/><Relationship Id="rId12" Type="http://schemas.openxmlformats.org/officeDocument/2006/relationships/control" Target="activeX/activeX1.xml"/><Relationship Id="rId17" Type="http://schemas.openxmlformats.org/officeDocument/2006/relationships/hyperlink" Target="mailto:tmv%40seves.te.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firms/view_firm.html?id=11755" TargetMode="External"/><Relationship Id="rId20" Type="http://schemas.openxmlformats.org/officeDocument/2006/relationships/hyperlink" Target="http://www.b2b-mrsk.ru/market/edit.html?id=535087&amp;action=docs" TargetMode="External"/><Relationship Id="rId1" Type="http://schemas.openxmlformats.org/officeDocument/2006/relationships/styles" Target="styles.xml"/><Relationship Id="rId6" Type="http://schemas.openxmlformats.org/officeDocument/2006/relationships/hyperlink" Target="http://www.b2b-mrsk.ru/market/view.html?id=535087&amp;action=invitations" TargetMode="Externa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hyperlink" Target="http://www.b2b-mrsk.ru/market/view.html?id=535087&amp;action=explanation" TargetMode="External"/><Relationship Id="rId15" Type="http://schemas.openxmlformats.org/officeDocument/2006/relationships/hyperlink" Target="http://www.b2b-mrsk.ru/popups/send_message.html?action=send&amp;to=16177" TargetMode="External"/><Relationship Id="rId23" Type="http://schemas.openxmlformats.org/officeDocument/2006/relationships/hyperlink" Target="http://www.b2b-mrsk.ru/market/view.html?id=535087&amp;action=signed_doc&amp;key=auction" TargetMode="External"/><Relationship Id="rId10" Type="http://schemas.openxmlformats.org/officeDocument/2006/relationships/hyperlink" Target="http://www.b2b-mrsk.ru/market/list.html?bookmarks=0&amp;all=0&amp;type=4&amp;cat_id=43120153" TargetMode="External"/><Relationship Id="rId19" Type="http://schemas.openxmlformats.org/officeDocument/2006/relationships/hyperlink" Target="http://www.b2b-mrsk.ru/download.html?file=file%2F19616228.7z&amp;title=%D0%97%D0%94+%D0%9F%D0%BE%D1%81%D1%82%D0%B0%D0%B2%D0%BA%D0%B0+%D0%BA%D0%BE%D0%BC%D0%BF%D0%BB%D0%B5%D0%BA%D1%82%D0%BE%D0%B2+%D1%83%D1%81%D1%82%D1%80%D0%BE%D0%B9%D1%81%D1%82%D0%B2+%D0%92%D0%A7.7z"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43120153" TargetMode="External"/><Relationship Id="rId14" Type="http://schemas.openxmlformats.org/officeDocument/2006/relationships/hyperlink" Target="http://www.b2b-mrsk.ru/popups/send_message.html?action=send&amp;to=16177"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1140</Words>
  <Characters>6502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dcterms:created xsi:type="dcterms:W3CDTF">2015-07-10T11:59:00Z</dcterms:created>
  <dcterms:modified xsi:type="dcterms:W3CDTF">2015-07-10T12:00:00Z</dcterms:modified>
</cp:coreProperties>
</file>