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46" w:rsidRPr="00090446" w:rsidRDefault="00090446" w:rsidP="00090446">
      <w:pPr>
        <w:snapToGrid/>
        <w:spacing w:line="240" w:lineRule="auto"/>
        <w:ind w:firstLine="0"/>
        <w:jc w:val="left"/>
        <w:rPr>
          <w:b/>
          <w:sz w:val="22"/>
          <w:szCs w:val="22"/>
        </w:rPr>
      </w:pPr>
      <w:r w:rsidRPr="00090446">
        <w:rPr>
          <w:rStyle w:val="x-panel-header-text"/>
          <w:b/>
          <w:sz w:val="22"/>
          <w:szCs w:val="22"/>
        </w:rPr>
        <w:t>Извещение о проведении процедуры</w:t>
      </w:r>
    </w:p>
    <w:p w:rsidR="00090446" w:rsidRPr="00090446" w:rsidRDefault="00090446" w:rsidP="00090446">
      <w:pPr>
        <w:spacing w:line="240" w:lineRule="auto"/>
        <w:ind w:firstLine="0"/>
        <w:rPr>
          <w:b/>
          <w:sz w:val="22"/>
          <w:szCs w:val="22"/>
        </w:rPr>
      </w:pPr>
      <w:r w:rsidRPr="00090446">
        <w:rPr>
          <w:rStyle w:val="x-fieldset-header-text"/>
          <w:b/>
          <w:sz w:val="22"/>
          <w:szCs w:val="22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8587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90446">
              <w:rPr>
                <w:b/>
                <w:sz w:val="22"/>
                <w:szCs w:val="22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90446">
              <w:rPr>
                <w:b/>
                <w:sz w:val="22"/>
                <w:szCs w:val="22"/>
              </w:rPr>
              <w:t>31502219134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Открытый запрос цен на право заключения Договора на приобретение источников бесперебойного питания для нужд филиала ОАО "Тюменьэнерго" Ноябрьские электрические сети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1062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Запрос цен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Нет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556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06.04.2015 09:59 [GMT +5]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валюте</w:t>
            </w:r>
            <w:proofErr w:type="gramEnd"/>
            <w:r w:rsidRPr="00090446">
              <w:rPr>
                <w:sz w:val="22"/>
                <w:szCs w:val="22"/>
              </w:rPr>
              <w:t xml:space="preserve"> договора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177"/>
        <w:gridCol w:w="1028"/>
      </w:tblGrid>
      <w:tr w:rsidR="00090446" w:rsidRPr="00090446" w:rsidTr="0009044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не</w:t>
            </w:r>
            <w:proofErr w:type="gramEnd"/>
            <w:r w:rsidRPr="00090446">
              <w:rPr>
                <w:sz w:val="22"/>
                <w:szCs w:val="22"/>
              </w:rPr>
              <w:t xml:space="preserve"> указано</w:t>
            </w:r>
          </w:p>
        </w:tc>
      </w:tr>
      <w:tr w:rsidR="00090446" w:rsidRPr="00090446" w:rsidTr="0009044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1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fieldset-header-text"/>
          <w:sz w:val="22"/>
          <w:szCs w:val="22"/>
        </w:rPr>
        <w:t>Документация процедуры:</w:t>
      </w:r>
    </w:p>
    <w:p w:rsidR="00090446" w:rsidRPr="00090446" w:rsidRDefault="000E42B6" w:rsidP="00090446">
      <w:pPr>
        <w:spacing w:line="240" w:lineRule="auto"/>
        <w:ind w:firstLine="0"/>
        <w:rPr>
          <w:sz w:val="22"/>
          <w:szCs w:val="22"/>
        </w:rPr>
      </w:pPr>
      <w:hyperlink r:id="rId6" w:tgtFrame="_blank" w:history="1">
        <w:r w:rsidR="00090446" w:rsidRPr="00090446">
          <w:rPr>
            <w:rStyle w:val="a6"/>
            <w:sz w:val="22"/>
            <w:szCs w:val="22"/>
          </w:rPr>
          <w:t>Закупочная документация</w:t>
        </w:r>
      </w:hyperlink>
      <w:r w:rsidR="00090446" w:rsidRPr="00090446">
        <w:rPr>
          <w:sz w:val="22"/>
          <w:szCs w:val="22"/>
        </w:rPr>
        <w:t>, размер 2.38 Мб, добавлен 03.04.2015 10:59 [GMT +5]</w:t>
      </w:r>
    </w:p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fieldset-header-text"/>
          <w:sz w:val="22"/>
          <w:szCs w:val="22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911"/>
        <w:gridCol w:w="5765"/>
      </w:tblGrid>
      <w:tr w:rsidR="00090446" w:rsidRPr="00090446" w:rsidTr="0009044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Филиал ОАО Тюменьэнерго Ноябрьские электрические сети</w:t>
            </w:r>
          </w:p>
        </w:tc>
      </w:tr>
      <w:tr w:rsidR="00090446" w:rsidRPr="00090446" w:rsidTr="0009044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Заказчик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8429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2140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8-3496-362255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RodionovaM@nes.te.ru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7315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Родионова Мария Николаевна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 xml:space="preserve">629804, Россия, </w:t>
            </w:r>
            <w:proofErr w:type="spellStart"/>
            <w:r w:rsidRPr="00090446">
              <w:rPr>
                <w:sz w:val="22"/>
                <w:szCs w:val="22"/>
              </w:rPr>
              <w:t>г.Ноябрьск</w:t>
            </w:r>
            <w:proofErr w:type="spellEnd"/>
            <w:r w:rsidRPr="00090446">
              <w:rPr>
                <w:sz w:val="22"/>
                <w:szCs w:val="22"/>
              </w:rPr>
              <w:t xml:space="preserve">, Тюменская обл., ЯНАО, </w:t>
            </w:r>
            <w:proofErr w:type="spellStart"/>
            <w:r w:rsidRPr="00090446">
              <w:rPr>
                <w:sz w:val="22"/>
                <w:szCs w:val="22"/>
              </w:rPr>
              <w:t>ул.Холмогорская</w:t>
            </w:r>
            <w:proofErr w:type="spellEnd"/>
            <w:r w:rsidRPr="00090446">
              <w:rPr>
                <w:sz w:val="22"/>
                <w:szCs w:val="22"/>
              </w:rPr>
              <w:t>, 25, АБК НЭС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panel-header-text"/>
          <w:sz w:val="22"/>
          <w:szCs w:val="22"/>
        </w:rPr>
        <w:t>Список лотов</w:t>
      </w:r>
    </w:p>
    <w:p w:rsidR="00090446" w:rsidRPr="00090446" w:rsidRDefault="000E42B6" w:rsidP="00090446">
      <w:pPr>
        <w:numPr>
          <w:ilvl w:val="0"/>
          <w:numId w:val="14"/>
        </w:numPr>
        <w:snapToGrid/>
        <w:spacing w:line="240" w:lineRule="auto"/>
        <w:ind w:left="0" w:firstLine="0"/>
        <w:jc w:val="left"/>
        <w:rPr>
          <w:sz w:val="22"/>
          <w:szCs w:val="22"/>
        </w:rPr>
      </w:pPr>
      <w:hyperlink r:id="rId7" w:history="1">
        <w:r w:rsidR="00090446" w:rsidRPr="00090446">
          <w:rPr>
            <w:rStyle w:val="x-tab-strip-text"/>
            <w:i/>
            <w:iCs/>
            <w:color w:val="0000FF"/>
            <w:sz w:val="22"/>
            <w:szCs w:val="22"/>
            <w:u w:val="single"/>
          </w:rPr>
          <w:t>Лот 1</w:t>
        </w:r>
      </w:hyperlink>
    </w:p>
    <w:p w:rsidR="00090446" w:rsidRPr="00090446" w:rsidRDefault="00090446" w:rsidP="00090446">
      <w:pPr>
        <w:numPr>
          <w:ilvl w:val="0"/>
          <w:numId w:val="14"/>
        </w:numPr>
        <w:snapToGrid/>
        <w:spacing w:line="240" w:lineRule="auto"/>
        <w:ind w:left="0" w:firstLine="0"/>
        <w:jc w:val="left"/>
        <w:rPr>
          <w:sz w:val="22"/>
          <w:szCs w:val="22"/>
        </w:rPr>
      </w:pPr>
      <w:r w:rsidRPr="00090446">
        <w:rPr>
          <w:rStyle w:val="x-tab-strip-text"/>
          <w:sz w:val="22"/>
          <w:szCs w:val="22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162"/>
      </w:tblGrid>
      <w:tr w:rsidR="000E42B6" w:rsidRPr="000E42B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7"/>
            </w:tblGrid>
            <w:tr w:rsidR="000E42B6" w:rsidRPr="000E42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"/>
                    <w:gridCol w:w="3587"/>
                    <w:gridCol w:w="85"/>
                  </w:tblGrid>
                  <w:tr w:rsidR="000E42B6" w:rsidRPr="000E42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42B6">
                          <w:rPr>
                            <w:i/>
                            <w:iCs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i/>
                            <w:sz w:val="22"/>
                            <w:szCs w:val="22"/>
                          </w:rPr>
                        </w:pPr>
                        <w:r w:rsidRPr="000E42B6">
                          <w:rPr>
                            <w:i/>
                            <w:iCs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E42B6" w:rsidRPr="000E42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42B6">
                          <w:rPr>
                            <w:i/>
                            <w:iCs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i/>
                            <w:sz w:val="22"/>
                            <w:szCs w:val="22"/>
                          </w:rPr>
                        </w:pPr>
                        <w:r w:rsidRPr="000E42B6">
                          <w:rPr>
                            <w:rStyle w:val="ae"/>
                            <w:b w:val="0"/>
                            <w:i/>
                            <w:color w:val="auto"/>
                            <w:sz w:val="22"/>
                            <w:szCs w:val="22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i/>
                            <w:sz w:val="22"/>
                            <w:szCs w:val="22"/>
                          </w:rPr>
                        </w:pPr>
                        <w:r w:rsidRPr="000E42B6">
                          <w:rPr>
                            <w:i/>
                            <w:iCs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0E42B6" w:rsidRPr="000E42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42B6">
                          <w:rPr>
                            <w:i/>
                            <w:iCs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sz w:val="22"/>
                            <w:szCs w:val="22"/>
                          </w:rPr>
                        </w:pPr>
                        <w:r w:rsidRPr="000E42B6">
                          <w:rPr>
                            <w:i/>
                            <w:iCs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:rsidR="00090446" w:rsidRPr="000E42B6" w:rsidRDefault="00090446" w:rsidP="00090446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90446" w:rsidRPr="000E42B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E42B6" w:rsidRPr="000E42B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E42B6" w:rsidRPr="000E42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90446" w:rsidRPr="000E42B6" w:rsidRDefault="00090446" w:rsidP="00090446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E42B6" w:rsidRPr="000E42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90446" w:rsidRPr="000E42B6" w:rsidRDefault="00090446" w:rsidP="00090446">
                        <w:pPr>
                          <w:spacing w:line="240" w:lineRule="auto"/>
                          <w:ind w:firstLine="0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90446" w:rsidRPr="000E42B6" w:rsidRDefault="00090446" w:rsidP="00090446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90446" w:rsidRPr="000E42B6" w:rsidRDefault="00090446" w:rsidP="0009044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090446" w:rsidRPr="00090446" w:rsidRDefault="00090446" w:rsidP="00090446">
      <w:pPr>
        <w:spacing w:line="240" w:lineRule="auto"/>
        <w:ind w:firstLine="0"/>
        <w:jc w:val="left"/>
        <w:rPr>
          <w:sz w:val="22"/>
          <w:szCs w:val="22"/>
        </w:rPr>
      </w:pPr>
      <w:r w:rsidRPr="00090446">
        <w:rPr>
          <w:rStyle w:val="x-fieldset-header-text"/>
          <w:sz w:val="22"/>
          <w:szCs w:val="22"/>
        </w:rPr>
        <w:t>Даты проведения процедуры по лоту (</w:t>
      </w:r>
      <w:r w:rsidRPr="00090446">
        <w:rPr>
          <w:rStyle w:val="highlight-title"/>
          <w:sz w:val="22"/>
          <w:szCs w:val="22"/>
        </w:rPr>
        <w:t>время отображается по вашему локальному часовому поясу: GMT +05:00</w:t>
      </w:r>
      <w:r w:rsidRPr="00090446">
        <w:rPr>
          <w:rStyle w:val="x-fieldset-header-text"/>
          <w:sz w:val="22"/>
          <w:szCs w:val="22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5"/>
        <w:gridCol w:w="2556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16.04.2015 08:00 [GMT +5]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16.04.2015 08:00 [GMT +5]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2556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18.05.2015 15:00 [GMT +5]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18.05.2015 15:00 [GMT +5]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fieldset-header-text"/>
          <w:sz w:val="22"/>
          <w:szCs w:val="22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537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Приобретение источников бесперебойного питания для нужд филиала ОАО "Тюменьэнерго" Ноябрьские электрические сети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1 456 960,00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731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1 234 711,86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Российский рубль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1028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не</w:t>
            </w:r>
            <w:proofErr w:type="gramEnd"/>
            <w:r w:rsidRPr="00090446">
              <w:rPr>
                <w:sz w:val="22"/>
                <w:szCs w:val="22"/>
              </w:rPr>
              <w:t xml:space="preserve"> указано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не</w:t>
            </w:r>
            <w:proofErr w:type="gramEnd"/>
            <w:r w:rsidRPr="00090446">
              <w:rPr>
                <w:sz w:val="22"/>
                <w:szCs w:val="22"/>
              </w:rPr>
              <w:t xml:space="preserve"> указано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7"/>
        <w:gridCol w:w="1469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не</w:t>
            </w:r>
            <w:proofErr w:type="gramEnd"/>
            <w:r w:rsidRPr="00090446">
              <w:rPr>
                <w:sz w:val="22"/>
                <w:szCs w:val="22"/>
              </w:rPr>
              <w:t xml:space="preserve"> указано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не</w:t>
            </w:r>
            <w:proofErr w:type="gramEnd"/>
            <w:r w:rsidRPr="00090446">
              <w:rPr>
                <w:sz w:val="22"/>
                <w:szCs w:val="22"/>
              </w:rPr>
              <w:t xml:space="preserve"> установлено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1469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не</w:t>
            </w:r>
            <w:proofErr w:type="gramEnd"/>
            <w:r w:rsidRPr="00090446">
              <w:rPr>
                <w:sz w:val="22"/>
                <w:szCs w:val="22"/>
              </w:rPr>
              <w:t xml:space="preserve"> установлено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fieldset-header-text"/>
          <w:sz w:val="22"/>
          <w:szCs w:val="22"/>
        </w:rPr>
        <w:lastRenderedPageBreak/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8045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не</w:t>
            </w:r>
            <w:proofErr w:type="gramEnd"/>
            <w:r w:rsidRPr="00090446">
              <w:rPr>
                <w:sz w:val="22"/>
                <w:szCs w:val="22"/>
              </w:rPr>
              <w:t xml:space="preserve"> указано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 xml:space="preserve">629804, Россия, </w:t>
            </w:r>
            <w:proofErr w:type="spellStart"/>
            <w:r w:rsidRPr="00090446">
              <w:rPr>
                <w:sz w:val="22"/>
                <w:szCs w:val="22"/>
              </w:rPr>
              <w:t>г.Ноябрьск</w:t>
            </w:r>
            <w:proofErr w:type="spellEnd"/>
            <w:r w:rsidRPr="00090446">
              <w:rPr>
                <w:sz w:val="22"/>
                <w:szCs w:val="22"/>
              </w:rPr>
              <w:t xml:space="preserve">, Тюменская обл., ЯНАО, </w:t>
            </w:r>
            <w:proofErr w:type="spellStart"/>
            <w:r w:rsidRPr="00090446">
              <w:rPr>
                <w:sz w:val="22"/>
                <w:szCs w:val="22"/>
              </w:rPr>
              <w:t>ул.Холмогорская</w:t>
            </w:r>
            <w:proofErr w:type="spellEnd"/>
            <w:r w:rsidRPr="00090446">
              <w:rPr>
                <w:sz w:val="22"/>
                <w:szCs w:val="22"/>
              </w:rPr>
              <w:t>, 25, АБК НЭС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7657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Требования к условиям исполнения договора: установлены в Техническом задании и Проекте договора.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fieldset-header-text"/>
          <w:sz w:val="22"/>
          <w:szCs w:val="22"/>
        </w:rPr>
        <w:t>Перечень документов:</w:t>
      </w:r>
    </w:p>
    <w:p w:rsidR="00090446" w:rsidRPr="00090446" w:rsidRDefault="000E42B6" w:rsidP="00090446">
      <w:pPr>
        <w:spacing w:line="240" w:lineRule="auto"/>
        <w:ind w:firstLine="0"/>
        <w:rPr>
          <w:sz w:val="22"/>
          <w:szCs w:val="22"/>
        </w:rPr>
      </w:pPr>
      <w:hyperlink r:id="rId8" w:tgtFrame="_blank" w:history="1">
        <w:r w:rsidR="00090446" w:rsidRPr="00090446">
          <w:rPr>
            <w:rStyle w:val="a6"/>
            <w:sz w:val="22"/>
            <w:szCs w:val="22"/>
          </w:rPr>
          <w:t>Закупочная документация</w:t>
        </w:r>
      </w:hyperlink>
      <w:r w:rsidR="00090446" w:rsidRPr="00090446">
        <w:rPr>
          <w:sz w:val="22"/>
          <w:szCs w:val="22"/>
        </w:rPr>
        <w:t>, размер 2.38 Мб, добавлен 06.04.2015 09:50 [GMT +5]</w:t>
      </w:r>
    </w:p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fieldset-header-text"/>
          <w:sz w:val="22"/>
          <w:szCs w:val="22"/>
        </w:rPr>
        <w:t>Заказчики, с которыми заключается договор</w:t>
      </w:r>
    </w:p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panel-header-text"/>
          <w:sz w:val="22"/>
          <w:szCs w:val="22"/>
        </w:rPr>
        <w:t>Филиал ОАО Тюменьэнерго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5765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Филиал ОАО Тюменьэнерго Ноябрьские электрические сети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Родионова Мария Николаевна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140"/>
      </w:tblGrid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Адрес эл</w:t>
            </w:r>
            <w:proofErr w:type="gramStart"/>
            <w:r w:rsidRPr="00090446">
              <w:rPr>
                <w:sz w:val="22"/>
                <w:szCs w:val="22"/>
              </w:rPr>
              <w:t>. почты</w:t>
            </w:r>
            <w:proofErr w:type="gramEnd"/>
            <w:r w:rsidRPr="00090446">
              <w:rPr>
                <w:sz w:val="22"/>
                <w:szCs w:val="22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RodionovaM@nes.te.ru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8-3496-362255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1478"/>
        <w:gridCol w:w="7991"/>
      </w:tblGrid>
      <w:tr w:rsidR="00090446" w:rsidRPr="00090446" w:rsidTr="0009044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не</w:t>
            </w:r>
            <w:proofErr w:type="gramEnd"/>
            <w:r w:rsidRPr="00090446">
              <w:rPr>
                <w:sz w:val="22"/>
                <w:szCs w:val="22"/>
              </w:rPr>
              <w:t xml:space="preserve"> указано</w:t>
            </w:r>
          </w:p>
        </w:tc>
      </w:tr>
      <w:tr w:rsidR="00090446" w:rsidRPr="00090446" w:rsidTr="0009044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629804, Тюменская область, Ноябрьск, Холмогорская, 25 (код ОКАТО: 71178000000)</w:t>
            </w:r>
            <w:r w:rsidRPr="00090446">
              <w:rPr>
                <w:sz w:val="22"/>
                <w:szCs w:val="22"/>
              </w:rPr>
              <w:br/>
              <w:t xml:space="preserve">628406, Тюменская область, Сургут, Университетская, 4 </w:t>
            </w:r>
            <w:r w:rsidRPr="00090446">
              <w:rPr>
                <w:sz w:val="22"/>
                <w:szCs w:val="22"/>
              </w:rPr>
              <w:br/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fieldset-header-text"/>
          <w:sz w:val="22"/>
          <w:szCs w:val="22"/>
        </w:rPr>
        <w:t>Перечень поставляемых товаров, выполняемых работ, оказываемых услуг</w:t>
      </w:r>
    </w:p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panel-header-text"/>
          <w:sz w:val="22"/>
          <w:szCs w:val="22"/>
        </w:rPr>
        <w:t>Приобретение источников бесперебойного питания для нужд филиала ОАО "Тюменьэнерго"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154"/>
        <w:gridCol w:w="8913"/>
      </w:tblGrid>
      <w:tr w:rsidR="00090446" w:rsidRPr="00090446" w:rsidTr="0009044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Приобретение источников бесперебойного питания для нужд филиала ОАО "Тюменьэнерго" Ноябрьские электрические сети</w:t>
            </w:r>
          </w:p>
        </w:tc>
      </w:tr>
      <w:tr w:rsidR="00090446" w:rsidRPr="00090446" w:rsidTr="0009044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2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290"/>
        <w:gridCol w:w="1028"/>
      </w:tblGrid>
      <w:tr w:rsidR="00090446" w:rsidRPr="00090446" w:rsidTr="0009044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не</w:t>
            </w:r>
            <w:proofErr w:type="gramEnd"/>
            <w:r w:rsidRPr="00090446">
              <w:rPr>
                <w:sz w:val="22"/>
                <w:szCs w:val="22"/>
              </w:rPr>
              <w:t xml:space="preserve"> указано</w:t>
            </w:r>
          </w:p>
        </w:tc>
      </w:tr>
      <w:tr w:rsidR="00090446" w:rsidRPr="00090446" w:rsidTr="0009044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90446">
              <w:rPr>
                <w:sz w:val="22"/>
                <w:szCs w:val="22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90446" w:rsidRPr="00090446" w:rsidRDefault="00090446" w:rsidP="00090446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090446">
              <w:rPr>
                <w:sz w:val="22"/>
                <w:szCs w:val="22"/>
              </w:rPr>
              <w:t>не</w:t>
            </w:r>
            <w:proofErr w:type="gramEnd"/>
            <w:r w:rsidRPr="00090446">
              <w:rPr>
                <w:sz w:val="22"/>
                <w:szCs w:val="22"/>
              </w:rPr>
              <w:t xml:space="preserve"> указано</w:t>
            </w:r>
          </w:p>
        </w:tc>
      </w:tr>
    </w:tbl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fieldset-header-text"/>
          <w:sz w:val="22"/>
          <w:szCs w:val="22"/>
        </w:rPr>
        <w:t>Классификатор ОКДП</w:t>
      </w:r>
    </w:p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sz w:val="22"/>
          <w:szCs w:val="22"/>
        </w:rPr>
        <w:t xml:space="preserve">3149010 Электростанции передвижные, </w:t>
      </w:r>
      <w:proofErr w:type="spellStart"/>
      <w:r w:rsidRPr="00090446">
        <w:rPr>
          <w:sz w:val="22"/>
          <w:szCs w:val="22"/>
        </w:rPr>
        <w:t>бензоагрегаты</w:t>
      </w:r>
      <w:proofErr w:type="spellEnd"/>
      <w:r w:rsidRPr="00090446">
        <w:rPr>
          <w:sz w:val="22"/>
          <w:szCs w:val="22"/>
        </w:rPr>
        <w:t>, дизель - генераторы [3149100] - [3149140]</w:t>
      </w:r>
    </w:p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rStyle w:val="x-fieldset-header-text"/>
          <w:sz w:val="22"/>
          <w:szCs w:val="22"/>
        </w:rPr>
        <w:t>Классификатор ОКВЭД</w:t>
      </w:r>
    </w:p>
    <w:p w:rsidR="00090446" w:rsidRPr="00090446" w:rsidRDefault="00090446" w:rsidP="00090446">
      <w:pPr>
        <w:spacing w:line="240" w:lineRule="auto"/>
        <w:ind w:firstLine="0"/>
        <w:rPr>
          <w:sz w:val="22"/>
          <w:szCs w:val="22"/>
        </w:rPr>
      </w:pPr>
      <w:r w:rsidRPr="00090446">
        <w:rPr>
          <w:sz w:val="22"/>
          <w:szCs w:val="22"/>
        </w:rPr>
        <w:t>32.20.2 Производство электрической аппаратуры для проводной телефонной или телеграфной связи</w:t>
      </w:r>
    </w:p>
    <w:p w:rsidR="009D41EA" w:rsidRPr="00090446" w:rsidRDefault="009D41EA" w:rsidP="00090446">
      <w:pPr>
        <w:spacing w:line="240" w:lineRule="auto"/>
        <w:ind w:firstLine="0"/>
        <w:rPr>
          <w:sz w:val="22"/>
          <w:szCs w:val="22"/>
        </w:rPr>
      </w:pPr>
    </w:p>
    <w:sectPr w:rsidR="009D41EA" w:rsidRPr="00090446" w:rsidSect="0063311D">
      <w:pgSz w:w="12240" w:h="15840"/>
      <w:pgMar w:top="568" w:right="616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F6DD0"/>
    <w:multiLevelType w:val="multilevel"/>
    <w:tmpl w:val="463E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0"/>
  </w:num>
  <w:num w:numId="5">
    <w:abstractNumId w:val="5"/>
  </w:num>
  <w:num w:numId="6">
    <w:abstractNumId w:val="9"/>
  </w:num>
  <w:num w:numId="7">
    <w:abstractNumId w:val="13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90446"/>
    <w:rsid w:val="000A0983"/>
    <w:rsid w:val="000A79FB"/>
    <w:rsid w:val="000C2E7B"/>
    <w:rsid w:val="000C7140"/>
    <w:rsid w:val="000D5A26"/>
    <w:rsid w:val="000E42B6"/>
    <w:rsid w:val="001051CA"/>
    <w:rsid w:val="00113552"/>
    <w:rsid w:val="001323DD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311D"/>
    <w:rsid w:val="00634CE0"/>
    <w:rsid w:val="00645C06"/>
    <w:rsid w:val="00657C86"/>
    <w:rsid w:val="00680164"/>
    <w:rsid w:val="00695A89"/>
    <w:rsid w:val="006A361E"/>
    <w:rsid w:val="006A4003"/>
    <w:rsid w:val="006E2C76"/>
    <w:rsid w:val="006F1AF1"/>
    <w:rsid w:val="0072062E"/>
    <w:rsid w:val="00725992"/>
    <w:rsid w:val="00726E79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8F1E64"/>
    <w:rsid w:val="00906AAD"/>
    <w:rsid w:val="00910920"/>
    <w:rsid w:val="00913295"/>
    <w:rsid w:val="00913ADB"/>
    <w:rsid w:val="009255A3"/>
    <w:rsid w:val="00930728"/>
    <w:rsid w:val="009552A6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ED5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22417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3037D"/>
    <w:rsid w:val="00E67DC4"/>
    <w:rsid w:val="00EB4112"/>
    <w:rsid w:val="00EC4C18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5D8E"/>
    <w:rsid w:val="00F60AB5"/>
    <w:rsid w:val="00F657C6"/>
    <w:rsid w:val="00F67332"/>
    <w:rsid w:val="00F775B4"/>
    <w:rsid w:val="00FA6B8C"/>
    <w:rsid w:val="00FC2891"/>
    <w:rsid w:val="00FC5CF6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3B1BF-11B8-4727-877E-FF94D000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63311D"/>
  </w:style>
  <w:style w:type="character" w:customStyle="1" w:styleId="x-panel-header-text">
    <w:name w:val="x-panel-header-text"/>
    <w:basedOn w:val="a0"/>
    <w:rsid w:val="00090446"/>
  </w:style>
  <w:style w:type="character" w:customStyle="1" w:styleId="x-fieldset-header-text">
    <w:name w:val="x-fieldset-header-text"/>
    <w:basedOn w:val="a0"/>
    <w:rsid w:val="00090446"/>
  </w:style>
  <w:style w:type="character" w:customStyle="1" w:styleId="x-tab-strip-text">
    <w:name w:val="x-tab-strip-text"/>
    <w:basedOn w:val="a0"/>
    <w:rsid w:val="00090446"/>
  </w:style>
  <w:style w:type="character" w:customStyle="1" w:styleId="highlight-title">
    <w:name w:val="highlight-title"/>
    <w:basedOn w:val="a0"/>
    <w:rsid w:val="0009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6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43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6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88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54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70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6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94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602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410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50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35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11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44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83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643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490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112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463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39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943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79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3106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1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5667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1031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709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72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514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870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656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278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453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28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9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738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79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821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455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5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772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80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495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017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91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97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28115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864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97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98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86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60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88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6432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788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518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04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869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7435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83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70967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93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9689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9352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2926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081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2447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761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7629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75778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0905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514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4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3532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720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314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464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2090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4009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2821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7104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2928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2174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9386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22144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2075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8528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7786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96486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7415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2200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7042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8430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3877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487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5432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9546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4854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51605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6897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5964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7845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4477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612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0913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6533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1135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3700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1769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3577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5576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5993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663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338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0771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925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5685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0445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59456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9438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6540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67100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41608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83175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64684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73909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5811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1146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2918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5697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567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8608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984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3174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20177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54745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11180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35707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637986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21720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25580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8553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0265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5835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180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3221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4565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156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3441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3469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7133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7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970/name/&#1047;&#1044;_0433.zip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.rosset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.rosseti.ru/file/get/t/LotDocuments/id/1894/name/&#1047;&#1044;_0433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C1221-AEDF-4AB2-BBBC-8F922BAE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Родионова Мария Николаевна</cp:lastModifiedBy>
  <cp:revision>140</cp:revision>
  <cp:lastPrinted>2015-02-25T08:22:00Z</cp:lastPrinted>
  <dcterms:created xsi:type="dcterms:W3CDTF">2013-05-08T04:14:00Z</dcterms:created>
  <dcterms:modified xsi:type="dcterms:W3CDTF">2015-04-06T05:14:00Z</dcterms:modified>
</cp:coreProperties>
</file>