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6FD" w:rsidRDefault="003C66FD" w:rsidP="003C66FD">
      <w:pPr>
        <w:jc w:val="both"/>
        <w:outlineLvl w:val="0"/>
        <w:rPr>
          <w:i/>
          <w:color w:val="FF6600"/>
        </w:rPr>
      </w:pPr>
      <w:r>
        <w:rPr>
          <w:i/>
          <w:color w:val="FF6600"/>
        </w:rPr>
        <w:t>Заполняется на фирменном бланке + исходящий номер и дату!</w:t>
      </w:r>
    </w:p>
    <w:p w:rsidR="003C66FD" w:rsidRPr="00744E12" w:rsidRDefault="003C66FD" w:rsidP="003C66FD">
      <w:pPr>
        <w:pStyle w:val="2"/>
        <w:jc w:val="right"/>
        <w:rPr>
          <w:b/>
          <w:i/>
          <w:sz w:val="24"/>
          <w:szCs w:val="24"/>
        </w:rPr>
      </w:pPr>
      <w:r w:rsidRPr="00744E12">
        <w:rPr>
          <w:b/>
          <w:i/>
          <w:sz w:val="24"/>
          <w:szCs w:val="24"/>
        </w:rPr>
        <w:t>Приложение №</w:t>
      </w:r>
      <w:r w:rsidR="00DB72E2">
        <w:rPr>
          <w:b/>
          <w:i/>
          <w:sz w:val="24"/>
          <w:szCs w:val="24"/>
        </w:rPr>
        <w:t>3</w:t>
      </w:r>
    </w:p>
    <w:p w:rsidR="003C66FD" w:rsidRDefault="003C66FD" w:rsidP="003C66FD">
      <w:pPr>
        <w:jc w:val="right"/>
        <w:rPr>
          <w:color w:val="000000"/>
        </w:rPr>
      </w:pPr>
    </w:p>
    <w:p w:rsidR="003C66FD" w:rsidRPr="00D875AB" w:rsidRDefault="003C66FD" w:rsidP="003C66FD">
      <w:pPr>
        <w:pStyle w:val="a3"/>
        <w:tabs>
          <w:tab w:val="clear" w:pos="1134"/>
        </w:tabs>
        <w:spacing w:before="0" w:line="240" w:lineRule="auto"/>
        <w:ind w:firstLine="0"/>
        <w:jc w:val="right"/>
        <w:rPr>
          <w:b/>
          <w:sz w:val="24"/>
          <w:szCs w:val="24"/>
        </w:rPr>
      </w:pPr>
      <w:r w:rsidRPr="00D875AB">
        <w:rPr>
          <w:b/>
          <w:sz w:val="24"/>
          <w:szCs w:val="24"/>
        </w:rPr>
        <w:t>Председателю закупочной комиссии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  <w:r w:rsidRPr="00D875AB">
        <w:rPr>
          <w:b/>
          <w:color w:val="000000"/>
        </w:rPr>
        <w:t xml:space="preserve">Директору филиала ОАО </w:t>
      </w:r>
      <w:r>
        <w:rPr>
          <w:b/>
          <w:color w:val="000000"/>
        </w:rPr>
        <w:t>«</w:t>
      </w:r>
      <w:r w:rsidRPr="00D875AB">
        <w:rPr>
          <w:b/>
          <w:color w:val="000000"/>
        </w:rPr>
        <w:t>Тюменьэнерго</w:t>
      </w:r>
      <w:r>
        <w:rPr>
          <w:b/>
          <w:color w:val="000000"/>
        </w:rPr>
        <w:t>»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  <w:r w:rsidRPr="00D875AB">
        <w:rPr>
          <w:b/>
          <w:color w:val="000000"/>
        </w:rPr>
        <w:t>Нефтеюганские электрические сети</w:t>
      </w:r>
    </w:p>
    <w:p w:rsidR="003C66FD" w:rsidRPr="00D875AB" w:rsidRDefault="003C66FD" w:rsidP="003C66FD">
      <w:pPr>
        <w:jc w:val="right"/>
        <w:rPr>
          <w:b/>
        </w:rPr>
      </w:pP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  <w:t>А.А. Фирсову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</w:p>
    <w:p w:rsidR="003C66FD" w:rsidRDefault="003C66FD" w:rsidP="00D418BA">
      <w:pPr>
        <w:shd w:val="clear" w:color="auto" w:fill="FFFFFF"/>
        <w:spacing w:line="278" w:lineRule="exact"/>
        <w:jc w:val="center"/>
        <w:rPr>
          <w:b/>
        </w:rPr>
      </w:pPr>
      <w:r w:rsidRPr="007A26A4">
        <w:rPr>
          <w:b/>
        </w:rPr>
        <w:t xml:space="preserve">Предложение </w:t>
      </w:r>
      <w:r w:rsidR="00D6684F" w:rsidRPr="00D6684F">
        <w:rPr>
          <w:b/>
        </w:rPr>
        <w:t>на поставку мобильной осветительной установки для нужд филиала ОАО «Тюменьэнерго» Нефтеюганские электрические сети</w:t>
      </w:r>
    </w:p>
    <w:p w:rsidR="00D6684F" w:rsidRDefault="00D6684F" w:rsidP="00D418BA">
      <w:pPr>
        <w:shd w:val="clear" w:color="auto" w:fill="FFFFFF"/>
        <w:spacing w:line="278" w:lineRule="exact"/>
        <w:jc w:val="center"/>
        <w:rPr>
          <w:b/>
        </w:rPr>
      </w:pPr>
    </w:p>
    <w:p w:rsidR="00D6684F" w:rsidRPr="003643FE" w:rsidRDefault="00D6684F" w:rsidP="00D418BA">
      <w:pPr>
        <w:shd w:val="clear" w:color="auto" w:fill="FFFFFF"/>
        <w:spacing w:line="278" w:lineRule="exact"/>
        <w:jc w:val="center"/>
        <w:rPr>
          <w:b/>
        </w:rPr>
      </w:pPr>
      <w:r w:rsidRPr="00655454">
        <w:rPr>
          <w:szCs w:val="28"/>
        </w:rPr>
        <w:t xml:space="preserve">Открытый запрос цен на право заключения договора </w:t>
      </w:r>
      <w:r w:rsidRPr="00F57070">
        <w:rPr>
          <w:szCs w:val="28"/>
        </w:rPr>
        <w:t>на поставку мобильной осветительной установки</w:t>
      </w:r>
      <w:r w:rsidRPr="00655454">
        <w:rPr>
          <w:szCs w:val="28"/>
        </w:rPr>
        <w:t xml:space="preserve"> для нужд филиала ОАО «Тюменьэнерго» Нефтеюганские электрические сети</w:t>
      </w:r>
    </w:p>
    <w:p w:rsidR="003C66FD" w:rsidRPr="00FC55C6" w:rsidRDefault="003C66FD" w:rsidP="003C66FD">
      <w:pPr>
        <w:jc w:val="center"/>
        <w:rPr>
          <w:b/>
          <w:color w:val="FF0000"/>
        </w:rPr>
      </w:pPr>
    </w:p>
    <w:p w:rsidR="003C66FD" w:rsidRPr="003643FE" w:rsidRDefault="003C66FD" w:rsidP="003643FE">
      <w:pPr>
        <w:shd w:val="clear" w:color="auto" w:fill="FFFFFF"/>
        <w:spacing w:line="278" w:lineRule="exact"/>
        <w:jc w:val="both"/>
      </w:pPr>
      <w:r w:rsidRPr="003643FE">
        <w:t>Изучив приглашение к участию в открытом запр</w:t>
      </w:r>
      <w:r w:rsidR="007A26A4">
        <w:t>осе цен, предлагаем осуществить</w:t>
      </w:r>
      <w:r w:rsidR="007A26A4" w:rsidRPr="00F54431">
        <w:t xml:space="preserve"> </w:t>
      </w:r>
      <w:r w:rsidR="00D6684F" w:rsidRPr="00F57070">
        <w:rPr>
          <w:szCs w:val="28"/>
        </w:rPr>
        <w:t>поставку мобильной осветительной установки</w:t>
      </w:r>
      <w:r w:rsidR="00D6684F" w:rsidRPr="00655454">
        <w:rPr>
          <w:szCs w:val="28"/>
        </w:rPr>
        <w:t xml:space="preserve"> для нужд филиала ОАО «Тюменьэнерго» Нефтеюганские электрические сети</w:t>
      </w:r>
      <w:r w:rsidRPr="003643FE">
        <w:t xml:space="preserve"> на сумму, подтвержденную прилагаемой таблицей цен, которая является неотъемлемой частью настоящего предложения:</w:t>
      </w:r>
    </w:p>
    <w:p w:rsidR="003C66FD" w:rsidRPr="00651A15" w:rsidRDefault="003C66FD" w:rsidP="003C66FD">
      <w:pPr>
        <w:jc w:val="both"/>
      </w:pPr>
    </w:p>
    <w:tbl>
      <w:tblPr>
        <w:tblW w:w="4970" w:type="pct"/>
        <w:jc w:val="center"/>
        <w:tblInd w:w="85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0"/>
        <w:gridCol w:w="1468"/>
        <w:gridCol w:w="3055"/>
        <w:gridCol w:w="1129"/>
        <w:gridCol w:w="874"/>
        <w:gridCol w:w="1208"/>
        <w:gridCol w:w="1123"/>
      </w:tblGrid>
      <w:tr w:rsidR="0044240B" w:rsidRPr="009975D8" w:rsidTr="0044240B">
        <w:trPr>
          <w:trHeight w:hRule="exact" w:val="544"/>
          <w:jc w:val="center"/>
        </w:trPr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5EB" w:rsidRPr="0044240B" w:rsidRDefault="00DD75EB" w:rsidP="0044240B">
            <w:pPr>
              <w:shd w:val="clear" w:color="auto" w:fill="FFFFFF"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44240B">
              <w:rPr>
                <w:color w:val="000000"/>
                <w:spacing w:val="-6"/>
                <w:sz w:val="20"/>
                <w:szCs w:val="20"/>
              </w:rPr>
              <w:t>№</w:t>
            </w:r>
          </w:p>
          <w:p w:rsidR="00DD75EB" w:rsidRPr="0044240B" w:rsidRDefault="00DD75EB" w:rsidP="0044240B">
            <w:pPr>
              <w:shd w:val="clear" w:color="auto" w:fill="FFFFFF"/>
              <w:jc w:val="center"/>
              <w:rPr>
                <w:color w:val="000000"/>
                <w:spacing w:val="-6"/>
                <w:sz w:val="20"/>
                <w:szCs w:val="20"/>
              </w:rPr>
            </w:pPr>
            <w:proofErr w:type="gramStart"/>
            <w:r w:rsidRPr="0044240B">
              <w:rPr>
                <w:color w:val="000000"/>
                <w:spacing w:val="-6"/>
                <w:sz w:val="20"/>
                <w:szCs w:val="20"/>
              </w:rPr>
              <w:t>п</w:t>
            </w:r>
            <w:proofErr w:type="gramEnd"/>
            <w:r w:rsidRPr="0044240B">
              <w:rPr>
                <w:color w:val="000000"/>
                <w:spacing w:val="-6"/>
                <w:sz w:val="20"/>
                <w:szCs w:val="20"/>
              </w:rPr>
              <w:t>/п</w:t>
            </w: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5EB" w:rsidRPr="0044240B" w:rsidRDefault="00DD75EB" w:rsidP="0044240B">
            <w:pPr>
              <w:shd w:val="clear" w:color="auto" w:fill="FFFFFF"/>
              <w:tabs>
                <w:tab w:val="left" w:pos="3935"/>
              </w:tabs>
              <w:ind w:right="-40"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44240B">
              <w:rPr>
                <w:color w:val="000000"/>
                <w:spacing w:val="-6"/>
                <w:sz w:val="20"/>
                <w:szCs w:val="20"/>
              </w:rPr>
              <w:t>Наименование товара</w:t>
            </w:r>
          </w:p>
        </w:tc>
        <w:tc>
          <w:tcPr>
            <w:tcW w:w="1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5EB" w:rsidRPr="0044240B" w:rsidRDefault="00DD75EB" w:rsidP="0044240B">
            <w:pPr>
              <w:shd w:val="clear" w:color="auto" w:fill="FFFFFF"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44240B">
              <w:rPr>
                <w:color w:val="000000"/>
                <w:spacing w:val="-6"/>
                <w:sz w:val="20"/>
                <w:szCs w:val="20"/>
              </w:rPr>
              <w:t>Тип, марка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5EB" w:rsidRPr="0044240B" w:rsidRDefault="00DD75EB" w:rsidP="0044240B">
            <w:pPr>
              <w:shd w:val="clear" w:color="auto" w:fill="FFFFFF"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44240B">
              <w:rPr>
                <w:color w:val="000000"/>
                <w:spacing w:val="-6"/>
                <w:sz w:val="20"/>
                <w:szCs w:val="20"/>
              </w:rPr>
              <w:t>Ед. изм.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5EB" w:rsidRPr="00517B5C" w:rsidRDefault="00DD75EB" w:rsidP="0044240B">
            <w:pPr>
              <w:shd w:val="clear" w:color="auto" w:fill="FFFFFF"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6D7A63">
              <w:rPr>
                <w:color w:val="000000"/>
                <w:spacing w:val="-6"/>
                <w:sz w:val="20"/>
                <w:szCs w:val="20"/>
              </w:rPr>
              <w:t>Кол-во</w:t>
            </w:r>
          </w:p>
        </w:tc>
        <w:tc>
          <w:tcPr>
            <w:tcW w:w="6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5EB" w:rsidRPr="006D7A63" w:rsidRDefault="00DD75EB" w:rsidP="000864A2">
            <w:pPr>
              <w:shd w:val="clear" w:color="auto" w:fill="FFFFFF"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6D7A63">
              <w:rPr>
                <w:color w:val="000000"/>
                <w:spacing w:val="-6"/>
                <w:sz w:val="20"/>
                <w:szCs w:val="20"/>
              </w:rPr>
              <w:t>Цена за ед., руб. без НДС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5EB" w:rsidRPr="006D7A63" w:rsidRDefault="00DD75EB" w:rsidP="000864A2">
            <w:pPr>
              <w:shd w:val="clear" w:color="auto" w:fill="FFFFFF"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6D7A63">
              <w:rPr>
                <w:color w:val="000000"/>
                <w:spacing w:val="-6"/>
                <w:sz w:val="20"/>
                <w:szCs w:val="20"/>
              </w:rPr>
              <w:t>Сумма руб., без НДС</w:t>
            </w:r>
          </w:p>
        </w:tc>
      </w:tr>
      <w:tr w:rsidR="0044240B" w:rsidRPr="009975D8" w:rsidTr="0044240B">
        <w:trPr>
          <w:trHeight w:val="240"/>
          <w:jc w:val="center"/>
        </w:trPr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240B" w:rsidRPr="00822230" w:rsidRDefault="0044240B" w:rsidP="006D4E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240B" w:rsidRPr="00E40722" w:rsidRDefault="0044240B" w:rsidP="00441EA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Мобильная осветительная установка</w:t>
            </w:r>
          </w:p>
        </w:tc>
        <w:tc>
          <w:tcPr>
            <w:tcW w:w="1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240B" w:rsidRPr="00CB2DBB" w:rsidRDefault="0044240B" w:rsidP="00441EA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240B" w:rsidRPr="00CB2DBB" w:rsidRDefault="0044240B" w:rsidP="00441E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Шт. 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240B" w:rsidRPr="00CB2DBB" w:rsidRDefault="0044240B" w:rsidP="00441E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240B" w:rsidRPr="00822230" w:rsidRDefault="0044240B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240B" w:rsidRPr="006D4E28" w:rsidRDefault="0044240B" w:rsidP="00517B5C">
            <w:pPr>
              <w:jc w:val="center"/>
              <w:rPr>
                <w:sz w:val="22"/>
                <w:szCs w:val="22"/>
              </w:rPr>
            </w:pPr>
          </w:p>
        </w:tc>
      </w:tr>
    </w:tbl>
    <w:p w:rsidR="003C66FD" w:rsidRDefault="003C66FD" w:rsidP="00722491">
      <w:pPr>
        <w:spacing w:before="120"/>
      </w:pPr>
      <w:r>
        <w:t>Общая сумма без НДС составляет</w:t>
      </w:r>
      <w:proofErr w:type="gramStart"/>
      <w:r>
        <w:t xml:space="preserve">_____________(___________________) </w:t>
      </w:r>
      <w:proofErr w:type="spellStart"/>
      <w:proofErr w:type="gramEnd"/>
      <w:r>
        <w:t>руб</w:t>
      </w:r>
      <w:proofErr w:type="spellEnd"/>
      <w:r>
        <w:t>.____коп., с учетом транспортных расходов</w:t>
      </w:r>
    </w:p>
    <w:p w:rsidR="003C66FD" w:rsidRDefault="003C66FD" w:rsidP="003C66FD">
      <w:bookmarkStart w:id="0" w:name="_GoBack"/>
      <w:bookmarkEnd w:id="0"/>
    </w:p>
    <w:p w:rsidR="003C66FD" w:rsidRDefault="003C66FD" w:rsidP="003C66FD">
      <w:r>
        <w:t xml:space="preserve">Кроме того, НДС по ставке 18% _____________(__________________) </w:t>
      </w:r>
      <w:proofErr w:type="spellStart"/>
      <w:r>
        <w:t>руб</w:t>
      </w:r>
      <w:proofErr w:type="spellEnd"/>
      <w:r>
        <w:t>.______коп.</w:t>
      </w:r>
    </w:p>
    <w:p w:rsidR="003C66FD" w:rsidRDefault="003C66FD" w:rsidP="003C66FD"/>
    <w:p w:rsidR="003C66FD" w:rsidRDefault="003C66FD" w:rsidP="003C66FD">
      <w:r>
        <w:t>Итого, общая сумма с НДС по ставке 18% составляет</w:t>
      </w:r>
      <w:proofErr w:type="gramStart"/>
      <w:r>
        <w:t xml:space="preserve"> ________(_______________) </w:t>
      </w:r>
      <w:proofErr w:type="spellStart"/>
      <w:proofErr w:type="gramEnd"/>
      <w:r>
        <w:t>руб</w:t>
      </w:r>
      <w:proofErr w:type="spellEnd"/>
      <w:r>
        <w:t>.____коп.</w:t>
      </w:r>
    </w:p>
    <w:p w:rsidR="003C66FD" w:rsidRDefault="003C66FD" w:rsidP="003C66FD"/>
    <w:p w:rsidR="007C2E5A" w:rsidRPr="000255E5" w:rsidRDefault="007C2E5A" w:rsidP="007C2E5A">
      <w:pPr>
        <w:jc w:val="both"/>
        <w:rPr>
          <w:b/>
          <w:shd w:val="clear" w:color="auto" w:fill="FFFF99"/>
        </w:rPr>
      </w:pPr>
      <w:r w:rsidRPr="00A36E85">
        <w:t>Настоящее Предложение вместе  с Документацией по открытому запросу цен имеет силу письменного соглашения о неустойке в обеспечение обязательств, связанных с участием в запросе цен, на сумму 10% от стоимости коммерческой заявки Участника (с учетом налогов).</w:t>
      </w:r>
    </w:p>
    <w:p w:rsidR="007C2E5A" w:rsidRPr="0044240B" w:rsidRDefault="007C2E5A" w:rsidP="007C2E5A">
      <w:pPr>
        <w:jc w:val="both"/>
      </w:pPr>
      <w:r w:rsidRPr="00A36E85">
        <w:t xml:space="preserve">Данное </w:t>
      </w:r>
      <w:r>
        <w:t xml:space="preserve">Предложение имеет правовой статус оферты и действует в течение 90 </w:t>
      </w:r>
      <w:r w:rsidRPr="0044240B">
        <w:t>календарных дней со дня, следующего за днем проведения процедуры вскрытия поступивших конвертов с Предложениями</w:t>
      </w:r>
      <w:r w:rsidR="003B62CF">
        <w:t>.</w:t>
      </w:r>
    </w:p>
    <w:p w:rsidR="007C2E5A" w:rsidRPr="0044240B" w:rsidRDefault="007C2E5A" w:rsidP="007C2E5A">
      <w:pPr>
        <w:jc w:val="both"/>
      </w:pPr>
    </w:p>
    <w:p w:rsidR="00452363" w:rsidRPr="0044240B" w:rsidRDefault="00452363" w:rsidP="0044240B">
      <w:pPr>
        <w:pStyle w:val="ac"/>
        <w:numPr>
          <w:ilvl w:val="0"/>
          <w:numId w:val="30"/>
        </w:numPr>
        <w:jc w:val="both"/>
        <w:rPr>
          <w:lang w:val="en-US"/>
        </w:rPr>
      </w:pPr>
      <w:r w:rsidRPr="0044240B">
        <w:t xml:space="preserve">Доставка товара осуществляется </w:t>
      </w:r>
      <w:r w:rsidR="0044240B" w:rsidRPr="0044240B">
        <w:t>автомобильным или ж/д транспортом за счет поставщика к месту назначения по адресу: база МПТБ (г. Пыть-Ях, ул. Солнечная</w:t>
      </w:r>
      <w:r w:rsidR="003B79CD">
        <w:t xml:space="preserve">, 5) филиал ОАО «Тюменьэнерго» </w:t>
      </w:r>
      <w:r w:rsidR="0044240B" w:rsidRPr="0044240B">
        <w:t>Н</w:t>
      </w:r>
      <w:r w:rsidR="003B79CD">
        <w:t>ефтеюганские электрические сети</w:t>
      </w:r>
      <w:r w:rsidRPr="0044240B">
        <w:t>.</w:t>
      </w:r>
    </w:p>
    <w:p w:rsidR="0044240B" w:rsidRP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rPr>
          <w:b/>
        </w:rPr>
        <w:lastRenderedPageBreak/>
        <w:t xml:space="preserve">Срок поставки товара </w:t>
      </w:r>
      <w:r w:rsidRPr="0044240B">
        <w:t>в течение 30 календарных дней со дня подписания договора.</w:t>
      </w:r>
    </w:p>
    <w:p w:rsidR="0044240B" w:rsidRP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Ценовое предложение предоставлено с учетом затрат на страхование, уплату налогов, таможенных пошлин, сборов и других обязательных платежей, а также сопутствующих работ (приводится перечень и характеристика сопутствующих работ, услуг).</w:t>
      </w:r>
    </w:p>
    <w:p w:rsidR="0044240B" w:rsidRPr="0044240B" w:rsidRDefault="0044240B" w:rsidP="0044240B">
      <w:pPr>
        <w:pStyle w:val="ac"/>
        <w:numPr>
          <w:ilvl w:val="0"/>
          <w:numId w:val="30"/>
        </w:numPr>
        <w:jc w:val="both"/>
      </w:pPr>
      <w:r w:rsidRPr="00CB2DBB">
        <w:rPr>
          <w:color w:val="000000"/>
        </w:rPr>
        <w:t>В стоимость товара должны включаться: транспортные расходы, все затраты на страхование, уплаты налогов, таможенных пошлин, сборов, упаковки, тары и других обязательных платежей, а также все предлагаемые скидки</w:t>
      </w:r>
    </w:p>
    <w:p w:rsidR="0044240B" w:rsidRPr="0044240B" w:rsidRDefault="0044240B" w:rsidP="0044240B">
      <w:pPr>
        <w:pStyle w:val="ac"/>
        <w:numPr>
          <w:ilvl w:val="0"/>
          <w:numId w:val="30"/>
        </w:numPr>
        <w:jc w:val="both"/>
      </w:pPr>
      <w:r>
        <w:rPr>
          <w:color w:val="000000"/>
        </w:rPr>
        <w:t>О</w:t>
      </w:r>
      <w:r w:rsidRPr="00CB2DBB">
        <w:rPr>
          <w:color w:val="000000"/>
        </w:rPr>
        <w:t>плата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</w:t>
      </w:r>
      <w:r>
        <w:rPr>
          <w:color w:val="000000"/>
        </w:rPr>
        <w:t>арных накладных и счетов фактур.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Настоящим мы заявляем, что в случае победы нашего предложения, стоимость предлагаемого товара, а также все условия, указанные в нашем коммерческом предложении, являются окончательными и изменению не подлежат до полного исполнения договорных обязательств.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Если наше предложение, изложенное выше, будет принято, мы берем на себя обязательство выполнить поставку.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Мы объявляем, что до подписания договора с Заказчиком, настоящее предложение и уведомление о нашей победе будут считаться имеющими силу договора между нами.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При невыполнении нами договорных обязательств, достигнутых в результате проведенного запроса цен, филиал ОАО «Тюменьэнерго» Нефтеюганские электрические сети имеет право в одностороннем порядке расторгнуть договор.</w:t>
      </w:r>
    </w:p>
    <w:p w:rsidR="0044240B" w:rsidRP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Мы признаем, что направление Заказчиком приглашения к участию в открытом запросе цен и предоставление Поставщиком предложения не накладывают на стороны никаких дополнительных обязательств.</w:t>
      </w:r>
    </w:p>
    <w:p w:rsidR="007C2E5A" w:rsidRPr="0044240B" w:rsidRDefault="007C2E5A" w:rsidP="0044240B">
      <w:pPr>
        <w:jc w:val="both"/>
      </w:pPr>
      <w:r w:rsidRPr="0044240B">
        <w:t xml:space="preserve"> </w:t>
      </w:r>
    </w:p>
    <w:p w:rsidR="007C2E5A" w:rsidRPr="007C2E5A" w:rsidRDefault="007C2E5A"/>
    <w:sectPr w:rsidR="007C2E5A" w:rsidRPr="007C2E5A" w:rsidSect="00CB119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1A97"/>
    <w:multiLevelType w:val="hybridMultilevel"/>
    <w:tmpl w:val="002C1778"/>
    <w:lvl w:ilvl="0" w:tplc="6E788850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8" w:hanging="360"/>
      </w:pPr>
    </w:lvl>
    <w:lvl w:ilvl="2" w:tplc="0419001B" w:tentative="1">
      <w:start w:val="1"/>
      <w:numFmt w:val="lowerRoman"/>
      <w:lvlText w:val="%3."/>
      <w:lvlJc w:val="right"/>
      <w:pPr>
        <w:ind w:left="2058" w:hanging="180"/>
      </w:pPr>
    </w:lvl>
    <w:lvl w:ilvl="3" w:tplc="0419000F" w:tentative="1">
      <w:start w:val="1"/>
      <w:numFmt w:val="decimal"/>
      <w:lvlText w:val="%4."/>
      <w:lvlJc w:val="left"/>
      <w:pPr>
        <w:ind w:left="2778" w:hanging="360"/>
      </w:pPr>
    </w:lvl>
    <w:lvl w:ilvl="4" w:tplc="04190019" w:tentative="1">
      <w:start w:val="1"/>
      <w:numFmt w:val="lowerLetter"/>
      <w:lvlText w:val="%5."/>
      <w:lvlJc w:val="left"/>
      <w:pPr>
        <w:ind w:left="3498" w:hanging="360"/>
      </w:pPr>
    </w:lvl>
    <w:lvl w:ilvl="5" w:tplc="0419001B" w:tentative="1">
      <w:start w:val="1"/>
      <w:numFmt w:val="lowerRoman"/>
      <w:lvlText w:val="%6."/>
      <w:lvlJc w:val="right"/>
      <w:pPr>
        <w:ind w:left="4218" w:hanging="180"/>
      </w:pPr>
    </w:lvl>
    <w:lvl w:ilvl="6" w:tplc="0419000F" w:tentative="1">
      <w:start w:val="1"/>
      <w:numFmt w:val="decimal"/>
      <w:lvlText w:val="%7."/>
      <w:lvlJc w:val="left"/>
      <w:pPr>
        <w:ind w:left="4938" w:hanging="360"/>
      </w:pPr>
    </w:lvl>
    <w:lvl w:ilvl="7" w:tplc="04190019" w:tentative="1">
      <w:start w:val="1"/>
      <w:numFmt w:val="lowerLetter"/>
      <w:lvlText w:val="%8."/>
      <w:lvlJc w:val="left"/>
      <w:pPr>
        <w:ind w:left="5658" w:hanging="360"/>
      </w:pPr>
    </w:lvl>
    <w:lvl w:ilvl="8" w:tplc="041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">
    <w:nsid w:val="04206D77"/>
    <w:multiLevelType w:val="multilevel"/>
    <w:tmpl w:val="3BFA4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">
    <w:nsid w:val="0CCF0ED4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3">
    <w:nsid w:val="19267772"/>
    <w:multiLevelType w:val="hybridMultilevel"/>
    <w:tmpl w:val="756897EC"/>
    <w:lvl w:ilvl="0" w:tplc="F014B07E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C35B60"/>
    <w:multiLevelType w:val="multilevel"/>
    <w:tmpl w:val="F654B8B0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2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23936FB6"/>
    <w:multiLevelType w:val="multilevel"/>
    <w:tmpl w:val="446430A2"/>
    <w:lvl w:ilvl="0">
      <w:start w:val="1"/>
      <w:numFmt w:val="decimal"/>
      <w:lvlText w:val="%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6">
    <w:nsid w:val="2B97020E"/>
    <w:multiLevelType w:val="singleLevel"/>
    <w:tmpl w:val="4DE81DC0"/>
    <w:lvl w:ilvl="0">
      <w:start w:val="1"/>
      <w:numFmt w:val="decimal"/>
      <w:lvlText w:val="1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7">
    <w:nsid w:val="31036BBC"/>
    <w:multiLevelType w:val="multilevel"/>
    <w:tmpl w:val="3BFA4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8">
    <w:nsid w:val="33114B3B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9">
    <w:nsid w:val="41F17A72"/>
    <w:multiLevelType w:val="hybridMultilevel"/>
    <w:tmpl w:val="7E3E70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3EA3ADE"/>
    <w:multiLevelType w:val="hybridMultilevel"/>
    <w:tmpl w:val="756897EC"/>
    <w:lvl w:ilvl="0" w:tplc="F014B07E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1A668A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2">
    <w:nsid w:val="472F2067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3">
    <w:nsid w:val="4C226BFE"/>
    <w:multiLevelType w:val="hybridMultilevel"/>
    <w:tmpl w:val="F79EF168"/>
    <w:lvl w:ilvl="0" w:tplc="53E87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0D12EE1"/>
    <w:multiLevelType w:val="multilevel"/>
    <w:tmpl w:val="44B096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5">
    <w:nsid w:val="50F34852"/>
    <w:multiLevelType w:val="hybridMultilevel"/>
    <w:tmpl w:val="A596E31C"/>
    <w:lvl w:ilvl="0" w:tplc="B4C6C680">
      <w:start w:val="3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6">
    <w:nsid w:val="512E21BC"/>
    <w:multiLevelType w:val="multilevel"/>
    <w:tmpl w:val="81343F50"/>
    <w:lvl w:ilvl="0">
      <w:start w:val="2"/>
      <w:numFmt w:val="none"/>
      <w:lvlText w:val=""/>
      <w:lvlJc w:val="left"/>
      <w:pPr>
        <w:tabs>
          <w:tab w:val="num" w:pos="0"/>
        </w:tabs>
        <w:ind w:left="360" w:hanging="36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2.%2.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  <w:b/>
        <w:color w:val="000000"/>
        <w:sz w:val="24"/>
      </w:rPr>
    </w:lvl>
  </w:abstractNum>
  <w:abstractNum w:abstractNumId="17">
    <w:nsid w:val="5197677B"/>
    <w:multiLevelType w:val="multilevel"/>
    <w:tmpl w:val="3C48E1CE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5B126BD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9">
    <w:nsid w:val="593B04D2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0">
    <w:nsid w:val="5BA04E54"/>
    <w:multiLevelType w:val="hybridMultilevel"/>
    <w:tmpl w:val="C722DF58"/>
    <w:lvl w:ilvl="0" w:tplc="F0C427FE">
      <w:start w:val="1"/>
      <w:numFmt w:val="decimal"/>
      <w:suff w:val="space"/>
      <w:lvlText w:val="%1."/>
      <w:lvlJc w:val="right"/>
      <w:pPr>
        <w:ind w:left="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1">
    <w:nsid w:val="5C365E1F"/>
    <w:multiLevelType w:val="hybridMultilevel"/>
    <w:tmpl w:val="59A6A714"/>
    <w:lvl w:ilvl="0" w:tplc="38546FF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D1C4056C">
      <w:numFmt w:val="none"/>
      <w:lvlText w:val=""/>
      <w:lvlJc w:val="left"/>
      <w:pPr>
        <w:tabs>
          <w:tab w:val="num" w:pos="360"/>
        </w:tabs>
      </w:pPr>
    </w:lvl>
    <w:lvl w:ilvl="2" w:tplc="408CBDF4">
      <w:numFmt w:val="none"/>
      <w:lvlText w:val=""/>
      <w:lvlJc w:val="left"/>
      <w:pPr>
        <w:tabs>
          <w:tab w:val="num" w:pos="360"/>
        </w:tabs>
      </w:pPr>
    </w:lvl>
    <w:lvl w:ilvl="3" w:tplc="ECC8341A">
      <w:numFmt w:val="none"/>
      <w:lvlText w:val=""/>
      <w:lvlJc w:val="left"/>
      <w:pPr>
        <w:tabs>
          <w:tab w:val="num" w:pos="360"/>
        </w:tabs>
      </w:pPr>
    </w:lvl>
    <w:lvl w:ilvl="4" w:tplc="1ED67228">
      <w:numFmt w:val="none"/>
      <w:lvlText w:val=""/>
      <w:lvlJc w:val="left"/>
      <w:pPr>
        <w:tabs>
          <w:tab w:val="num" w:pos="360"/>
        </w:tabs>
      </w:pPr>
    </w:lvl>
    <w:lvl w:ilvl="5" w:tplc="E8A6A8CC">
      <w:numFmt w:val="none"/>
      <w:lvlText w:val=""/>
      <w:lvlJc w:val="left"/>
      <w:pPr>
        <w:tabs>
          <w:tab w:val="num" w:pos="360"/>
        </w:tabs>
      </w:pPr>
    </w:lvl>
    <w:lvl w:ilvl="6" w:tplc="25580894">
      <w:numFmt w:val="none"/>
      <w:lvlText w:val=""/>
      <w:lvlJc w:val="left"/>
      <w:pPr>
        <w:tabs>
          <w:tab w:val="num" w:pos="360"/>
        </w:tabs>
      </w:pPr>
    </w:lvl>
    <w:lvl w:ilvl="7" w:tplc="650AB674">
      <w:numFmt w:val="none"/>
      <w:lvlText w:val=""/>
      <w:lvlJc w:val="left"/>
      <w:pPr>
        <w:tabs>
          <w:tab w:val="num" w:pos="360"/>
        </w:tabs>
      </w:pPr>
    </w:lvl>
    <w:lvl w:ilvl="8" w:tplc="229C16A8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60684FD6"/>
    <w:multiLevelType w:val="hybridMultilevel"/>
    <w:tmpl w:val="F0D01BE6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23">
    <w:nsid w:val="61ED0D80"/>
    <w:multiLevelType w:val="hybridMultilevel"/>
    <w:tmpl w:val="96443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74285F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5">
    <w:nsid w:val="64F028FD"/>
    <w:multiLevelType w:val="hybridMultilevel"/>
    <w:tmpl w:val="3676990C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26">
    <w:nsid w:val="7BF1108A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7">
    <w:nsid w:val="7DCB2C1F"/>
    <w:multiLevelType w:val="hybridMultilevel"/>
    <w:tmpl w:val="A2447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E2659F2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9">
    <w:nsid w:val="7F32671C"/>
    <w:multiLevelType w:val="multilevel"/>
    <w:tmpl w:val="D34EE16A"/>
    <w:lvl w:ilvl="0">
      <w:start w:val="1"/>
      <w:numFmt w:val="none"/>
      <w:lvlText w:val="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6"/>
  </w:num>
  <w:num w:numId="4">
    <w:abstractNumId w:val="22"/>
  </w:num>
  <w:num w:numId="5">
    <w:abstractNumId w:val="25"/>
  </w:num>
  <w:num w:numId="6">
    <w:abstractNumId w:val="27"/>
  </w:num>
  <w:num w:numId="7">
    <w:abstractNumId w:val="26"/>
  </w:num>
  <w:num w:numId="8">
    <w:abstractNumId w:val="2"/>
  </w:num>
  <w:num w:numId="9">
    <w:abstractNumId w:val="29"/>
  </w:num>
  <w:num w:numId="10">
    <w:abstractNumId w:val="11"/>
  </w:num>
  <w:num w:numId="11">
    <w:abstractNumId w:val="1"/>
  </w:num>
  <w:num w:numId="12">
    <w:abstractNumId w:val="7"/>
  </w:num>
  <w:num w:numId="13">
    <w:abstractNumId w:val="16"/>
  </w:num>
  <w:num w:numId="14">
    <w:abstractNumId w:val="21"/>
  </w:num>
  <w:num w:numId="15">
    <w:abstractNumId w:val="15"/>
  </w:num>
  <w:num w:numId="16">
    <w:abstractNumId w:val="9"/>
  </w:num>
  <w:num w:numId="17">
    <w:abstractNumId w:val="5"/>
  </w:num>
  <w:num w:numId="18">
    <w:abstractNumId w:val="19"/>
  </w:num>
  <w:num w:numId="19">
    <w:abstractNumId w:val="4"/>
  </w:num>
  <w:num w:numId="20">
    <w:abstractNumId w:val="8"/>
  </w:num>
  <w:num w:numId="21">
    <w:abstractNumId w:val="28"/>
  </w:num>
  <w:num w:numId="22">
    <w:abstractNumId w:val="14"/>
  </w:num>
  <w:num w:numId="23">
    <w:abstractNumId w:val="24"/>
  </w:num>
  <w:num w:numId="24">
    <w:abstractNumId w:val="12"/>
  </w:num>
  <w:num w:numId="25">
    <w:abstractNumId w:val="17"/>
  </w:num>
  <w:num w:numId="26">
    <w:abstractNumId w:val="18"/>
  </w:num>
  <w:num w:numId="27">
    <w:abstractNumId w:val="3"/>
  </w:num>
  <w:num w:numId="28">
    <w:abstractNumId w:val="0"/>
  </w:num>
  <w:num w:numId="29">
    <w:abstractNumId w:val="20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D78"/>
    <w:rsid w:val="00015BDA"/>
    <w:rsid w:val="000633D6"/>
    <w:rsid w:val="000864A2"/>
    <w:rsid w:val="001955A1"/>
    <w:rsid w:val="002C0021"/>
    <w:rsid w:val="002E51E0"/>
    <w:rsid w:val="002E6321"/>
    <w:rsid w:val="003643FE"/>
    <w:rsid w:val="003B62CF"/>
    <w:rsid w:val="003B79CD"/>
    <w:rsid w:val="003C66FD"/>
    <w:rsid w:val="0044240B"/>
    <w:rsid w:val="00452363"/>
    <w:rsid w:val="00492F74"/>
    <w:rsid w:val="00493B0A"/>
    <w:rsid w:val="004E76AD"/>
    <w:rsid w:val="00517B5C"/>
    <w:rsid w:val="00564629"/>
    <w:rsid w:val="00613DC9"/>
    <w:rsid w:val="00651A15"/>
    <w:rsid w:val="006D4E28"/>
    <w:rsid w:val="006D72F4"/>
    <w:rsid w:val="006D7A63"/>
    <w:rsid w:val="00722491"/>
    <w:rsid w:val="00796C3B"/>
    <w:rsid w:val="007A26A4"/>
    <w:rsid w:val="007B378F"/>
    <w:rsid w:val="007C2E5A"/>
    <w:rsid w:val="00971165"/>
    <w:rsid w:val="009E79AB"/>
    <w:rsid w:val="009F2FDD"/>
    <w:rsid w:val="00A106A9"/>
    <w:rsid w:val="00BA255B"/>
    <w:rsid w:val="00BA70A2"/>
    <w:rsid w:val="00C10142"/>
    <w:rsid w:val="00C91652"/>
    <w:rsid w:val="00CB1191"/>
    <w:rsid w:val="00D418BA"/>
    <w:rsid w:val="00D6684F"/>
    <w:rsid w:val="00DB6D78"/>
    <w:rsid w:val="00DB72E2"/>
    <w:rsid w:val="00DC370C"/>
    <w:rsid w:val="00DD75EB"/>
    <w:rsid w:val="00DE5CB6"/>
    <w:rsid w:val="00E0495E"/>
    <w:rsid w:val="00E4200C"/>
    <w:rsid w:val="00E564C6"/>
    <w:rsid w:val="00F96EE7"/>
    <w:rsid w:val="00FC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3C66FD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3C66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Number"/>
    <w:basedOn w:val="a4"/>
    <w:rsid w:val="003C66FD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sz w:val="28"/>
      <w:szCs w:val="20"/>
    </w:rPr>
  </w:style>
  <w:style w:type="paragraph" w:styleId="a4">
    <w:name w:val="Body Text"/>
    <w:basedOn w:val="a"/>
    <w:link w:val="a5"/>
    <w:unhideWhenUsed/>
    <w:rsid w:val="003C66F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C6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rsid w:val="00DE5CB6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E5CB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424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3C66FD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3C66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Number"/>
    <w:basedOn w:val="a4"/>
    <w:rsid w:val="003C66FD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sz w:val="28"/>
      <w:szCs w:val="20"/>
    </w:rPr>
  </w:style>
  <w:style w:type="paragraph" w:styleId="a4">
    <w:name w:val="Body Text"/>
    <w:basedOn w:val="a"/>
    <w:link w:val="a5"/>
    <w:unhideWhenUsed/>
    <w:rsid w:val="003C66F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C6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rsid w:val="00DE5CB6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E5CB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424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Тычинский Руслан Михайлович</dc:creator>
  <cp:keywords/>
  <dc:description/>
  <cp:lastModifiedBy>Яна Валерьевна Яковленко</cp:lastModifiedBy>
  <cp:revision>23</cp:revision>
  <dcterms:created xsi:type="dcterms:W3CDTF">2013-12-30T05:02:00Z</dcterms:created>
  <dcterms:modified xsi:type="dcterms:W3CDTF">2014-06-18T07:46:00Z</dcterms:modified>
</cp:coreProperties>
</file>