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EA" w:rsidRDefault="00A92CEA" w:rsidP="00A92CEA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A92CE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Конкурс № 957772</w:t>
      </w:r>
    </w:p>
    <w:p w:rsidR="00A92CEA" w:rsidRPr="00A92CEA" w:rsidRDefault="00A92CEA" w:rsidP="00A92CEA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A92CE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</w:r>
      <w:proofErr w:type="spellStart"/>
      <w:r w:rsidRPr="00A92CE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A92CE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ф. Комплекс </w:t>
      </w:r>
      <w:proofErr w:type="spellStart"/>
      <w:r w:rsidRPr="00A92CE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Ишимского</w:t>
      </w:r>
      <w:proofErr w:type="spellEnd"/>
      <w:r w:rsidRPr="00A92CE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ТПО филиала АО «</w:t>
      </w:r>
      <w:proofErr w:type="spellStart"/>
      <w:r w:rsidRPr="00A92CE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A92CE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» - «Тюменские распределительные сети»</w:t>
      </w:r>
    </w:p>
    <w:p w:rsidR="00A92CEA" w:rsidRPr="00A92CEA" w:rsidRDefault="00A92CEA" w:rsidP="00A92CEA">
      <w:pPr>
        <w:spacing w:after="0" w:line="34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92C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Приём заявок завершается 15.02.2018 в 08:30 по московскому времени</w:t>
      </w:r>
      <w:r w:rsidRPr="00A92CEA">
        <w:rPr>
          <w:rFonts w:ascii="Arial" w:eastAsia="Times New Roman" w:hAnsi="Arial" w:cs="Arial"/>
          <w:color w:val="E4002B"/>
          <w:sz w:val="28"/>
          <w:szCs w:val="28"/>
          <w:lang w:eastAsia="ru-RU"/>
        </w:rPr>
        <w:t xml:space="preserve">  (через 20 суток, 6 минут и 3 секунды) </w:t>
      </w:r>
      <w:r w:rsidRPr="00A92CEA">
        <w:rPr>
          <w:rFonts w:ascii="Arial" w:eastAsia="Times New Roman" w:hAnsi="Arial" w:cs="Arial"/>
          <w:vanish/>
          <w:color w:val="E4002B"/>
          <w:sz w:val="28"/>
          <w:szCs w:val="28"/>
          <w:lang w:eastAsia="ru-RU"/>
        </w:rPr>
        <w:t xml:space="preserve">(завершён) </w:t>
      </w:r>
      <w:r w:rsidRPr="00A92CEA">
        <w:rPr>
          <w:rFonts w:ascii="Arial" w:eastAsia="Times New Roman" w:hAnsi="Arial" w:cs="Arial"/>
          <w:vanish/>
          <w:color w:val="E4002B"/>
          <w:sz w:val="28"/>
          <w:szCs w:val="28"/>
          <w:lang w:eastAsia="ru-RU"/>
        </w:rPr>
        <w:br/>
      </w:r>
      <w:r w:rsidRPr="00A92CEA">
        <w:rPr>
          <w:rFonts w:ascii="Arial" w:eastAsia="Times New Roman" w:hAnsi="Arial" w:cs="Arial"/>
          <w:b/>
          <w:bCs/>
          <w:vanish/>
          <w:color w:val="E4002B"/>
          <w:sz w:val="28"/>
          <w:szCs w:val="2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92CEA">
        <w:rPr>
          <w:rFonts w:ascii="Arial" w:eastAsia="Times New Roman" w:hAnsi="Arial" w:cs="Arial"/>
          <w:vanish/>
          <w:color w:val="E4002B"/>
          <w:sz w:val="28"/>
          <w:szCs w:val="28"/>
          <w:lang w:eastAsia="ru-RU"/>
        </w:rPr>
        <w:t xml:space="preserve"> </w:t>
      </w:r>
      <w:r w:rsidRPr="00A92C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92CEA" w:rsidRPr="00A92CEA" w:rsidRDefault="00A92CEA" w:rsidP="00A92CE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Извещение</w:t>
      </w:r>
    </w:p>
    <w:p w:rsidR="00A92CEA" w:rsidRPr="00A92CEA" w:rsidRDefault="00A92CEA" w:rsidP="00A92CE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A92CE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A92CEA" w:rsidRPr="00A92CEA" w:rsidRDefault="00A92CEA" w:rsidP="00A92CE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A92CE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A92CEA" w:rsidRPr="00A92CEA" w:rsidRDefault="00A92CEA" w:rsidP="00A92CE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A92CE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A92CEA" w:rsidRPr="00A92CEA" w:rsidRDefault="00A92CEA" w:rsidP="00A92CE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  <w:tab w:val="left" w:pos="284"/>
        </w:tabs>
        <w:spacing w:after="0" w:line="343" w:lineRule="atLeast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Pr="00A92CEA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- 10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2CEA" w:rsidRPr="00A92CEA" w:rsidTr="00A92CE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92CEA" w:rsidRPr="00A92C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2CEA" w:rsidRPr="00A92CEA" w:rsidRDefault="00A92CEA" w:rsidP="00A92CE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ф. Комплекс 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A92CEA" w:rsidRDefault="00A92CEA" w:rsidP="00A92CE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ф. Комплекс 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</w:p>
                <w:p w:rsidR="00A92CEA" w:rsidRPr="00A92CEA" w:rsidRDefault="00A92CEA" w:rsidP="00A92CE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работ по реконструкции ВЛ-10 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ф. Комплекс 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A92CE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92CEA" w:rsidRPr="00A92C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ВЛ-10 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ф. Комплекс 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ТПО филиала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21 278 130,39 руб.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26.01.2018 08:05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15.02.2018 08:30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26.01.2018 08:05, </w:t>
                        </w:r>
                        <w:hyperlink r:id="rId10" w:tgtFrame="_blank" w:tooltip="Отправить личное сообщение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A92CEA" w:rsidRPr="00A92CEA" w:rsidRDefault="00A92CEA" w:rsidP="00A92C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92CEA" w:rsidRPr="00A92C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2CEA" w:rsidRPr="00A92CEA" w:rsidRDefault="00A92CEA" w:rsidP="00A92CE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92C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92CEA" w:rsidRPr="00A92C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92C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строительства,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Примечание: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•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№1.2 к Техническому заданию. 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№1.2 к Техническому заданию.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Отсутствие в составе заявки Участника описания характеристик эквивалента по форме Приложения №1.2 к Техническому заданию и в соответствии с требованиями технического задания, является основанием для отклонения заявки Участника;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Сопоставление цен Участников будет производиться с учетом затрат на корректировку проекта.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который планирует корректировку проекта, должен являться членом саморегулируемой организации и иметь право выполнять подготовку проектной документации объектов капитального строительства;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п.32.8 Информационной карты Конкурсной документации;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п.32.10 Информационной карты Конкурсной документации;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Техническое и коммерческое предложения должны соответствовать требованиям Заказчика;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е) на имущество Участника не должен быть наложен арест;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  <w:p w:rsidR="00A92CEA" w:rsidRP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92C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(12.8 МБ)</w:t>
                        </w:r>
                      </w:p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A92C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07.03.2018 15:00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16.03.2018 15:00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</w:p>
                      <w:p w:rsid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A92CEA" w:rsidRPr="00A92CEA" w:rsidRDefault="00A92CEA" w:rsidP="00A92CE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92CEA" w:rsidRPr="00A92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A92C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A92C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92C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92CEA" w:rsidRPr="00A92CEA" w:rsidRDefault="00A92CEA" w:rsidP="00A92C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A92CE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92C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92CEA" w:rsidRPr="00A92CEA" w:rsidRDefault="00A92CEA" w:rsidP="00A92C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92CEA" w:rsidRPr="00A92CEA" w:rsidRDefault="00A92CEA" w:rsidP="00A92C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10927" w:rsidRDefault="00610927">
      <w:bookmarkStart w:id="0" w:name="_GoBack"/>
      <w:bookmarkEnd w:id="0"/>
    </w:p>
    <w:sectPr w:rsidR="00610927" w:rsidSect="00A92C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DE1679C"/>
    <w:multiLevelType w:val="multilevel"/>
    <w:tmpl w:val="26307A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C1"/>
    <w:rsid w:val="00610927"/>
    <w:rsid w:val="009468C1"/>
    <w:rsid w:val="00A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AFCE"/>
  <w15:chartTrackingRefBased/>
  <w15:docId w15:val="{7B367AE3-1323-458A-8A89-4B68D815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E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E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92CE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92CE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92CEA"/>
    <w:rPr>
      <w:sz w:val="18"/>
      <w:szCs w:val="18"/>
    </w:rPr>
  </w:style>
  <w:style w:type="character" w:customStyle="1" w:styleId="imp2">
    <w:name w:val="imp2"/>
    <w:basedOn w:val="a0"/>
    <w:rsid w:val="00A92CE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92CEA"/>
  </w:style>
  <w:style w:type="character" w:customStyle="1" w:styleId="ellipsis2">
    <w:name w:val="ellipsis2"/>
    <w:basedOn w:val="a0"/>
    <w:rsid w:val="00A92CEA"/>
  </w:style>
  <w:style w:type="character" w:customStyle="1" w:styleId="a-more">
    <w:name w:val="a-more"/>
    <w:basedOn w:val="a0"/>
    <w:rsid w:val="00A92CEA"/>
  </w:style>
  <w:style w:type="character" w:customStyle="1" w:styleId="a-less">
    <w:name w:val="a-less"/>
    <w:basedOn w:val="a0"/>
    <w:rsid w:val="00A92CEA"/>
  </w:style>
  <w:style w:type="character" w:customStyle="1" w:styleId="userlinkmenu">
    <w:name w:val="userlink_menu"/>
    <w:basedOn w:val="a0"/>
    <w:rsid w:val="00A92CEA"/>
  </w:style>
  <w:style w:type="character" w:customStyle="1" w:styleId="floathint-marker1">
    <w:name w:val="floathint-marker1"/>
    <w:basedOn w:val="a0"/>
    <w:rsid w:val="00A92CE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0004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3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7772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edit.html?duplicated_from_id=9577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957772&amp;hash=58199e8043c6a9582dbcc22387fc253a" TargetMode="External"/><Relationship Id="rId7" Type="http://schemas.openxmlformats.org/officeDocument/2006/relationships/hyperlink" Target="http://www.b2b-mrsk.ru/market/view.html?id=95777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957772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57772&amp;action=docs" TargetMode="External"/><Relationship Id="rId20" Type="http://schemas.openxmlformats.org/officeDocument/2006/relationships/hyperlink" Target="http://www.b2b-mrsk.ru/market/procedure_subscription.html?popup=1&amp;action=subscribe&amp;lot_type=20&amp;proc_id=957772&amp;hash=58199e8043c6a9582dbcc22387fc25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7772&amp;action=explanation" TargetMode="External"/><Relationship Id="rId11" Type="http://schemas.openxmlformats.org/officeDocument/2006/relationships/hyperlink" Target="http://www.b2b-mrsk.ru/popups/send_message.html?action=send&amp;to=125154" TargetMode="External"/><Relationship Id="rId5" Type="http://schemas.openxmlformats.org/officeDocument/2006/relationships/hyperlink" Target="http://www.b2b-mrsk.ru/market/view.html?id=957772&amp;action=lots" TargetMode="External"/><Relationship Id="rId15" Type="http://schemas.openxmlformats.org/officeDocument/2006/relationships/hyperlink" Target="http://www.b2b-mrsk.ru/download.html?file=file%2F203835729.zip&amp;title=%D0%9A%D0%94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57773" TargetMode="External"/><Relationship Id="rId14" Type="http://schemas.openxmlformats.org/officeDocument/2006/relationships/hyperlink" Target="mailto:romanova-ei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2018-01-26T05:24:00Z</dcterms:created>
  <dcterms:modified xsi:type="dcterms:W3CDTF">2018-01-26T05:28:00Z</dcterms:modified>
</cp:coreProperties>
</file>