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98" w:rsidRDefault="004030A1">
      <w:pPr>
        <w:jc w:val="center"/>
      </w:pPr>
      <w:r>
        <w:rPr>
          <w:b/>
          <w:bCs/>
        </w:rPr>
        <w:t>Протокол</w:t>
      </w:r>
    </w:p>
    <w:p w:rsidR="00144A98" w:rsidRDefault="004030A1">
      <w:pPr>
        <w:jc w:val="center"/>
      </w:pPr>
      <w:r>
        <w:rPr>
          <w:b/>
          <w:bCs/>
        </w:rPr>
        <w:t>рассмотрения вторых частей заявок на участие в процедуре</w:t>
      </w:r>
    </w:p>
    <w:p w:rsidR="00144A98" w:rsidRDefault="004030A1">
      <w:pPr>
        <w:jc w:val="center"/>
      </w:pPr>
      <w:r>
        <w:rPr>
          <w:b/>
          <w:bCs/>
        </w:rPr>
        <w:t>31908015107</w:t>
      </w:r>
    </w:p>
    <w:p w:rsidR="00144A98" w:rsidRDefault="00144A98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3"/>
        <w:gridCol w:w="4432"/>
      </w:tblGrid>
      <w:tr w:rsidR="00144A98">
        <w:tc>
          <w:tcPr>
            <w:tcW w:w="5000" w:type="dxa"/>
          </w:tcPr>
          <w:p w:rsidR="00144A98" w:rsidRDefault="001F66FE">
            <w:r>
              <w:t>31908015107/0240-2</w:t>
            </w:r>
          </w:p>
        </w:tc>
        <w:tc>
          <w:tcPr>
            <w:tcW w:w="5000" w:type="dxa"/>
          </w:tcPr>
          <w:p w:rsidR="00144A98" w:rsidRDefault="004030A1" w:rsidP="006C7E89">
            <w:pPr>
              <w:jc w:val="right"/>
            </w:pPr>
            <w:r>
              <w:t>«</w:t>
            </w:r>
            <w:r w:rsidR="001F66FE">
              <w:t>1</w:t>
            </w:r>
            <w:r w:rsidR="006C7E89">
              <w:t>2</w:t>
            </w:r>
            <w:bookmarkStart w:id="0" w:name="_GoBack"/>
            <w:bookmarkEnd w:id="0"/>
            <w:r>
              <w:t>» июля 2019г.</w:t>
            </w:r>
          </w:p>
        </w:tc>
      </w:tr>
    </w:tbl>
    <w:p w:rsidR="00144A98" w:rsidRDefault="004030A1">
      <w:r>
        <w:br/>
      </w:r>
      <w:r>
        <w:rPr>
          <w:b/>
          <w:bCs/>
        </w:rPr>
        <w:t xml:space="preserve">Заказчиком является: </w:t>
      </w:r>
      <w:r>
        <w:t>филиал АО "</w:t>
      </w:r>
      <w:proofErr w:type="spellStart"/>
      <w:r>
        <w:t>Тюменьэнерго</w:t>
      </w:r>
      <w:proofErr w:type="spellEnd"/>
      <w:r>
        <w:t xml:space="preserve">" </w:t>
      </w:r>
      <w:proofErr w:type="spellStart"/>
      <w:r>
        <w:t>Нижневартовские</w:t>
      </w:r>
      <w:proofErr w:type="spellEnd"/>
      <w:r>
        <w:t xml:space="preserve"> электрические сети</w:t>
      </w:r>
      <w:r>
        <w:br/>
      </w:r>
      <w:r>
        <w:rPr>
          <w:b/>
          <w:bCs/>
        </w:rPr>
        <w:t xml:space="preserve">Способ закупки: </w:t>
      </w:r>
      <w: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144A98" w:rsidRDefault="004030A1" w:rsidP="00EC455D">
      <w:pPr>
        <w:pStyle w:val="P-Style"/>
      </w:pPr>
      <w:r w:rsidRPr="001F66FE">
        <w:rPr>
          <w:b/>
          <w:bCs/>
        </w:rPr>
        <w:t>Наименование процедуры и предмет договора лота:</w:t>
      </w:r>
      <w:r>
        <w:br/>
        <w:t>Запрос предложений на право заключения договора на выполнение работ по капитальному и текущему ремонту вездеходной техники для нужд филиала АО «</w:t>
      </w:r>
      <w:proofErr w:type="spellStart"/>
      <w:r>
        <w:t>Тюменьэнерго</w:t>
      </w:r>
      <w:proofErr w:type="spellEnd"/>
      <w:r>
        <w:t xml:space="preserve">» </w:t>
      </w:r>
      <w:proofErr w:type="spellStart"/>
      <w:r>
        <w:t>Нижн</w:t>
      </w:r>
      <w:r w:rsidR="001F66FE">
        <w:t>евартовские</w:t>
      </w:r>
      <w:proofErr w:type="spellEnd"/>
      <w:r w:rsidR="001F66FE">
        <w:t xml:space="preserve"> электрические сети.</w:t>
      </w:r>
    </w:p>
    <w:p w:rsidR="00144A98" w:rsidRDefault="004030A1" w:rsidP="00EC455D">
      <w:pPr>
        <w:pStyle w:val="P-Style"/>
      </w:pPr>
      <w:r>
        <w:rPr>
          <w:b/>
          <w:bCs/>
        </w:rPr>
        <w:t>Начальная (максимальная) цена договора, лота:</w:t>
      </w:r>
      <w:r>
        <w:br/>
        <w:t>5 322 348.00 руб. (с учетом НДС)</w:t>
      </w:r>
    </w:p>
    <w:p w:rsidR="00144A98" w:rsidRDefault="00144A98"/>
    <w:p w:rsidR="00144A98" w:rsidRDefault="004030A1" w:rsidP="00EC455D">
      <w:pPr>
        <w:pStyle w:val="P-Style"/>
      </w:pPr>
      <w:r>
        <w:t xml:space="preserve">Извещение о проведении настоящей процедуры и документация были размещены «21» июня 2019г. на сайте АО «Единая электронная торговая площадка» (АО «ЕЭТП»), по адресу в сети «Интернет»: </w:t>
      </w:r>
      <w:hyperlink r:id="rId5" w:history="1">
        <w:r>
          <w:t>https://msp.roseltorg.ru</w:t>
        </w:r>
      </w:hyperlink>
    </w:p>
    <w:p w:rsidR="00144A98" w:rsidRDefault="004030A1" w:rsidP="00EC455D">
      <w:pPr>
        <w:pStyle w:val="P-Style"/>
      </w:pPr>
      <w:r>
        <w:t>По окончании срока подачи заявок до «01» июля 2019г. года было подано 3 заявки от участников. 0 заявок отозвано.</w:t>
      </w:r>
    </w:p>
    <w:p w:rsidR="00144A98" w:rsidRDefault="004030A1" w:rsidP="00EC455D">
      <w:pPr>
        <w:pStyle w:val="P-Style"/>
      </w:pPr>
      <w:r>
        <w:t>Участниками была предоставлена документация для проведения процедуры</w:t>
      </w:r>
      <w:r w:rsidR="001F66FE">
        <w:t>.</w:t>
      </w:r>
    </w:p>
    <w:p w:rsidR="00144A98" w:rsidRDefault="00144A98"/>
    <w:p w:rsidR="00F56B9F" w:rsidRPr="00F56B9F" w:rsidRDefault="00F56B9F" w:rsidP="0029085F">
      <w:pPr>
        <w:pStyle w:val="P-Style"/>
        <w:numPr>
          <w:ilvl w:val="0"/>
          <w:numId w:val="7"/>
        </w:numPr>
        <w:ind w:left="0" w:firstLine="142"/>
        <w:rPr>
          <w:b/>
        </w:rPr>
      </w:pPr>
      <w:r w:rsidRPr="00F56B9F">
        <w:rPr>
          <w:b/>
        </w:rPr>
        <w:t>Решение о допуске к участию в закупке или об отказе в допуске к участию в закупке (с обоснованием такого решения)</w:t>
      </w:r>
    </w:p>
    <w:p w:rsidR="00144A98" w:rsidRDefault="004030A1" w:rsidP="00F56B9F">
      <w:pPr>
        <w:pStyle w:val="P-Style"/>
        <w:ind w:left="142"/>
      </w:pPr>
      <w:r>
        <w:t>Комиссия рассмотрела заявки участников процедуры на соответствие требованиям, установленным документацией, и приняла следующее решение:</w:t>
      </w:r>
    </w:p>
    <w:p w:rsidR="00144A98" w:rsidRDefault="00144A98"/>
    <w:tbl>
      <w:tblPr>
        <w:tblStyle w:val="style9876"/>
        <w:tblW w:w="9639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560"/>
        <w:gridCol w:w="1519"/>
        <w:gridCol w:w="1623"/>
        <w:gridCol w:w="4937"/>
      </w:tblGrid>
      <w:tr w:rsidR="00144A98" w:rsidTr="00FC115A">
        <w:tc>
          <w:tcPr>
            <w:tcW w:w="1560" w:type="dxa"/>
            <w:vAlign w:val="center"/>
          </w:tcPr>
          <w:p w:rsidR="00144A98" w:rsidRDefault="004030A1">
            <w:pPr>
              <w:jc w:val="center"/>
            </w:pPr>
            <w:r>
              <w:t>Порядковый номер заявки</w:t>
            </w:r>
            <w:r w:rsidR="00FC115A">
              <w:t xml:space="preserve"> и наименование претендента</w:t>
            </w:r>
          </w:p>
        </w:tc>
        <w:tc>
          <w:tcPr>
            <w:tcW w:w="1519" w:type="dxa"/>
            <w:vAlign w:val="center"/>
          </w:tcPr>
          <w:p w:rsidR="00144A98" w:rsidRDefault="004030A1">
            <w:pPr>
              <w:jc w:val="center"/>
            </w:pPr>
            <w:r>
              <w:rPr>
                <w:b/>
                <w:bCs/>
              </w:rPr>
              <w:t>Дата и время регистрации заявок</w:t>
            </w:r>
          </w:p>
        </w:tc>
        <w:tc>
          <w:tcPr>
            <w:tcW w:w="1623" w:type="dxa"/>
            <w:vAlign w:val="center"/>
          </w:tcPr>
          <w:p w:rsidR="00144A98" w:rsidRDefault="004030A1">
            <w:pPr>
              <w:jc w:val="center"/>
            </w:pPr>
            <w:r>
              <w:rPr>
                <w:b/>
                <w:bCs/>
              </w:rPr>
              <w:t>Решение о допуске заявки</w:t>
            </w:r>
          </w:p>
        </w:tc>
        <w:tc>
          <w:tcPr>
            <w:tcW w:w="4937" w:type="dxa"/>
            <w:vAlign w:val="center"/>
          </w:tcPr>
          <w:p w:rsidR="00144A98" w:rsidRDefault="004030A1">
            <w:pPr>
              <w:jc w:val="center"/>
            </w:pPr>
            <w:r>
              <w:rPr>
                <w:b/>
                <w:bCs/>
              </w:rPr>
              <w:t>Основание для решения</w:t>
            </w:r>
          </w:p>
        </w:tc>
      </w:tr>
      <w:tr w:rsidR="00144A98" w:rsidTr="00FC115A">
        <w:tc>
          <w:tcPr>
            <w:tcW w:w="1560" w:type="dxa"/>
            <w:vAlign w:val="center"/>
          </w:tcPr>
          <w:p w:rsidR="00144A98" w:rsidRDefault="00FC115A">
            <w:pPr>
              <w:jc w:val="center"/>
            </w:pPr>
            <w:r>
              <w:t xml:space="preserve">№ </w:t>
            </w:r>
            <w:r w:rsidR="004030A1">
              <w:t>171975</w:t>
            </w:r>
            <w:r>
              <w:t xml:space="preserve">     ООО РПФ «Витязь»</w:t>
            </w:r>
          </w:p>
        </w:tc>
        <w:tc>
          <w:tcPr>
            <w:tcW w:w="1519" w:type="dxa"/>
            <w:vAlign w:val="center"/>
          </w:tcPr>
          <w:p w:rsidR="00144A98" w:rsidRDefault="004030A1">
            <w:pPr>
              <w:jc w:val="center"/>
            </w:pPr>
            <w:r>
              <w:t>30.06.2019 14:29</w:t>
            </w:r>
          </w:p>
        </w:tc>
        <w:tc>
          <w:tcPr>
            <w:tcW w:w="1623" w:type="dxa"/>
            <w:vAlign w:val="center"/>
          </w:tcPr>
          <w:p w:rsidR="00144A98" w:rsidRDefault="004030A1">
            <w:pPr>
              <w:jc w:val="center"/>
            </w:pPr>
            <w:r>
              <w:t>Допущена</w:t>
            </w:r>
          </w:p>
        </w:tc>
        <w:tc>
          <w:tcPr>
            <w:tcW w:w="4937" w:type="dxa"/>
            <w:vAlign w:val="center"/>
          </w:tcPr>
          <w:p w:rsidR="00144A98" w:rsidRDefault="001F66FE" w:rsidP="00EC455D">
            <w:pPr>
              <w:jc w:val="center"/>
            </w:pPr>
            <w:r>
              <w:t>Соответ</w:t>
            </w:r>
            <w:r w:rsidR="00EC455D">
              <w:t>с</w:t>
            </w:r>
            <w:r>
              <w:t>т</w:t>
            </w:r>
            <w:r w:rsidR="00EC455D">
              <w:t>в</w:t>
            </w:r>
            <w:r>
              <w:t>ует</w:t>
            </w:r>
          </w:p>
        </w:tc>
      </w:tr>
      <w:tr w:rsidR="00144A98" w:rsidTr="00FC115A">
        <w:tc>
          <w:tcPr>
            <w:tcW w:w="1560" w:type="dxa"/>
            <w:vAlign w:val="center"/>
          </w:tcPr>
          <w:p w:rsidR="00144A98" w:rsidRDefault="00FC115A">
            <w:pPr>
              <w:jc w:val="center"/>
            </w:pPr>
            <w:r>
              <w:t xml:space="preserve">№ </w:t>
            </w:r>
            <w:r w:rsidR="004030A1">
              <w:t>172412</w:t>
            </w:r>
            <w:r>
              <w:t xml:space="preserve"> ООО ПКФ </w:t>
            </w:r>
            <w:r>
              <w:lastRenderedPageBreak/>
              <w:t>«</w:t>
            </w:r>
            <w:proofErr w:type="spellStart"/>
            <w:r>
              <w:t>Сибавтотрак</w:t>
            </w:r>
            <w:proofErr w:type="spellEnd"/>
            <w:r>
              <w:t>»</w:t>
            </w:r>
          </w:p>
        </w:tc>
        <w:tc>
          <w:tcPr>
            <w:tcW w:w="1519" w:type="dxa"/>
            <w:vAlign w:val="center"/>
          </w:tcPr>
          <w:p w:rsidR="00144A98" w:rsidRDefault="004030A1">
            <w:pPr>
              <w:jc w:val="center"/>
            </w:pPr>
            <w:r>
              <w:lastRenderedPageBreak/>
              <w:t>27.06.2019 13:26</w:t>
            </w:r>
          </w:p>
        </w:tc>
        <w:tc>
          <w:tcPr>
            <w:tcW w:w="1623" w:type="dxa"/>
            <w:vAlign w:val="center"/>
          </w:tcPr>
          <w:p w:rsidR="00144A98" w:rsidRDefault="004030A1">
            <w:pPr>
              <w:jc w:val="center"/>
            </w:pPr>
            <w:r>
              <w:t>Не допущена</w:t>
            </w:r>
          </w:p>
        </w:tc>
        <w:tc>
          <w:tcPr>
            <w:tcW w:w="4937" w:type="dxa"/>
            <w:vAlign w:val="center"/>
          </w:tcPr>
          <w:p w:rsidR="00FC115A" w:rsidRPr="00F56B9F" w:rsidRDefault="004030A1" w:rsidP="00FC115A">
            <w:pPr>
              <w:pStyle w:val="3"/>
              <w:keepNext w:val="0"/>
              <w:keepLines w:val="0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6B9F">
              <w:rPr>
                <w:rFonts w:ascii="Times New Roman" w:hAnsi="Times New Roman" w:cs="Times New Roman"/>
                <w:color w:val="auto"/>
              </w:rPr>
              <w:t>Несоответствие участника закупки требованиям документации</w:t>
            </w:r>
            <w:r w:rsidR="00FC115A" w:rsidRPr="00F56B9F">
              <w:rPr>
                <w:rFonts w:ascii="Times New Roman" w:hAnsi="Times New Roman" w:cs="Times New Roman"/>
                <w:color w:val="auto"/>
              </w:rPr>
              <w:t xml:space="preserve">.               </w:t>
            </w:r>
          </w:p>
          <w:p w:rsidR="00FC115A" w:rsidRPr="00F56B9F" w:rsidRDefault="00FC115A" w:rsidP="00FC115A">
            <w:pPr>
              <w:pStyle w:val="3"/>
              <w:keepNext w:val="0"/>
              <w:keepLines w:val="0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56B9F">
              <w:rPr>
                <w:rFonts w:ascii="Times New Roman" w:hAnsi="Times New Roman" w:cs="Times New Roman"/>
                <w:bCs/>
                <w:color w:val="auto"/>
              </w:rPr>
              <w:lastRenderedPageBreak/>
              <w:t>После рассмотрения заявки ООО ПКФ «</w:t>
            </w:r>
            <w:proofErr w:type="spellStart"/>
            <w:r w:rsidRPr="00F56B9F">
              <w:rPr>
                <w:rFonts w:ascii="Times New Roman" w:hAnsi="Times New Roman" w:cs="Times New Roman"/>
                <w:bCs/>
                <w:color w:val="auto"/>
              </w:rPr>
              <w:t>Сибавтотрак</w:t>
            </w:r>
            <w:proofErr w:type="spellEnd"/>
            <w:r w:rsidRPr="00F56B9F">
              <w:rPr>
                <w:rFonts w:ascii="Times New Roman" w:hAnsi="Times New Roman" w:cs="Times New Roman"/>
                <w:bCs/>
                <w:color w:val="auto"/>
              </w:rPr>
              <w:t>» предлагается отклонить</w:t>
            </w:r>
            <w:r w:rsidRPr="00F56B9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F56B9F">
              <w:rPr>
                <w:rFonts w:ascii="Times New Roman" w:hAnsi="Times New Roman" w:cs="Times New Roman"/>
                <w:bCs/>
                <w:color w:val="auto"/>
              </w:rPr>
              <w:t>заявку участника</w:t>
            </w:r>
            <w:r w:rsidRPr="00F56B9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F56B9F">
              <w:rPr>
                <w:rFonts w:ascii="Times New Roman" w:hAnsi="Times New Roman" w:cs="Times New Roman"/>
                <w:color w:val="auto"/>
              </w:rPr>
              <w:t xml:space="preserve">на основании п. 6.5.2 документации о закупке – </w:t>
            </w:r>
            <w:r w:rsidRPr="00F56B9F">
              <w:rPr>
                <w:rFonts w:ascii="Times New Roman" w:eastAsia="Times New Roman" w:hAnsi="Times New Roman" w:cs="Times New Roman"/>
                <w:color w:val="auto"/>
              </w:rPr>
              <w:t>УЧАСТНИК ЗАКУПКИ ДОЛЖЕН ПРИНЯТЬ ВО ВНИМАНИЕ, ЧТО В СООТВЕТСТВИИ С Ч. 21 СТ. 3.4 ЗАКОНА 223-ФЗ В СЛУЧАЕ СОДЕРЖАНИЯ ВО ВТОРОЙ ЧАСТИ ЗАЯВКИ СВЕДЕНИЙ О ЦЕНОВОМ ПРЕДЛОЖЕНИИ ТАКАЯ ЗАЯВКА ПОДЛЕЖИТ ОТКЛОНЕНИЮ</w:t>
            </w:r>
            <w:r w:rsidRPr="00F56B9F">
              <w:rPr>
                <w:rFonts w:ascii="Times New Roman" w:hAnsi="Times New Roman" w:cs="Times New Roman"/>
              </w:rPr>
              <w:t xml:space="preserve">, </w:t>
            </w:r>
            <w:r w:rsidRPr="00F56B9F">
              <w:rPr>
                <w:rFonts w:ascii="Times New Roman" w:hAnsi="Times New Roman" w:cs="Times New Roman"/>
                <w:b/>
              </w:rPr>
              <w:t xml:space="preserve">а </w:t>
            </w:r>
            <w:r w:rsidRPr="00F56B9F">
              <w:rPr>
                <w:rFonts w:ascii="Times New Roman" w:hAnsi="Times New Roman" w:cs="Times New Roman"/>
                <w:b/>
                <w:color w:val="auto"/>
              </w:rPr>
              <w:t>именно:</w:t>
            </w:r>
          </w:p>
          <w:p w:rsidR="00FC115A" w:rsidRPr="00F56B9F" w:rsidRDefault="00FC115A" w:rsidP="00FC115A">
            <w:pPr>
              <w:jc w:val="both"/>
            </w:pPr>
            <w:r w:rsidRPr="00F56B9F">
              <w:t xml:space="preserve">Участник в составе своей заявки приложил письмо о подаче оферты № 69 от 25.06.2019 г., где указал стоимость своего предложения на выполнение работ. Так же Участник приложил справку о наличии/отсутствии крупной сделки с указанием стоимости своего предложения, наличие которой не требуется в соответствии с Документацией о закупке и приложения № 3 Требования.  </w:t>
            </w:r>
          </w:p>
          <w:p w:rsidR="00FC115A" w:rsidRPr="00F56B9F" w:rsidRDefault="00FC115A" w:rsidP="00FC115A">
            <w:pPr>
              <w:spacing w:after="0" w:line="240" w:lineRule="auto"/>
              <w:contextualSpacing/>
            </w:pPr>
            <w:r w:rsidRPr="00F56B9F">
              <w:t xml:space="preserve">Также Участник в составе своей заявки в нарушение требований п. 7 Приложения № 3 Требования, в справке о МТР указал не весь перечень требуемых материально-технических ресурсов. </w:t>
            </w:r>
          </w:p>
          <w:p w:rsidR="00144A98" w:rsidRPr="00F56B9F" w:rsidRDefault="00144A98">
            <w:pPr>
              <w:jc w:val="center"/>
            </w:pPr>
          </w:p>
        </w:tc>
      </w:tr>
      <w:tr w:rsidR="00144A98" w:rsidTr="00FC115A">
        <w:tc>
          <w:tcPr>
            <w:tcW w:w="1560" w:type="dxa"/>
            <w:vAlign w:val="center"/>
          </w:tcPr>
          <w:p w:rsidR="00FC115A" w:rsidRDefault="00FC115A">
            <w:pPr>
              <w:jc w:val="center"/>
            </w:pPr>
            <w:r>
              <w:lastRenderedPageBreak/>
              <w:t xml:space="preserve">№ </w:t>
            </w:r>
            <w:r w:rsidR="004030A1">
              <w:t>173525</w:t>
            </w:r>
            <w:r>
              <w:t xml:space="preserve"> </w:t>
            </w:r>
          </w:p>
          <w:p w:rsidR="00144A98" w:rsidRDefault="00FC115A">
            <w:pPr>
              <w:jc w:val="center"/>
            </w:pPr>
            <w:r>
              <w:t>АО «ТРАНСМАШСЕРВИС»</w:t>
            </w:r>
          </w:p>
        </w:tc>
        <w:tc>
          <w:tcPr>
            <w:tcW w:w="1519" w:type="dxa"/>
            <w:vAlign w:val="center"/>
          </w:tcPr>
          <w:p w:rsidR="00144A98" w:rsidRDefault="004030A1">
            <w:pPr>
              <w:jc w:val="center"/>
            </w:pPr>
            <w:r>
              <w:t>28.06.2019 14:52</w:t>
            </w:r>
          </w:p>
        </w:tc>
        <w:tc>
          <w:tcPr>
            <w:tcW w:w="1623" w:type="dxa"/>
            <w:vAlign w:val="center"/>
          </w:tcPr>
          <w:p w:rsidR="00144A98" w:rsidRDefault="004030A1">
            <w:pPr>
              <w:jc w:val="center"/>
            </w:pPr>
            <w:r>
              <w:t>Не допущена</w:t>
            </w:r>
          </w:p>
        </w:tc>
        <w:tc>
          <w:tcPr>
            <w:tcW w:w="4937" w:type="dxa"/>
            <w:vAlign w:val="center"/>
          </w:tcPr>
          <w:p w:rsidR="00FC115A" w:rsidRPr="00F56B9F" w:rsidRDefault="004030A1" w:rsidP="00FC115A">
            <w:pPr>
              <w:pStyle w:val="3"/>
              <w:keepNext w:val="0"/>
              <w:keepLines w:val="0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6B9F">
              <w:rPr>
                <w:rFonts w:ascii="Times New Roman" w:hAnsi="Times New Roman" w:cs="Times New Roman"/>
                <w:color w:val="auto"/>
              </w:rPr>
              <w:t>Несоответствие участника закупки требованиям документации</w:t>
            </w:r>
            <w:r w:rsidR="00FC115A" w:rsidRPr="00F56B9F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FC115A" w:rsidRPr="00F56B9F" w:rsidRDefault="00FC115A" w:rsidP="00FC115A">
            <w:pPr>
              <w:pStyle w:val="3"/>
              <w:keepNext w:val="0"/>
              <w:keepLines w:val="0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56B9F">
              <w:rPr>
                <w:rFonts w:ascii="Times New Roman" w:hAnsi="Times New Roman" w:cs="Times New Roman"/>
                <w:bCs/>
                <w:color w:val="auto"/>
              </w:rPr>
              <w:t>После рассмотрения заявки АО «</w:t>
            </w:r>
            <w:r w:rsidR="00EC78BF" w:rsidRPr="00F56B9F">
              <w:rPr>
                <w:rFonts w:ascii="Times New Roman" w:hAnsi="Times New Roman" w:cs="Times New Roman"/>
                <w:bCs/>
                <w:color w:val="auto"/>
              </w:rPr>
              <w:t>ТРАНСМАШСЕРВИС»</w:t>
            </w:r>
            <w:r w:rsidRPr="00F56B9F">
              <w:rPr>
                <w:rFonts w:ascii="Times New Roman" w:hAnsi="Times New Roman" w:cs="Times New Roman"/>
                <w:bCs/>
                <w:color w:val="auto"/>
              </w:rPr>
              <w:t xml:space="preserve"> предлагается отклонить</w:t>
            </w:r>
            <w:r w:rsidRPr="00F56B9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F56B9F">
              <w:rPr>
                <w:rFonts w:ascii="Times New Roman" w:hAnsi="Times New Roman" w:cs="Times New Roman"/>
                <w:bCs/>
                <w:color w:val="auto"/>
              </w:rPr>
              <w:t>заявку участника</w:t>
            </w:r>
            <w:r w:rsidRPr="00F56B9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F56B9F">
              <w:rPr>
                <w:rFonts w:ascii="Times New Roman" w:hAnsi="Times New Roman" w:cs="Times New Roman"/>
                <w:color w:val="auto"/>
              </w:rPr>
              <w:t xml:space="preserve">на основании п. 6.5.2 документации о закупке – </w:t>
            </w:r>
            <w:r w:rsidRPr="00F56B9F">
              <w:rPr>
                <w:rFonts w:ascii="Times New Roman" w:eastAsia="Times New Roman" w:hAnsi="Times New Roman" w:cs="Times New Roman"/>
                <w:color w:val="auto"/>
              </w:rPr>
              <w:t>УЧАСТНИК ЗАКУПКИ ДОЛЖЕН ПРИНЯТЬ ВО ВНИМАНИЕ, ЧТО В СООТВЕТСТВИИ С Ч. 21 СТ. 3.4 ЗАКОНА 223-ФЗ В СЛУЧАЕ СОДЕРЖАНИЯ ВО ВТОРОЙ ЧАСТИ ЗАЯВКИ СВЕДЕНИЙ О ЦЕНОВОМ ПРЕДЛОЖЕНИИ ТАКАЯ ЗАЯВКА ПОДЛЕЖИТ ОТКЛОНЕНИЮ</w:t>
            </w:r>
            <w:r w:rsidRPr="00F56B9F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F56B9F">
              <w:rPr>
                <w:rFonts w:ascii="Times New Roman" w:hAnsi="Times New Roman" w:cs="Times New Roman"/>
                <w:b/>
                <w:color w:val="auto"/>
              </w:rPr>
              <w:t>а именно:</w:t>
            </w:r>
          </w:p>
          <w:p w:rsidR="00FC115A" w:rsidRPr="00F56B9F" w:rsidRDefault="00FC115A" w:rsidP="00FC115A">
            <w:pPr>
              <w:jc w:val="both"/>
            </w:pPr>
            <w:r w:rsidRPr="00F56B9F">
              <w:t xml:space="preserve">Участник приложил справку о наличии/отсутствии крупной сделки с указанием стоимости своего предложения, наличие которой не требуется в соответствии с Документацией о закупке и приложения № 3 Требования.  </w:t>
            </w:r>
          </w:p>
          <w:p w:rsidR="00FC115A" w:rsidRDefault="00FC115A" w:rsidP="00FC115A">
            <w:pPr>
              <w:spacing w:after="0" w:line="240" w:lineRule="auto"/>
              <w:contextualSpacing/>
            </w:pPr>
            <w:r w:rsidRPr="00F56B9F">
              <w:t xml:space="preserve">Также Участник в составе своей заявки в нарушение требований п. 7 Приложения № 3 </w:t>
            </w:r>
            <w:r w:rsidRPr="00F56B9F">
              <w:lastRenderedPageBreak/>
              <w:t xml:space="preserve">Требования, в справке о МТР указал не весь перечень требуемых материально-технических ресурсов. </w:t>
            </w:r>
          </w:p>
          <w:p w:rsidR="00144A98" w:rsidRPr="00F56B9F" w:rsidRDefault="005B4C75" w:rsidP="005B4C75">
            <w:pPr>
              <w:jc w:val="both"/>
            </w:pPr>
            <w:r w:rsidRPr="005B4C75">
              <w:t>Не предоставлена доверенность на лицо подписавшего заявку для участия в закупке.</w:t>
            </w:r>
          </w:p>
        </w:tc>
      </w:tr>
    </w:tbl>
    <w:p w:rsidR="00144A98" w:rsidRDefault="00144A98"/>
    <w:p w:rsidR="00144A98" w:rsidRDefault="004030A1" w:rsidP="00EC455D">
      <w:pPr>
        <w:pStyle w:val="P-Style"/>
      </w:pPr>
      <w:r>
        <w:t xml:space="preserve">Сведения о решении членов комиссии по каждой заявке: Комиссия по приказу №222 </w:t>
      </w:r>
    </w:p>
    <w:p w:rsidR="00144A98" w:rsidRDefault="004030A1">
      <w:r>
        <w:rPr>
          <w:b/>
          <w:bCs/>
        </w:rPr>
        <w:t>Заявка №171975</w:t>
      </w:r>
      <w:r w:rsidR="00EC78BF">
        <w:rPr>
          <w:b/>
          <w:bCs/>
        </w:rPr>
        <w:t xml:space="preserve"> ООО РПФ «Витязь»</w:t>
      </w:r>
    </w:p>
    <w:tbl>
      <w:tblPr>
        <w:tblStyle w:val="style2862"/>
        <w:tblW w:w="0" w:type="auto"/>
        <w:tblInd w:w="1" w:type="dxa"/>
        <w:tblLook w:val="04A0" w:firstRow="1" w:lastRow="0" w:firstColumn="1" w:lastColumn="0" w:noHBand="0" w:noVBand="1"/>
      </w:tblPr>
      <w:tblGrid>
        <w:gridCol w:w="4592"/>
        <w:gridCol w:w="4434"/>
      </w:tblGrid>
      <w:tr w:rsidR="00D632E3" w:rsidTr="00F62062">
        <w:tc>
          <w:tcPr>
            <w:tcW w:w="4592" w:type="dxa"/>
          </w:tcPr>
          <w:p w:rsidR="00D632E3" w:rsidRPr="003C3A19" w:rsidRDefault="00D632E3" w:rsidP="00F62062">
            <w:pPr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3C3A19">
              <w:rPr>
                <w:b/>
              </w:rPr>
              <w:t>редседател</w:t>
            </w:r>
            <w:r>
              <w:rPr>
                <w:b/>
              </w:rPr>
              <w:t>я</w:t>
            </w:r>
            <w:r w:rsidRPr="003C3A19">
              <w:rPr>
                <w:b/>
              </w:rPr>
              <w:t xml:space="preserve"> комиссии</w:t>
            </w:r>
          </w:p>
        </w:tc>
        <w:tc>
          <w:tcPr>
            <w:tcW w:w="4434" w:type="dxa"/>
          </w:tcPr>
          <w:p w:rsidR="00D632E3" w:rsidRPr="003C3A19" w:rsidRDefault="00D632E3" w:rsidP="00F62062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D632E3" w:rsidTr="00F62062">
        <w:tc>
          <w:tcPr>
            <w:tcW w:w="4592" w:type="dxa"/>
          </w:tcPr>
          <w:p w:rsidR="00D632E3" w:rsidRDefault="00D632E3" w:rsidP="00F62062">
            <w:pPr>
              <w:jc w:val="center"/>
            </w:pPr>
            <w:r>
              <w:t xml:space="preserve">Алексеев  Сергей  Геннадьевич (Начальник ОЭБ </w:t>
            </w:r>
            <w:proofErr w:type="spellStart"/>
            <w:r>
              <w:t>ДЭБиПК</w:t>
            </w:r>
            <w:proofErr w:type="spellEnd"/>
            <w:r>
              <w:t xml:space="preserve">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434" w:type="dxa"/>
          </w:tcPr>
          <w:p w:rsidR="00D632E3" w:rsidRDefault="00D632E3" w:rsidP="00F62062">
            <w:pPr>
              <w:jc w:val="center"/>
            </w:pPr>
            <w:r>
              <w:t>Допущен</w:t>
            </w:r>
          </w:p>
        </w:tc>
      </w:tr>
      <w:tr w:rsidR="00D632E3" w:rsidTr="00F62062">
        <w:tc>
          <w:tcPr>
            <w:tcW w:w="4592" w:type="dxa"/>
          </w:tcPr>
          <w:p w:rsidR="00D632E3" w:rsidRPr="003C3A19" w:rsidRDefault="00D632E3" w:rsidP="00F62062">
            <w:pPr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3C3A19">
              <w:rPr>
                <w:b/>
              </w:rPr>
              <w:t>редседател</w:t>
            </w:r>
            <w:r>
              <w:rPr>
                <w:b/>
              </w:rPr>
              <w:t>я</w:t>
            </w:r>
            <w:r w:rsidRPr="003C3A19">
              <w:rPr>
                <w:b/>
              </w:rPr>
              <w:t xml:space="preserve"> комиссии</w:t>
            </w:r>
          </w:p>
        </w:tc>
        <w:tc>
          <w:tcPr>
            <w:tcW w:w="4434" w:type="dxa"/>
          </w:tcPr>
          <w:p w:rsidR="00D632E3" w:rsidRPr="003C3A19" w:rsidRDefault="00D632E3" w:rsidP="00F62062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D632E3" w:rsidTr="00F62062">
        <w:tc>
          <w:tcPr>
            <w:tcW w:w="4592" w:type="dxa"/>
          </w:tcPr>
          <w:p w:rsidR="00D632E3" w:rsidRDefault="00D632E3" w:rsidP="00F62062">
            <w:pPr>
              <w:jc w:val="center"/>
            </w:pPr>
            <w:r>
              <w:t>Бут Владислав Викторович (Первый заместитель директора-главный инженер)</w:t>
            </w:r>
          </w:p>
        </w:tc>
        <w:tc>
          <w:tcPr>
            <w:tcW w:w="4434" w:type="dxa"/>
          </w:tcPr>
          <w:p w:rsidR="00D632E3" w:rsidRDefault="00D632E3" w:rsidP="00F62062">
            <w:pPr>
              <w:jc w:val="center"/>
            </w:pPr>
            <w:r>
              <w:t>Допущен</w:t>
            </w:r>
          </w:p>
        </w:tc>
      </w:tr>
      <w:tr w:rsidR="00D632E3" w:rsidTr="00F62062">
        <w:tc>
          <w:tcPr>
            <w:tcW w:w="4592" w:type="dxa"/>
          </w:tcPr>
          <w:p w:rsidR="00D632E3" w:rsidRPr="003C3A19" w:rsidRDefault="00D632E3" w:rsidP="00F62062">
            <w:pPr>
              <w:jc w:val="center"/>
              <w:rPr>
                <w:b/>
              </w:rPr>
            </w:pPr>
            <w:r w:rsidRPr="003C3A19">
              <w:rPr>
                <w:b/>
              </w:rPr>
              <w:t>Члены комиссии</w:t>
            </w:r>
          </w:p>
        </w:tc>
        <w:tc>
          <w:tcPr>
            <w:tcW w:w="4434" w:type="dxa"/>
          </w:tcPr>
          <w:p w:rsidR="00D632E3" w:rsidRPr="003C3A19" w:rsidRDefault="00D632E3" w:rsidP="00F62062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D632E3" w:rsidTr="00F62062">
        <w:tc>
          <w:tcPr>
            <w:tcW w:w="4592" w:type="dxa"/>
          </w:tcPr>
          <w:p w:rsidR="00D632E3" w:rsidRDefault="00D632E3" w:rsidP="00F62062">
            <w:pPr>
              <w:jc w:val="center"/>
            </w:pPr>
            <w:r>
              <w:t>Стрижак Иван Геннадьевич (Заместитель директора по развитию и реализации услуг)</w:t>
            </w:r>
          </w:p>
        </w:tc>
        <w:tc>
          <w:tcPr>
            <w:tcW w:w="4434" w:type="dxa"/>
          </w:tcPr>
          <w:p w:rsidR="00D632E3" w:rsidRDefault="00D632E3" w:rsidP="00F62062">
            <w:pPr>
              <w:jc w:val="center"/>
            </w:pPr>
            <w:r>
              <w:t>Допущен</w:t>
            </w:r>
          </w:p>
        </w:tc>
      </w:tr>
      <w:tr w:rsidR="00D632E3" w:rsidTr="00F62062">
        <w:tc>
          <w:tcPr>
            <w:tcW w:w="4592" w:type="dxa"/>
          </w:tcPr>
          <w:p w:rsidR="00D632E3" w:rsidRDefault="00D632E3" w:rsidP="00F62062">
            <w:pPr>
              <w:jc w:val="center"/>
            </w:pPr>
            <w:r>
              <w:t>Власов Владимир  Борисович (Заместитель главного инженера по эксплуатации)</w:t>
            </w:r>
          </w:p>
        </w:tc>
        <w:tc>
          <w:tcPr>
            <w:tcW w:w="4434" w:type="dxa"/>
          </w:tcPr>
          <w:p w:rsidR="00D632E3" w:rsidRDefault="00D632E3" w:rsidP="00F62062">
            <w:pPr>
              <w:jc w:val="center"/>
            </w:pPr>
            <w:r>
              <w:t>Допущен</w:t>
            </w:r>
          </w:p>
        </w:tc>
      </w:tr>
      <w:tr w:rsidR="003A3C7B" w:rsidTr="00F62062">
        <w:tc>
          <w:tcPr>
            <w:tcW w:w="4592" w:type="dxa"/>
          </w:tcPr>
          <w:p w:rsidR="003A3C7B" w:rsidRDefault="003A3C7B" w:rsidP="00F62062">
            <w:pPr>
              <w:jc w:val="center"/>
            </w:pPr>
            <w:r>
              <w:t xml:space="preserve">Ющенко Анна Викторовна (Заместитель директора по экономике и финансам-начальник отдела экономике и </w:t>
            </w:r>
            <w:proofErr w:type="spellStart"/>
            <w:r>
              <w:t>тарифообразования</w:t>
            </w:r>
            <w:proofErr w:type="spellEnd"/>
            <w:r>
              <w:t>)</w:t>
            </w:r>
          </w:p>
        </w:tc>
        <w:tc>
          <w:tcPr>
            <w:tcW w:w="4434" w:type="dxa"/>
          </w:tcPr>
          <w:p w:rsidR="003A3C7B" w:rsidRDefault="003A3C7B" w:rsidP="00F62062">
            <w:pPr>
              <w:jc w:val="center"/>
            </w:pPr>
            <w:r>
              <w:t>Допущен</w:t>
            </w:r>
          </w:p>
        </w:tc>
      </w:tr>
      <w:tr w:rsidR="00D632E3" w:rsidTr="00F62062">
        <w:tc>
          <w:tcPr>
            <w:tcW w:w="4592" w:type="dxa"/>
          </w:tcPr>
          <w:p w:rsidR="00D632E3" w:rsidRDefault="00D632E3" w:rsidP="00F62062">
            <w:pPr>
              <w:jc w:val="center"/>
            </w:pPr>
            <w:r>
              <w:t xml:space="preserve">Мифанюк Игорь Васильевич (начальник </w:t>
            </w:r>
            <w:proofErr w:type="spellStart"/>
            <w:r>
              <w:t>ОЛиМТО</w:t>
            </w:r>
            <w:proofErr w:type="spellEnd"/>
            <w:r>
              <w:t>)</w:t>
            </w:r>
          </w:p>
        </w:tc>
        <w:tc>
          <w:tcPr>
            <w:tcW w:w="4434" w:type="dxa"/>
          </w:tcPr>
          <w:p w:rsidR="00D632E3" w:rsidRDefault="00D632E3" w:rsidP="00F62062">
            <w:pPr>
              <w:jc w:val="center"/>
            </w:pPr>
            <w:r>
              <w:t>Допущен</w:t>
            </w:r>
          </w:p>
        </w:tc>
      </w:tr>
      <w:tr w:rsidR="00D632E3" w:rsidTr="00F62062">
        <w:tc>
          <w:tcPr>
            <w:tcW w:w="4592" w:type="dxa"/>
          </w:tcPr>
          <w:p w:rsidR="00D632E3" w:rsidRDefault="00D632E3" w:rsidP="00F62062">
            <w:pPr>
              <w:jc w:val="center"/>
            </w:pPr>
            <w:r>
              <w:t>Рябчикова  Алена Викторовна (Ведущий специалист отдела правового обеспечения)</w:t>
            </w:r>
          </w:p>
        </w:tc>
        <w:tc>
          <w:tcPr>
            <w:tcW w:w="4434" w:type="dxa"/>
          </w:tcPr>
          <w:p w:rsidR="00D632E3" w:rsidRDefault="00D632E3" w:rsidP="00F62062">
            <w:pPr>
              <w:jc w:val="center"/>
            </w:pPr>
            <w:r>
              <w:t>Допущен</w:t>
            </w:r>
          </w:p>
        </w:tc>
      </w:tr>
      <w:tr w:rsidR="00D632E3" w:rsidTr="00F62062">
        <w:tc>
          <w:tcPr>
            <w:tcW w:w="4592" w:type="dxa"/>
          </w:tcPr>
          <w:p w:rsidR="00D632E3" w:rsidRDefault="00D632E3" w:rsidP="00F62062">
            <w:pPr>
              <w:jc w:val="center"/>
            </w:pPr>
            <w:r>
              <w:t xml:space="preserve">Меженина  Наталья Михайловна (Ведущий специалист отдела закупок </w:t>
            </w:r>
            <w:proofErr w:type="spellStart"/>
            <w:r>
              <w:t>ДЛиМТО</w:t>
            </w:r>
            <w:proofErr w:type="spellEnd"/>
            <w:r>
              <w:t xml:space="preserve">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434" w:type="dxa"/>
          </w:tcPr>
          <w:p w:rsidR="00D632E3" w:rsidRDefault="00D632E3" w:rsidP="00F62062">
            <w:pPr>
              <w:jc w:val="center"/>
            </w:pPr>
            <w:r>
              <w:t>Допущен</w:t>
            </w:r>
          </w:p>
        </w:tc>
      </w:tr>
    </w:tbl>
    <w:p w:rsidR="00144A98" w:rsidRDefault="00144A98"/>
    <w:p w:rsidR="00144A98" w:rsidRDefault="004030A1">
      <w:r>
        <w:rPr>
          <w:b/>
          <w:bCs/>
        </w:rPr>
        <w:t>Заявка №172412</w:t>
      </w:r>
      <w:r w:rsidR="00EC78BF">
        <w:rPr>
          <w:b/>
          <w:bCs/>
        </w:rPr>
        <w:t xml:space="preserve"> ООО ПКФ «</w:t>
      </w:r>
      <w:proofErr w:type="spellStart"/>
      <w:r w:rsidR="00EC78BF">
        <w:rPr>
          <w:b/>
          <w:bCs/>
        </w:rPr>
        <w:t>Сибавтотрак</w:t>
      </w:r>
      <w:proofErr w:type="spellEnd"/>
      <w:r w:rsidR="00EC78BF">
        <w:rPr>
          <w:b/>
          <w:bCs/>
        </w:rPr>
        <w:t>»</w:t>
      </w:r>
    </w:p>
    <w:tbl>
      <w:tblPr>
        <w:tblStyle w:val="style2862"/>
        <w:tblW w:w="0" w:type="auto"/>
        <w:tblInd w:w="1" w:type="dxa"/>
        <w:tblLook w:val="04A0" w:firstRow="1" w:lastRow="0" w:firstColumn="1" w:lastColumn="0" w:noHBand="0" w:noVBand="1"/>
      </w:tblPr>
      <w:tblGrid>
        <w:gridCol w:w="4592"/>
        <w:gridCol w:w="4434"/>
      </w:tblGrid>
      <w:tr w:rsidR="0097393A" w:rsidTr="00F62062">
        <w:tc>
          <w:tcPr>
            <w:tcW w:w="4592" w:type="dxa"/>
          </w:tcPr>
          <w:p w:rsidR="0097393A" w:rsidRPr="003C3A19" w:rsidRDefault="0097393A" w:rsidP="00F62062">
            <w:pPr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3C3A19">
              <w:rPr>
                <w:b/>
              </w:rPr>
              <w:t>редседател</w:t>
            </w:r>
            <w:r>
              <w:rPr>
                <w:b/>
              </w:rPr>
              <w:t>я</w:t>
            </w:r>
            <w:r w:rsidRPr="003C3A19">
              <w:rPr>
                <w:b/>
              </w:rPr>
              <w:t xml:space="preserve"> комиссии</w:t>
            </w:r>
          </w:p>
        </w:tc>
        <w:tc>
          <w:tcPr>
            <w:tcW w:w="4434" w:type="dxa"/>
          </w:tcPr>
          <w:p w:rsidR="0097393A" w:rsidRPr="003C3A19" w:rsidRDefault="0097393A" w:rsidP="00F62062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 xml:space="preserve">Алексеев  Сергей  Геннадьевич (Начальник ОЭБ </w:t>
            </w:r>
            <w:proofErr w:type="spellStart"/>
            <w:r>
              <w:t>ДЭБиПК</w:t>
            </w:r>
            <w:proofErr w:type="spellEnd"/>
            <w:r>
              <w:t xml:space="preserve">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  <w:tr w:rsidR="0097393A" w:rsidTr="00F62062">
        <w:tc>
          <w:tcPr>
            <w:tcW w:w="4592" w:type="dxa"/>
          </w:tcPr>
          <w:p w:rsidR="0097393A" w:rsidRPr="003C3A19" w:rsidRDefault="0097393A" w:rsidP="00F62062">
            <w:pPr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3C3A19">
              <w:rPr>
                <w:b/>
              </w:rPr>
              <w:t>редседател</w:t>
            </w:r>
            <w:r>
              <w:rPr>
                <w:b/>
              </w:rPr>
              <w:t>я</w:t>
            </w:r>
            <w:r w:rsidRPr="003C3A19">
              <w:rPr>
                <w:b/>
              </w:rPr>
              <w:t xml:space="preserve"> комиссии</w:t>
            </w:r>
          </w:p>
        </w:tc>
        <w:tc>
          <w:tcPr>
            <w:tcW w:w="4434" w:type="dxa"/>
          </w:tcPr>
          <w:p w:rsidR="0097393A" w:rsidRPr="003C3A19" w:rsidRDefault="0097393A" w:rsidP="00F62062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lastRenderedPageBreak/>
              <w:t>Бут Владислав Викторович (Первый заместитель директора-главный инженер)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  <w:tr w:rsidR="0097393A" w:rsidTr="00F62062">
        <w:tc>
          <w:tcPr>
            <w:tcW w:w="4592" w:type="dxa"/>
          </w:tcPr>
          <w:p w:rsidR="0097393A" w:rsidRPr="003C3A19" w:rsidRDefault="0097393A" w:rsidP="00F62062">
            <w:pPr>
              <w:jc w:val="center"/>
              <w:rPr>
                <w:b/>
              </w:rPr>
            </w:pPr>
            <w:r w:rsidRPr="003C3A19">
              <w:rPr>
                <w:b/>
              </w:rPr>
              <w:t>Члены комиссии</w:t>
            </w:r>
          </w:p>
        </w:tc>
        <w:tc>
          <w:tcPr>
            <w:tcW w:w="4434" w:type="dxa"/>
          </w:tcPr>
          <w:p w:rsidR="0097393A" w:rsidRPr="003C3A19" w:rsidRDefault="0097393A" w:rsidP="00F62062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>Стрижак Иван Геннадьевич (Заместитель директора по развитию и реализации услуг)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>Власов Владимир  Борисович (Заместитель главного инженера по эксплуатации)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 xml:space="preserve">Ющенко Анна Викторовна (Заместитель директора по экономике и финансам-начальник отдела экономике и </w:t>
            </w:r>
            <w:proofErr w:type="spellStart"/>
            <w:r>
              <w:t>тарифообразования</w:t>
            </w:r>
            <w:proofErr w:type="spellEnd"/>
            <w:r>
              <w:t>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 xml:space="preserve">Мифанюк Игорь Васильевич (начальник </w:t>
            </w:r>
            <w:proofErr w:type="spellStart"/>
            <w:r>
              <w:t>ОЛиМТО</w:t>
            </w:r>
            <w:proofErr w:type="spellEnd"/>
            <w:r>
              <w:t>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>Рябчикова  Алена Викторовна (Ведущий специалист отдела правового обеспечения)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 xml:space="preserve">Меженина  Наталья Михайловна (Ведущий специалист отдела закупок </w:t>
            </w:r>
            <w:proofErr w:type="spellStart"/>
            <w:r>
              <w:t>ДЛиМТО</w:t>
            </w:r>
            <w:proofErr w:type="spellEnd"/>
            <w:r>
              <w:t xml:space="preserve">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</w:tbl>
    <w:p w:rsidR="0097393A" w:rsidRDefault="0097393A"/>
    <w:p w:rsidR="00144A98" w:rsidRDefault="004030A1">
      <w:pPr>
        <w:rPr>
          <w:b/>
          <w:bCs/>
        </w:rPr>
      </w:pPr>
      <w:r>
        <w:rPr>
          <w:b/>
          <w:bCs/>
        </w:rPr>
        <w:t>Заявка №173525</w:t>
      </w:r>
      <w:r w:rsidR="00EC78BF">
        <w:rPr>
          <w:b/>
          <w:bCs/>
        </w:rPr>
        <w:t xml:space="preserve"> АО «</w:t>
      </w:r>
      <w:proofErr w:type="spellStart"/>
      <w:r w:rsidR="00EC78BF">
        <w:rPr>
          <w:b/>
          <w:bCs/>
        </w:rPr>
        <w:t>ТрансМАШСЕРВИС</w:t>
      </w:r>
      <w:proofErr w:type="spellEnd"/>
      <w:r w:rsidR="00EC78BF">
        <w:rPr>
          <w:b/>
          <w:bCs/>
        </w:rPr>
        <w:t>»</w:t>
      </w:r>
    </w:p>
    <w:tbl>
      <w:tblPr>
        <w:tblStyle w:val="style2862"/>
        <w:tblW w:w="0" w:type="auto"/>
        <w:tblInd w:w="1" w:type="dxa"/>
        <w:tblLook w:val="04A0" w:firstRow="1" w:lastRow="0" w:firstColumn="1" w:lastColumn="0" w:noHBand="0" w:noVBand="1"/>
      </w:tblPr>
      <w:tblGrid>
        <w:gridCol w:w="4592"/>
        <w:gridCol w:w="4434"/>
      </w:tblGrid>
      <w:tr w:rsidR="0097393A" w:rsidTr="00F62062">
        <w:tc>
          <w:tcPr>
            <w:tcW w:w="4592" w:type="dxa"/>
          </w:tcPr>
          <w:p w:rsidR="0097393A" w:rsidRPr="003C3A19" w:rsidRDefault="0097393A" w:rsidP="00F62062">
            <w:pPr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3C3A19">
              <w:rPr>
                <w:b/>
              </w:rPr>
              <w:t>редседател</w:t>
            </w:r>
            <w:r>
              <w:rPr>
                <w:b/>
              </w:rPr>
              <w:t>я</w:t>
            </w:r>
            <w:r w:rsidRPr="003C3A19">
              <w:rPr>
                <w:b/>
              </w:rPr>
              <w:t xml:space="preserve"> комиссии</w:t>
            </w:r>
          </w:p>
        </w:tc>
        <w:tc>
          <w:tcPr>
            <w:tcW w:w="4434" w:type="dxa"/>
          </w:tcPr>
          <w:p w:rsidR="0097393A" w:rsidRPr="003C3A19" w:rsidRDefault="0097393A" w:rsidP="00F62062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 xml:space="preserve">Алексеев  Сергей  Геннадьевич (Начальник ОЭБ </w:t>
            </w:r>
            <w:proofErr w:type="spellStart"/>
            <w:r>
              <w:t>ДЭБиПК</w:t>
            </w:r>
            <w:proofErr w:type="spellEnd"/>
            <w:r>
              <w:t xml:space="preserve">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  <w:tr w:rsidR="0097393A" w:rsidTr="00F62062">
        <w:tc>
          <w:tcPr>
            <w:tcW w:w="4592" w:type="dxa"/>
          </w:tcPr>
          <w:p w:rsidR="0097393A" w:rsidRPr="003C3A19" w:rsidRDefault="0097393A" w:rsidP="00F62062">
            <w:pPr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3C3A19">
              <w:rPr>
                <w:b/>
              </w:rPr>
              <w:t>редседател</w:t>
            </w:r>
            <w:r>
              <w:rPr>
                <w:b/>
              </w:rPr>
              <w:t>я</w:t>
            </w:r>
            <w:r w:rsidRPr="003C3A19">
              <w:rPr>
                <w:b/>
              </w:rPr>
              <w:t xml:space="preserve"> комиссии</w:t>
            </w:r>
          </w:p>
        </w:tc>
        <w:tc>
          <w:tcPr>
            <w:tcW w:w="4434" w:type="dxa"/>
          </w:tcPr>
          <w:p w:rsidR="0097393A" w:rsidRPr="003C3A19" w:rsidRDefault="0097393A" w:rsidP="00F62062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>Бут Владислав Викторович (Первый заместитель директора-главный инженер)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  <w:tr w:rsidR="0097393A" w:rsidTr="00F62062">
        <w:tc>
          <w:tcPr>
            <w:tcW w:w="4592" w:type="dxa"/>
          </w:tcPr>
          <w:p w:rsidR="0097393A" w:rsidRPr="003C3A19" w:rsidRDefault="0097393A" w:rsidP="00F62062">
            <w:pPr>
              <w:jc w:val="center"/>
              <w:rPr>
                <w:b/>
              </w:rPr>
            </w:pPr>
            <w:r w:rsidRPr="003C3A19">
              <w:rPr>
                <w:b/>
              </w:rPr>
              <w:t>Члены комиссии</w:t>
            </w:r>
          </w:p>
        </w:tc>
        <w:tc>
          <w:tcPr>
            <w:tcW w:w="4434" w:type="dxa"/>
          </w:tcPr>
          <w:p w:rsidR="0097393A" w:rsidRPr="003C3A19" w:rsidRDefault="0097393A" w:rsidP="00F62062">
            <w:pPr>
              <w:jc w:val="center"/>
              <w:rPr>
                <w:b/>
              </w:rPr>
            </w:pPr>
            <w:r w:rsidRPr="003C3A19">
              <w:rPr>
                <w:b/>
              </w:rPr>
              <w:t>Решение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>Стрижак Иван Геннадьевич (Заместитель директора по развитию и реализации услуг)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>Власов Владимир  Борисович (Заместитель главного инженера по эксплуатации)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 xml:space="preserve">Ющенко Анна Викторовна (Заместитель директора по экономике и финансам-начальник отдела экономике и </w:t>
            </w:r>
            <w:proofErr w:type="spellStart"/>
            <w:r>
              <w:t>тарифообразования</w:t>
            </w:r>
            <w:proofErr w:type="spellEnd"/>
            <w:r>
              <w:t>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 xml:space="preserve">Мифанюк Игорь Васильевич (начальник </w:t>
            </w:r>
            <w:proofErr w:type="spellStart"/>
            <w:r>
              <w:lastRenderedPageBreak/>
              <w:t>ОЛиМТО</w:t>
            </w:r>
            <w:proofErr w:type="spellEnd"/>
            <w:r>
              <w:t>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lastRenderedPageBreak/>
              <w:t>Не допущен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>Рябчикова  Алена Викторовна (Ведущий специалист отдела правового обеспечения)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  <w:tr w:rsidR="0097393A" w:rsidTr="00F62062">
        <w:tc>
          <w:tcPr>
            <w:tcW w:w="4592" w:type="dxa"/>
          </w:tcPr>
          <w:p w:rsidR="0097393A" w:rsidRDefault="0097393A" w:rsidP="00F62062">
            <w:pPr>
              <w:jc w:val="center"/>
            </w:pPr>
            <w:r>
              <w:t xml:space="preserve">Меженина  Наталья Михайловна (Ведущий специалист отдела закупок </w:t>
            </w:r>
            <w:proofErr w:type="spellStart"/>
            <w:r>
              <w:t>ДЛиМТО</w:t>
            </w:r>
            <w:proofErr w:type="spellEnd"/>
            <w:r>
              <w:t xml:space="preserve">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434" w:type="dxa"/>
          </w:tcPr>
          <w:p w:rsidR="0097393A" w:rsidRDefault="0097393A" w:rsidP="0097393A">
            <w:pPr>
              <w:jc w:val="center"/>
            </w:pPr>
            <w:r>
              <w:t>Не допущен</w:t>
            </w:r>
          </w:p>
        </w:tc>
      </w:tr>
    </w:tbl>
    <w:p w:rsidR="0097393A" w:rsidRDefault="0097393A"/>
    <w:p w:rsidR="00144A98" w:rsidRDefault="004030A1" w:rsidP="00EC78BF">
      <w:pPr>
        <w:pStyle w:val="P-Style"/>
        <w:jc w:val="both"/>
      </w:pPr>
      <w:r>
        <w:t xml:space="preserve">Протокол рассмотрения 2х частей заявок будет размещен на сайте Единой информационной системы в сфере закупок (ЕИС) по адресу в сети «Интернет»: http://zakupki.gov.ru, и на сайте АО «Единая электронная торговая площадка» (АО «ЕЭТП») по адресу в сети «Интернет»: </w:t>
      </w:r>
      <w:hyperlink r:id="rId6" w:history="1">
        <w:r>
          <w:t>https://msp.roseltorg.ru</w:t>
        </w:r>
      </w:hyperlink>
      <w:r>
        <w:t xml:space="preserve"> в течение дня, следующего за днем подписания настоящего протокола.</w:t>
      </w:r>
    </w:p>
    <w:p w:rsidR="001B1D45" w:rsidRDefault="001B1D45" w:rsidP="001B1D45">
      <w:pPr>
        <w:pStyle w:val="P-Style"/>
        <w:ind w:left="360"/>
      </w:pPr>
    </w:p>
    <w:p w:rsidR="00EC455D" w:rsidRPr="004030A1" w:rsidRDefault="00EC455D" w:rsidP="00EC455D">
      <w:pPr>
        <w:pStyle w:val="P-Style"/>
        <w:ind w:left="360"/>
        <w:rPr>
          <w:b/>
        </w:rPr>
      </w:pPr>
      <w:r w:rsidRPr="004030A1">
        <w:rPr>
          <w:b/>
        </w:rPr>
        <w:t>РЕШИЛИ:</w:t>
      </w:r>
    </w:p>
    <w:p w:rsidR="004030A1" w:rsidRPr="004030A1" w:rsidRDefault="004652CC" w:rsidP="000D5862">
      <w:pPr>
        <w:pStyle w:val="P-Style"/>
        <w:numPr>
          <w:ilvl w:val="0"/>
          <w:numId w:val="5"/>
        </w:numPr>
        <w:ind w:left="0" w:firstLine="360"/>
        <w:jc w:val="both"/>
        <w:rPr>
          <w:b/>
        </w:rPr>
      </w:pPr>
      <w:r w:rsidRPr="004030A1">
        <w:t>ООО РПФ «Витязь» допустить к дальнейшему рассмотрению</w:t>
      </w:r>
      <w:r w:rsidR="004030A1" w:rsidRPr="004030A1">
        <w:t>;</w:t>
      </w:r>
      <w:r w:rsidRPr="004030A1">
        <w:t xml:space="preserve"> </w:t>
      </w:r>
    </w:p>
    <w:p w:rsidR="004652CC" w:rsidRDefault="000D5862" w:rsidP="004030A1">
      <w:pPr>
        <w:pStyle w:val="P-Style"/>
        <w:ind w:left="360"/>
        <w:jc w:val="both"/>
        <w:rPr>
          <w:b/>
        </w:rPr>
      </w:pPr>
      <w:r w:rsidRPr="004030A1">
        <w:t>ООО ПКФ «</w:t>
      </w:r>
      <w:proofErr w:type="spellStart"/>
      <w:r w:rsidRPr="004030A1">
        <w:t>Сибавтотрак</w:t>
      </w:r>
      <w:proofErr w:type="spellEnd"/>
      <w:r w:rsidRPr="004030A1">
        <w:t>» и АО «ТРАНСМАШСЕРВИС» не допускать к дальнейшему рассмотрению</w:t>
      </w:r>
      <w:r w:rsidRPr="000D5862">
        <w:t>.</w:t>
      </w:r>
    </w:p>
    <w:p w:rsidR="00EC455D" w:rsidRDefault="00EC455D" w:rsidP="00EC455D">
      <w:pPr>
        <w:pStyle w:val="P-Style"/>
        <w:ind w:left="360"/>
      </w:pPr>
    </w:p>
    <w:p w:rsidR="0097393A" w:rsidRDefault="0097393A" w:rsidP="0097393A">
      <w:pPr>
        <w:pStyle w:val="P-Style"/>
      </w:pPr>
    </w:p>
    <w:p w:rsidR="0097393A" w:rsidRPr="007E4A47" w:rsidRDefault="0097393A" w:rsidP="0097393A">
      <w:pPr>
        <w:spacing w:after="0" w:line="240" w:lineRule="auto"/>
        <w:rPr>
          <w:b/>
        </w:rPr>
      </w:pPr>
      <w:r w:rsidRPr="007E4A47">
        <w:rPr>
          <w:b/>
          <w:caps/>
        </w:rPr>
        <w:t>Р</w:t>
      </w:r>
      <w:r w:rsidRPr="007E4A47">
        <w:rPr>
          <w:b/>
        </w:rPr>
        <w:t>ЕЗУЛЬТАТЫ ГОЛОСОВАНИЯ:</w:t>
      </w:r>
    </w:p>
    <w:p w:rsidR="0097393A" w:rsidRPr="007E4A47" w:rsidRDefault="0097393A" w:rsidP="0097393A">
      <w:pPr>
        <w:spacing w:after="0" w:line="240" w:lineRule="auto"/>
      </w:pPr>
      <w:r w:rsidRPr="007E4A47">
        <w:rPr>
          <w:b/>
        </w:rPr>
        <w:t>«За»</w:t>
      </w:r>
      <w:r w:rsidRPr="007E4A47">
        <w:t xml:space="preserve"> _____ членов комиссии.</w:t>
      </w:r>
    </w:p>
    <w:p w:rsidR="0097393A" w:rsidRPr="007E4A47" w:rsidRDefault="0097393A" w:rsidP="0097393A">
      <w:pPr>
        <w:spacing w:after="0" w:line="240" w:lineRule="auto"/>
      </w:pPr>
      <w:r w:rsidRPr="007E4A47">
        <w:rPr>
          <w:b/>
        </w:rPr>
        <w:t>«Против»</w:t>
      </w:r>
      <w:r w:rsidRPr="007E4A47">
        <w:t xml:space="preserve"> _______ членов комиссии.</w:t>
      </w:r>
    </w:p>
    <w:p w:rsidR="0097393A" w:rsidRPr="007E4A47" w:rsidRDefault="0097393A" w:rsidP="0097393A">
      <w:pPr>
        <w:spacing w:after="0" w:line="240" w:lineRule="auto"/>
      </w:pPr>
      <w:r w:rsidRPr="007E4A47">
        <w:rPr>
          <w:b/>
        </w:rPr>
        <w:t>«Воздержалось»</w:t>
      </w:r>
      <w:r w:rsidRPr="007E4A47">
        <w:t xml:space="preserve"> _______ членов комиссии.</w:t>
      </w:r>
    </w:p>
    <w:p w:rsidR="0097393A" w:rsidRPr="005B3274" w:rsidRDefault="0097393A" w:rsidP="0097393A">
      <w:pPr>
        <w:spacing w:before="346" w:after="96" w:line="240" w:lineRule="auto"/>
        <w:outlineLvl w:val="1"/>
        <w:rPr>
          <w:b/>
          <w:bCs/>
          <w:color w:val="000000"/>
        </w:rPr>
      </w:pPr>
      <w:r w:rsidRPr="005B3274">
        <w:rPr>
          <w:b/>
          <w:bCs/>
          <w:color w:val="000000"/>
          <w:u w:val="single"/>
        </w:rPr>
        <w:t>Подписи членов комиссии:</w:t>
      </w:r>
    </w:p>
    <w:p w:rsidR="0097393A" w:rsidRPr="005B3274" w:rsidRDefault="0097393A" w:rsidP="0097393A">
      <w:pPr>
        <w:spacing w:after="0" w:line="240" w:lineRule="auto"/>
        <w:ind w:left="4956" w:right="-1" w:firstLine="7"/>
        <w:rPr>
          <w:b/>
        </w:rPr>
      </w:pPr>
    </w:p>
    <w:p w:rsidR="0097393A" w:rsidRPr="005B3274" w:rsidRDefault="0097393A" w:rsidP="0097393A">
      <w:pPr>
        <w:spacing w:after="0" w:line="240" w:lineRule="auto"/>
        <w:ind w:left="4956" w:right="-1" w:firstLine="7"/>
        <w:rPr>
          <w:b/>
        </w:rPr>
      </w:pPr>
      <w:r w:rsidRPr="005B3274">
        <w:rPr>
          <w:b/>
        </w:rPr>
        <w:t xml:space="preserve">________________ </w:t>
      </w:r>
      <w:r>
        <w:rPr>
          <w:b/>
        </w:rPr>
        <w:t>С.Г. Алексеев</w:t>
      </w:r>
    </w:p>
    <w:p w:rsidR="0097393A" w:rsidRPr="005B3274" w:rsidRDefault="0097393A" w:rsidP="0097393A">
      <w:pPr>
        <w:spacing w:after="0" w:line="240" w:lineRule="auto"/>
        <w:ind w:left="4956" w:right="-1" w:firstLine="7"/>
        <w:rPr>
          <w:b/>
        </w:rPr>
      </w:pPr>
    </w:p>
    <w:p w:rsidR="0097393A" w:rsidRPr="005B3274" w:rsidRDefault="0097393A" w:rsidP="0097393A">
      <w:pPr>
        <w:spacing w:after="0" w:line="240" w:lineRule="auto"/>
        <w:ind w:left="4821" w:right="-1" w:firstLine="142"/>
        <w:rPr>
          <w:b/>
        </w:rPr>
      </w:pPr>
      <w:r w:rsidRPr="005B3274">
        <w:rPr>
          <w:b/>
        </w:rPr>
        <w:t xml:space="preserve">_______________ </w:t>
      </w:r>
      <w:r>
        <w:rPr>
          <w:b/>
        </w:rPr>
        <w:t>В.В. Бут</w:t>
      </w:r>
    </w:p>
    <w:p w:rsidR="0097393A" w:rsidRPr="005B3274" w:rsidRDefault="0097393A" w:rsidP="0097393A">
      <w:pPr>
        <w:spacing w:after="0" w:line="240" w:lineRule="auto"/>
        <w:ind w:left="4821" w:right="-1" w:firstLine="142"/>
        <w:rPr>
          <w:b/>
        </w:rPr>
      </w:pPr>
    </w:p>
    <w:p w:rsidR="0097393A" w:rsidRPr="005B3274" w:rsidRDefault="0097393A" w:rsidP="0097393A">
      <w:pPr>
        <w:spacing w:after="0" w:line="240" w:lineRule="auto"/>
        <w:ind w:left="4821" w:right="-1" w:firstLine="142"/>
        <w:rPr>
          <w:b/>
        </w:rPr>
      </w:pPr>
      <w:r w:rsidRPr="005B3274">
        <w:rPr>
          <w:b/>
        </w:rPr>
        <w:t xml:space="preserve">_______________ </w:t>
      </w:r>
      <w:r w:rsidR="00EC455D">
        <w:rPr>
          <w:b/>
        </w:rPr>
        <w:t>А.В. Ющенко</w:t>
      </w:r>
    </w:p>
    <w:p w:rsidR="0097393A" w:rsidRPr="005B3274" w:rsidRDefault="0097393A" w:rsidP="0097393A">
      <w:pPr>
        <w:spacing w:after="0" w:line="240" w:lineRule="auto"/>
        <w:ind w:left="4821" w:right="-1" w:firstLine="142"/>
        <w:rPr>
          <w:b/>
        </w:rPr>
      </w:pPr>
    </w:p>
    <w:p w:rsidR="0097393A" w:rsidRPr="005B3274" w:rsidRDefault="0097393A" w:rsidP="0097393A">
      <w:pPr>
        <w:spacing w:after="0" w:line="240" w:lineRule="auto"/>
        <w:ind w:left="4956" w:right="-1" w:firstLine="7"/>
        <w:rPr>
          <w:b/>
        </w:rPr>
      </w:pPr>
      <w:r w:rsidRPr="005B3274">
        <w:rPr>
          <w:b/>
        </w:rPr>
        <w:t xml:space="preserve">_______________ </w:t>
      </w:r>
      <w:r>
        <w:rPr>
          <w:b/>
        </w:rPr>
        <w:t>И.Г. Стрижак</w:t>
      </w:r>
    </w:p>
    <w:p w:rsidR="0097393A" w:rsidRPr="005B3274" w:rsidRDefault="0097393A" w:rsidP="0097393A">
      <w:pPr>
        <w:spacing w:after="0" w:line="240" w:lineRule="auto"/>
        <w:ind w:left="4956" w:right="-1" w:firstLine="7"/>
        <w:rPr>
          <w:b/>
        </w:rPr>
      </w:pPr>
    </w:p>
    <w:p w:rsidR="0097393A" w:rsidRPr="005B3274" w:rsidRDefault="0097393A" w:rsidP="0097393A">
      <w:pPr>
        <w:spacing w:after="0" w:line="240" w:lineRule="auto"/>
        <w:ind w:left="4821" w:right="-1" w:firstLine="142"/>
        <w:rPr>
          <w:b/>
        </w:rPr>
      </w:pPr>
      <w:r w:rsidRPr="005B3274">
        <w:rPr>
          <w:b/>
        </w:rPr>
        <w:t xml:space="preserve">_______________ </w:t>
      </w:r>
      <w:r>
        <w:rPr>
          <w:b/>
        </w:rPr>
        <w:t>В.Б. Власов</w:t>
      </w:r>
    </w:p>
    <w:p w:rsidR="0097393A" w:rsidRPr="005B3274" w:rsidRDefault="0097393A" w:rsidP="0097393A">
      <w:pPr>
        <w:spacing w:after="0" w:line="240" w:lineRule="auto"/>
        <w:ind w:left="4821" w:right="-1" w:firstLine="142"/>
        <w:rPr>
          <w:b/>
        </w:rPr>
      </w:pPr>
    </w:p>
    <w:p w:rsidR="0097393A" w:rsidRPr="005B3274" w:rsidRDefault="0097393A" w:rsidP="0097393A">
      <w:pPr>
        <w:spacing w:after="0" w:line="240" w:lineRule="auto"/>
        <w:ind w:left="4956" w:right="-1" w:firstLine="7"/>
        <w:rPr>
          <w:b/>
        </w:rPr>
      </w:pPr>
      <w:r w:rsidRPr="005B3274">
        <w:rPr>
          <w:b/>
        </w:rPr>
        <w:t xml:space="preserve">_______________ </w:t>
      </w:r>
      <w:r w:rsidR="001B1D45">
        <w:rPr>
          <w:b/>
        </w:rPr>
        <w:t>И.В. Мифанюк</w:t>
      </w:r>
    </w:p>
    <w:p w:rsidR="0097393A" w:rsidRPr="005B3274" w:rsidRDefault="0097393A" w:rsidP="0097393A">
      <w:pPr>
        <w:spacing w:after="0" w:line="240" w:lineRule="auto"/>
        <w:ind w:left="4956" w:right="-1" w:firstLine="7"/>
        <w:rPr>
          <w:b/>
        </w:rPr>
      </w:pPr>
    </w:p>
    <w:p w:rsidR="0097393A" w:rsidRDefault="0097393A" w:rsidP="0097393A">
      <w:pPr>
        <w:spacing w:after="0" w:line="240" w:lineRule="auto"/>
        <w:ind w:left="4956" w:right="-1" w:firstLine="7"/>
        <w:rPr>
          <w:b/>
        </w:rPr>
      </w:pPr>
      <w:r w:rsidRPr="005B3274">
        <w:rPr>
          <w:b/>
        </w:rPr>
        <w:t xml:space="preserve">_______________ </w:t>
      </w:r>
      <w:r>
        <w:rPr>
          <w:b/>
        </w:rPr>
        <w:t>А.В. Рябчикова</w:t>
      </w:r>
    </w:p>
    <w:p w:rsidR="0097393A" w:rsidRDefault="0097393A" w:rsidP="0097393A">
      <w:pPr>
        <w:spacing w:after="0" w:line="240" w:lineRule="auto"/>
        <w:ind w:left="4956" w:right="-1" w:firstLine="7"/>
        <w:rPr>
          <w:b/>
        </w:rPr>
      </w:pPr>
    </w:p>
    <w:p w:rsidR="0097393A" w:rsidRDefault="0097393A" w:rsidP="0097393A">
      <w:pPr>
        <w:spacing w:after="0" w:line="240" w:lineRule="auto"/>
        <w:ind w:left="4821" w:right="-1" w:firstLine="142"/>
        <w:rPr>
          <w:b/>
        </w:rPr>
      </w:pPr>
      <w:r w:rsidRPr="005B3274">
        <w:rPr>
          <w:b/>
        </w:rPr>
        <w:t>_______________ Н.М. Меженина</w:t>
      </w:r>
    </w:p>
    <w:p w:rsidR="0097393A" w:rsidRPr="005B3274" w:rsidRDefault="0097393A" w:rsidP="0097393A">
      <w:pPr>
        <w:spacing w:after="0" w:line="240" w:lineRule="auto"/>
        <w:ind w:left="4821" w:right="-1" w:firstLine="142"/>
        <w:rPr>
          <w:b/>
        </w:rPr>
      </w:pPr>
    </w:p>
    <w:p w:rsidR="0097393A" w:rsidRPr="005B3274" w:rsidRDefault="0097393A" w:rsidP="0097393A">
      <w:pPr>
        <w:spacing w:after="0" w:line="240" w:lineRule="auto"/>
        <w:ind w:right="-1"/>
        <w:rPr>
          <w:b/>
        </w:rPr>
      </w:pPr>
      <w:r w:rsidRPr="005B3274">
        <w:rPr>
          <w:b/>
        </w:rPr>
        <w:t>Секретарь</w:t>
      </w:r>
      <w:r>
        <w:rPr>
          <w:b/>
        </w:rPr>
        <w:t xml:space="preserve"> </w:t>
      </w:r>
      <w:r w:rsidRPr="005B3274">
        <w:rPr>
          <w:b/>
        </w:rPr>
        <w:t>комиссии</w:t>
      </w:r>
      <w:r w:rsidRPr="005B3274">
        <w:rPr>
          <w:b/>
        </w:rPr>
        <w:tab/>
      </w:r>
      <w:r w:rsidRPr="005B3274">
        <w:rPr>
          <w:b/>
        </w:rPr>
        <w:tab/>
      </w:r>
      <w:r w:rsidRPr="005B3274">
        <w:rPr>
          <w:b/>
        </w:rPr>
        <w:tab/>
      </w:r>
      <w:r w:rsidRPr="005B3274">
        <w:rPr>
          <w:b/>
        </w:rPr>
        <w:tab/>
        <w:t xml:space="preserve">_______________ </w:t>
      </w:r>
      <w:r>
        <w:rPr>
          <w:b/>
        </w:rPr>
        <w:t>О.Ю. Туниекова</w:t>
      </w:r>
    </w:p>
    <w:p w:rsidR="0097393A" w:rsidRDefault="0097393A" w:rsidP="0097393A">
      <w:pPr>
        <w:pStyle w:val="P-Style"/>
        <w:ind w:left="360"/>
      </w:pPr>
    </w:p>
    <w:p w:rsidR="0097393A" w:rsidRDefault="0097393A" w:rsidP="0097393A">
      <w:pPr>
        <w:pStyle w:val="P-Style"/>
      </w:pPr>
    </w:p>
    <w:sectPr w:rsidR="0097393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47BFF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F0381079"/>
    <w:multiLevelType w:val="hybridMultilevel"/>
    <w:tmpl w:val="DF2C5000"/>
    <w:lvl w:ilvl="0" w:tplc="9B80E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77880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22E9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932E4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A88DA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7256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A7899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830E7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1CCD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BD05A8"/>
    <w:multiLevelType w:val="hybridMultilevel"/>
    <w:tmpl w:val="6086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F5E2D"/>
    <w:multiLevelType w:val="hybridMultilevel"/>
    <w:tmpl w:val="15223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95034"/>
    <w:multiLevelType w:val="multilevel"/>
    <w:tmpl w:val="750CD3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0F14DE6"/>
    <w:multiLevelType w:val="hybridMultilevel"/>
    <w:tmpl w:val="4CD60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E1E76"/>
    <w:multiLevelType w:val="hybridMultilevel"/>
    <w:tmpl w:val="57943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4A98"/>
    <w:rsid w:val="000D5862"/>
    <w:rsid w:val="00137B36"/>
    <w:rsid w:val="00144A98"/>
    <w:rsid w:val="001B1D45"/>
    <w:rsid w:val="001F66FE"/>
    <w:rsid w:val="0021776E"/>
    <w:rsid w:val="00247AA7"/>
    <w:rsid w:val="0029085F"/>
    <w:rsid w:val="003A3C7B"/>
    <w:rsid w:val="004030A1"/>
    <w:rsid w:val="004652CC"/>
    <w:rsid w:val="00491DA3"/>
    <w:rsid w:val="00547108"/>
    <w:rsid w:val="005B4C75"/>
    <w:rsid w:val="006C7E89"/>
    <w:rsid w:val="0082646E"/>
    <w:rsid w:val="00921378"/>
    <w:rsid w:val="0097393A"/>
    <w:rsid w:val="00994D88"/>
    <w:rsid w:val="00A6702A"/>
    <w:rsid w:val="00B706E0"/>
    <w:rsid w:val="00D632E3"/>
    <w:rsid w:val="00D65414"/>
    <w:rsid w:val="00EC455D"/>
    <w:rsid w:val="00EC78BF"/>
    <w:rsid w:val="00F1000D"/>
    <w:rsid w:val="00F56B9F"/>
    <w:rsid w:val="00FC115A"/>
    <w:rsid w:val="00FE6517"/>
    <w:rsid w:val="00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AA1A"/>
  <w15:docId w15:val="{54DCBB94-B2F5-4421-A8C6-356102EF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uiPriority w:val="9"/>
    <w:unhideWhenUsed/>
    <w:qFormat/>
    <w:rsid w:val="00247A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spacing w:after="95"/>
    </w:pPr>
  </w:style>
  <w:style w:type="table" w:customStyle="1" w:styleId="style21009">
    <w:name w:val="style2100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5710">
    <w:name w:val="style857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5821">
    <w:name w:val="style2582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876">
    <w:name w:val="style987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2813">
    <w:name w:val="style428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4208">
    <w:name w:val="style942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9860">
    <w:name w:val="style398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47AA7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style2862">
    <w:name w:val="style2862"/>
    <w:uiPriority w:val="99"/>
    <w:rsid w:val="00D632E3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471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p.roseltorg.ru" TargetMode="External"/><Relationship Id="rId5" Type="http://schemas.openxmlformats.org/officeDocument/2006/relationships/hyperlink" Target="https://msp.roselt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Черных Юлия Николаевна</cp:lastModifiedBy>
  <cp:revision>21</cp:revision>
  <cp:lastPrinted>2019-07-15T06:49:00Z</cp:lastPrinted>
  <dcterms:created xsi:type="dcterms:W3CDTF">2019-07-10T04:13:00Z</dcterms:created>
  <dcterms:modified xsi:type="dcterms:W3CDTF">2019-07-15T06:54:00Z</dcterms:modified>
  <cp:category/>
</cp:coreProperties>
</file>