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3CE" w:rsidRDefault="006F5D58" w:rsidP="008663CE">
      <w:pPr>
        <w:spacing w:after="100" w:afterAutospacing="1" w:line="288" w:lineRule="auto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6F5D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552783. </w:t>
      </w:r>
      <w:r w:rsidR="008663CE">
        <w:rPr>
          <w:rStyle w:val="value"/>
          <w:rFonts w:ascii="Arial" w:hAnsi="Arial" w:cs="Arial"/>
          <w:color w:val="333333"/>
          <w:sz w:val="18"/>
          <w:szCs w:val="18"/>
        </w:rPr>
        <w:t xml:space="preserve">Открытый запрос предложений на право заключения договора на выполнение проектных работ по техническому перевооружению ПС 110/35/6 кВ </w:t>
      </w:r>
      <w:proofErr w:type="spellStart"/>
      <w:r w:rsidR="008663CE">
        <w:rPr>
          <w:rStyle w:val="value"/>
          <w:rFonts w:ascii="Arial" w:hAnsi="Arial" w:cs="Arial"/>
          <w:color w:val="333333"/>
          <w:sz w:val="18"/>
          <w:szCs w:val="18"/>
        </w:rPr>
        <w:t>Нивагальская</w:t>
      </w:r>
      <w:proofErr w:type="spellEnd"/>
      <w:r w:rsidR="008663CE">
        <w:rPr>
          <w:rStyle w:val="value"/>
          <w:rFonts w:ascii="Arial" w:hAnsi="Arial" w:cs="Arial"/>
          <w:color w:val="333333"/>
          <w:sz w:val="18"/>
          <w:szCs w:val="18"/>
        </w:rPr>
        <w:t>, ПП 110 кВ Восточный, ПС 110/35/6 кВ Ладья филиала АО «Тюменьэнерго»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481C" w:rsidTr="00D9481C">
        <w:trPr>
          <w:tblCellSpacing w:w="0" w:type="dxa"/>
        </w:trPr>
        <w:tc>
          <w:tcPr>
            <w:tcW w:w="0" w:type="auto"/>
            <w:hideMark/>
          </w:tcPr>
          <w:p w:rsidR="00D9481C" w:rsidRDefault="00D9481C" w:rsidP="00D9481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D9481C" w:rsidRDefault="00D9481C" w:rsidP="00D948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sz w:val="18"/>
                <w:szCs w:val="18"/>
              </w:rPr>
              <w:t>Разъяснения</w:t>
            </w:r>
            <w:r>
              <w:rPr>
                <w:rFonts w:ascii="Arial" w:hAnsi="Arial" w:cs="Arial"/>
                <w:sz w:val="18"/>
                <w:szCs w:val="18"/>
              </w:rPr>
              <w:t> - 3</w:t>
            </w:r>
          </w:p>
          <w:p w:rsidR="00D9481C" w:rsidRDefault="00D40785" w:rsidP="00D9481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D9481C"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 w:rsidR="00D9481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D9481C" w:rsidRDefault="00D40785" w:rsidP="00D9481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D9481C"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  <w:r w:rsidR="00D9481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- 74</w:t>
              </w:r>
            </w:hyperlink>
          </w:p>
          <w:p w:rsidR="00D9481C" w:rsidRDefault="00D40785" w:rsidP="00D9481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D9481C"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  <w:p w:rsidR="00D9481C" w:rsidRDefault="00D40785" w:rsidP="00D9481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D9481C"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  <w:r w:rsidR="00D9481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- 1678</w:t>
              </w:r>
            </w:hyperlink>
          </w:p>
        </w:tc>
      </w:tr>
    </w:tbl>
    <w:p w:rsidR="00D9481C" w:rsidRDefault="00D9481C" w:rsidP="00D9481C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9" w:history="1">
        <w:r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481C" w:rsidTr="00D9481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81"/>
              <w:gridCol w:w="7146"/>
            </w:tblGrid>
            <w:tr w:rsidR="00D9481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9481C" w:rsidRDefault="00D9481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91156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"http://www.b2b-mrsk.ru/market/view.html?action=explanation&amp;id=552783&amp;doexpl=answer&amp;expl_id=191156"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9481C" w:rsidRDefault="00D4078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="00D9481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Худышкин</w:t>
                    </w:r>
                    <w:proofErr w:type="spellEnd"/>
                    <w:r w:rsidR="00D9481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Алексей Сергеевич</w:t>
                    </w:r>
                  </w:hyperlink>
                  <w:r w:rsidR="00D9481C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1" w:history="1">
                    <w:r w:rsidR="00D9481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"АСП" холдинг "</w:t>
                    </w:r>
                    <w:proofErr w:type="spellStart"/>
                    <w:r w:rsidR="00D9481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РосЭнерго</w:t>
                    </w:r>
                    <w:proofErr w:type="spellEnd"/>
                    <w:proofErr w:type="gramStart"/>
                    <w:r w:rsidR="00D9481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 w:rsidR="00D9481C">
                    <w:rPr>
                      <w:rFonts w:ascii="Arial" w:hAnsi="Arial" w:cs="Arial"/>
                      <w:sz w:val="18"/>
                      <w:szCs w:val="18"/>
                    </w:rPr>
                    <w:t>)  30.11.2015</w:t>
                  </w:r>
                  <w:proofErr w:type="gramEnd"/>
                  <w:r w:rsidR="00D9481C">
                    <w:rPr>
                      <w:rFonts w:ascii="Arial" w:hAnsi="Arial" w:cs="Arial"/>
                      <w:sz w:val="18"/>
                      <w:szCs w:val="18"/>
                    </w:rPr>
                    <w:t xml:space="preserve"> 09:23 </w:t>
                  </w:r>
                </w:p>
              </w:tc>
            </w:tr>
            <w:tr w:rsidR="00D948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9481C" w:rsidRDefault="00D9481C" w:rsidP="00D9481C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30.11.2015 13:05</w:t>
                  </w:r>
                </w:p>
                <w:p w:rsidR="00D9481C" w:rsidRDefault="00D9481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В случае аренды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электролаборатории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необходимо прикладывать договор аренды?</w:t>
                  </w:r>
                </w:p>
              </w:tc>
            </w:tr>
            <w:tr w:rsidR="00D9481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9481C" w:rsidRDefault="00D4078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history="1">
                    <w:r w:rsidR="00D9481C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9481C" w:rsidRDefault="00D4078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_blank" w:tooltip="Отправить личное сообщение" w:history="1">
                    <w:r w:rsidR="00D9481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Капустенко Алексей </w:t>
                    </w:r>
                    <w:proofErr w:type="gramStart"/>
                    <w:r w:rsidR="00D9481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Владимирович</w:t>
                    </w:r>
                  </w:hyperlink>
                  <w:r w:rsidR="00D9481C">
                    <w:rPr>
                      <w:rFonts w:ascii="Arial" w:hAnsi="Arial" w:cs="Arial"/>
                      <w:sz w:val="18"/>
                      <w:szCs w:val="18"/>
                    </w:rPr>
                    <w:t>  30.11.2015</w:t>
                  </w:r>
                  <w:proofErr w:type="gramEnd"/>
                  <w:r w:rsidR="00D9481C">
                    <w:rPr>
                      <w:rFonts w:ascii="Arial" w:hAnsi="Arial" w:cs="Arial"/>
                      <w:sz w:val="18"/>
                      <w:szCs w:val="18"/>
                    </w:rPr>
                    <w:t xml:space="preserve"> 13:05</w:t>
                  </w:r>
                </w:p>
              </w:tc>
            </w:tr>
            <w:tr w:rsidR="00D948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9481C" w:rsidRDefault="00D9481C" w:rsidP="00D4078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Здравствуйте! Приложить намерение о заключении договора аренды в случае признания победителем конкурса подписанное арендатором и </w:t>
                  </w:r>
                  <w:r w:rsidR="00D40785">
                    <w:rPr>
                      <w:rFonts w:ascii="Arial" w:hAnsi="Arial" w:cs="Arial"/>
                      <w:sz w:val="18"/>
                      <w:szCs w:val="18"/>
                    </w:rPr>
                    <w:t>арендодателем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D9481C" w:rsidRDefault="00D948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192F" w:rsidRDefault="00A4192F">
      <w:bookmarkStart w:id="1" w:name="_GoBack"/>
      <w:bookmarkEnd w:id="1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74"/>
    <w:rsid w:val="00427B74"/>
    <w:rsid w:val="006F5D58"/>
    <w:rsid w:val="008663CE"/>
    <w:rsid w:val="00A4192F"/>
    <w:rsid w:val="00D40785"/>
    <w:rsid w:val="00D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4E139-51DB-4DC9-A6EA-A28848D5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5D5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D5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5D58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6F5D58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6F5D58"/>
    <w:rPr>
      <w:b/>
      <w:bCs/>
    </w:rPr>
  </w:style>
  <w:style w:type="paragraph" w:styleId="a6">
    <w:name w:val="Normal (Web)"/>
    <w:basedOn w:val="a"/>
    <w:uiPriority w:val="99"/>
    <w:semiHidden/>
    <w:unhideWhenUsed/>
    <w:rsid w:val="006F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F5D58"/>
    <w:rPr>
      <w:color w:val="FF0000"/>
    </w:rPr>
  </w:style>
  <w:style w:type="character" w:customStyle="1" w:styleId="userlinkmenu">
    <w:name w:val="userlink_menu"/>
    <w:basedOn w:val="a0"/>
    <w:rsid w:val="006F5D58"/>
  </w:style>
  <w:style w:type="character" w:customStyle="1" w:styleId="value">
    <w:name w:val="value"/>
    <w:basedOn w:val="a0"/>
    <w:rsid w:val="008663CE"/>
  </w:style>
  <w:style w:type="paragraph" w:customStyle="1" w:styleId="imp">
    <w:name w:val="imp"/>
    <w:basedOn w:val="a"/>
    <w:rsid w:val="00D9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ux1">
    <w:name w:val="aux1"/>
    <w:basedOn w:val="a0"/>
    <w:rsid w:val="00D9481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59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37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57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7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97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303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465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5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3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6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8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42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52783&amp;action=statistic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52783&amp;action=changes" TargetMode="External"/><Relationship Id="rId12" Type="http://schemas.openxmlformats.org/officeDocument/2006/relationships/hyperlink" Target="http://www.b2b-mrsk.ru/market/view.html?id=55278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52783&amp;action=registered" TargetMode="External"/><Relationship Id="rId11" Type="http://schemas.openxmlformats.org/officeDocument/2006/relationships/hyperlink" Target="http://www.b2b-mrsk.ru/firms/ooo-asp-kholding-rosenergo/20882/" TargetMode="External"/><Relationship Id="rId5" Type="http://schemas.openxmlformats.org/officeDocument/2006/relationships/hyperlink" Target="http://www.b2b-mrsk.ru/market/view.html?id=552783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7494" TargetMode="External"/><Relationship Id="rId4" Type="http://schemas.openxmlformats.org/officeDocument/2006/relationships/hyperlink" Target="http://www.b2b-mrsk.ru/market/view.html?id=552783" TargetMode="External"/><Relationship Id="rId9" Type="http://schemas.openxmlformats.org/officeDocument/2006/relationships/hyperlink" Target="http://www.b2b-mrsk.ru/market/view.html?id=552783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5</cp:revision>
  <dcterms:created xsi:type="dcterms:W3CDTF">2015-11-30T07:05:00Z</dcterms:created>
  <dcterms:modified xsi:type="dcterms:W3CDTF">2015-11-30T10:28:00Z</dcterms:modified>
</cp:coreProperties>
</file>