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D1" w:rsidRDefault="001329D1" w:rsidP="001329D1">
      <w:pPr>
        <w:pStyle w:val="1"/>
        <w:rPr>
          <w:sz w:val="27"/>
          <w:szCs w:val="27"/>
        </w:rPr>
      </w:pPr>
      <w:r>
        <w:rPr>
          <w:sz w:val="27"/>
          <w:szCs w:val="27"/>
        </w:rPr>
        <w:t>Запрос предложений (объявление о покупке) № 575925. Открытый запрос предложений на право заключения Договора на...</w:t>
      </w:r>
    </w:p>
    <w:p w:rsidR="001329D1" w:rsidRDefault="001329D1" w:rsidP="001329D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329D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329D1">
              <w:trPr>
                <w:tblCellSpacing w:w="7" w:type="dxa"/>
              </w:trPr>
              <w:tc>
                <w:tcPr>
                  <w:tcW w:w="0" w:type="auto"/>
                  <w:shd w:val="clear" w:color="auto" w:fill="C2C9CD"/>
                  <w:tcMar>
                    <w:top w:w="75" w:type="dxa"/>
                    <w:left w:w="75" w:type="dxa"/>
                    <w:bottom w:w="75" w:type="dxa"/>
                    <w:right w:w="75" w:type="dxa"/>
                  </w:tcMar>
                  <w:hideMark/>
                </w:tcPr>
                <w:p w:rsidR="001329D1" w:rsidRDefault="001329D1" w:rsidP="001329D1">
                  <w:pPr>
                    <w:shd w:val="clear" w:color="auto" w:fill="C2C9CD"/>
                    <w:spacing w:line="288" w:lineRule="auto"/>
                    <w:outlineLvl w:val="2"/>
                    <w:rPr>
                      <w:rFonts w:ascii="Arial" w:hAnsi="Arial" w:cs="Arial"/>
                      <w:color w:val="333333"/>
                      <w:sz w:val="18"/>
                      <w:szCs w:val="18"/>
                    </w:rPr>
                  </w:pPr>
                  <w:r>
                    <w:rPr>
                      <w:rStyle w:val="value"/>
                      <w:rFonts w:ascii="Arial" w:hAnsi="Arial" w:cs="Arial"/>
                      <w:color w:val="333333"/>
                      <w:sz w:val="18"/>
                      <w:szCs w:val="18"/>
                    </w:rPr>
                    <w:t>Открытый запрос предложений на право заключения Договора на приобретение бумаги, канцтоваров для нужд ИА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 в 2016 году и ежедневников на 2017 год</w:t>
                  </w:r>
                  <w:r>
                    <w:rPr>
                      <w:rFonts w:ascii="Arial" w:hAnsi="Arial" w:cs="Arial"/>
                      <w:color w:val="333333"/>
                      <w:sz w:val="18"/>
                      <w:szCs w:val="18"/>
                    </w:rPr>
                    <w:br/>
                  </w:r>
                  <w:r>
                    <w:rPr>
                      <w:rStyle w:val="value"/>
                      <w:rFonts w:ascii="Arial" w:hAnsi="Arial" w:cs="Arial"/>
                      <w:color w:val="333333"/>
                      <w:sz w:val="18"/>
                      <w:szCs w:val="18"/>
                    </w:rPr>
                    <w:t>Приобретение бумаги, канцтоваров для нужд ИА АО «</w:t>
                  </w:r>
                  <w:proofErr w:type="gramStart"/>
                  <w:r>
                    <w:rPr>
                      <w:rStyle w:val="value"/>
                      <w:rFonts w:ascii="Arial" w:hAnsi="Arial" w:cs="Arial"/>
                      <w:color w:val="333333"/>
                      <w:sz w:val="18"/>
                      <w:szCs w:val="18"/>
                    </w:rPr>
                    <w:t>Т</w:t>
                  </w:r>
                  <w:r>
                    <w:rPr>
                      <w:rStyle w:val="ellipsis"/>
                      <w:rFonts w:ascii="Arial" w:hAnsi="Arial" w:cs="Arial"/>
                      <w:color w:val="333333"/>
                      <w:sz w:val="18"/>
                      <w:szCs w:val="18"/>
                    </w:rPr>
                    <w:t>...</w:t>
                  </w:r>
                  <w:proofErr w:type="gramEnd"/>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1329D1" w:rsidRDefault="001329D1" w:rsidP="001329D1">
                  <w:pPr>
                    <w:shd w:val="clear" w:color="auto" w:fill="C2C9CD"/>
                    <w:spacing w:line="288" w:lineRule="auto"/>
                    <w:outlineLvl w:val="2"/>
                    <w:rPr>
                      <w:rFonts w:ascii="Arial" w:hAnsi="Arial" w:cs="Arial"/>
                      <w:vanish/>
                      <w:color w:val="333333"/>
                      <w:sz w:val="18"/>
                      <w:szCs w:val="18"/>
                    </w:rPr>
                  </w:pPr>
                  <w:bookmarkStart w:id="0" w:name="_GoBack"/>
                  <w:r>
                    <w:rPr>
                      <w:rStyle w:val="value"/>
                      <w:rFonts w:ascii="Arial" w:hAnsi="Arial" w:cs="Arial"/>
                      <w:color w:val="333333"/>
                      <w:sz w:val="18"/>
                      <w:szCs w:val="18"/>
                    </w:rPr>
                    <w:t>Открытый запрос предложений на право заключения Договора на приобретение бумаги, канцтоваров для нужд ИА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 в 2016 году и ежедневников на 2017 год</w:t>
                  </w:r>
                  <w:r>
                    <w:rPr>
                      <w:rFonts w:ascii="Arial" w:hAnsi="Arial" w:cs="Arial"/>
                      <w:color w:val="333333"/>
                      <w:sz w:val="18"/>
                      <w:szCs w:val="18"/>
                    </w:rPr>
                    <w:br/>
                  </w:r>
                  <w:r>
                    <w:rPr>
                      <w:rStyle w:val="value"/>
                      <w:rFonts w:ascii="Arial" w:hAnsi="Arial" w:cs="Arial"/>
                      <w:color w:val="333333"/>
                      <w:sz w:val="18"/>
                      <w:szCs w:val="18"/>
                    </w:rPr>
                    <w:t>Приобретение бумаги, канцтоваров для нужд ИА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 в 2016 году и ежедневников на 2017 год</w:t>
                  </w:r>
                  <w:r>
                    <w:rPr>
                      <w:rFonts w:ascii="Arial" w:hAnsi="Arial" w:cs="Arial"/>
                      <w:vanish/>
                      <w:color w:val="333333"/>
                      <w:sz w:val="18"/>
                      <w:szCs w:val="18"/>
                    </w:rPr>
                    <w:t xml:space="preserve"> </w:t>
                  </w:r>
                  <w:bookmarkEnd w:id="0"/>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1329D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329D1">
                    <w:trPr>
                      <w:tblCellSpacing w:w="0" w:type="dxa"/>
                    </w:trPr>
                    <w:tc>
                      <w:tcPr>
                        <w:tcW w:w="2000" w:type="pct"/>
                        <w:shd w:val="clear" w:color="auto" w:fill="E9E9E9"/>
                        <w:hideMark/>
                      </w:tcPr>
                      <w:p w:rsidR="001329D1" w:rsidRDefault="001329D1">
                        <w:pPr>
                          <w:spacing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1329D1" w:rsidRDefault="001329D1" w:rsidP="001329D1">
                        <w:pPr>
                          <w:rPr>
                            <w:rFonts w:ascii="Arial" w:hAnsi="Arial" w:cs="Arial"/>
                            <w:sz w:val="18"/>
                            <w:szCs w:val="18"/>
                          </w:rPr>
                        </w:pPr>
                        <w:r>
                          <w:rPr>
                            <w:rFonts w:ascii="Arial" w:hAnsi="Arial" w:cs="Arial"/>
                            <w:sz w:val="18"/>
                            <w:szCs w:val="18"/>
                          </w:rPr>
                          <w:t>1912108 </w:t>
                        </w:r>
                        <w:hyperlink r:id="rId4" w:history="1">
                          <w:r>
                            <w:rPr>
                              <w:rFonts w:ascii="Arial" w:hAnsi="Arial" w:cs="Arial"/>
                              <w:color w:val="1C50A4"/>
                              <w:sz w:val="18"/>
                              <w:szCs w:val="18"/>
                            </w:rPr>
                            <w:t>Папки (деловые, бюварные, адресные, ученические, папки-портфели, папки-сумки, папки для блокнотов и прочие)</w:t>
                          </w:r>
                        </w:hyperlink>
                        <w:r>
                          <w:rPr>
                            <w:rFonts w:ascii="Arial" w:hAnsi="Arial" w:cs="Arial"/>
                            <w:sz w:val="18"/>
                            <w:szCs w:val="18"/>
                          </w:rPr>
                          <w:br/>
                          <w:t>2101030 </w:t>
                        </w:r>
                        <w:hyperlink r:id="rId5" w:history="1">
                          <w:r>
                            <w:rPr>
                              <w:rFonts w:ascii="Arial" w:hAnsi="Arial" w:cs="Arial"/>
                              <w:color w:val="1C50A4"/>
                              <w:sz w:val="18"/>
                              <w:szCs w:val="18"/>
                            </w:rPr>
                            <w:t>Бумага</w:t>
                          </w:r>
                        </w:hyperlink>
                        <w:r>
                          <w:rPr>
                            <w:rFonts w:ascii="Arial" w:hAnsi="Arial" w:cs="Arial"/>
                            <w:sz w:val="18"/>
                            <w:szCs w:val="18"/>
                          </w:rPr>
                          <w:br/>
                          <w:t>3010112 </w:t>
                        </w:r>
                        <w:hyperlink r:id="rId6" w:history="1">
                          <w:r>
                            <w:rPr>
                              <w:rFonts w:ascii="Arial" w:hAnsi="Arial" w:cs="Arial"/>
                              <w:color w:val="1C50A4"/>
                              <w:sz w:val="18"/>
                              <w:szCs w:val="18"/>
                            </w:rPr>
                            <w:t>Ручки автоматические шариковые</w:t>
                          </w:r>
                        </w:hyperlink>
                        <w:r>
                          <w:rPr>
                            <w:rFonts w:ascii="Arial" w:hAnsi="Arial" w:cs="Arial"/>
                            <w:sz w:val="18"/>
                            <w:szCs w:val="18"/>
                          </w:rPr>
                          <w:br/>
                          <w:t>3699112 </w:t>
                        </w:r>
                        <w:hyperlink r:id="rId7" w:history="1">
                          <w:r>
                            <w:rPr>
                              <w:rFonts w:ascii="Arial" w:hAnsi="Arial" w:cs="Arial"/>
                              <w:color w:val="1C50A4"/>
                              <w:sz w:val="18"/>
                              <w:szCs w:val="18"/>
                            </w:rPr>
                            <w:t>Карандаши графитовые в деревянной оболочке</w:t>
                          </w:r>
                        </w:hyperlink>
                        <w:r>
                          <w:rPr>
                            <w:rFonts w:ascii="Arial" w:hAnsi="Arial" w:cs="Arial"/>
                            <w:sz w:val="18"/>
                            <w:szCs w:val="18"/>
                          </w:rPr>
                          <w:br/>
                          <w:t>3699121 </w:t>
                        </w:r>
                        <w:hyperlink r:id="rId8" w:history="1">
                          <w:r>
                            <w:rPr>
                              <w:rFonts w:ascii="Arial" w:hAnsi="Arial" w:cs="Arial"/>
                              <w:color w:val="1C50A4"/>
                              <w:sz w:val="18"/>
                              <w:szCs w:val="18"/>
                            </w:rPr>
                            <w:t>Подставки для ручек, карандашей, книг, бумаги, календарей</w:t>
                          </w:r>
                        </w:hyperlink>
                      </w:p>
                      <w:p w:rsidR="001329D1" w:rsidRDefault="001329D1" w:rsidP="001329D1">
                        <w:pPr>
                          <w:rPr>
                            <w:rFonts w:ascii="Arial" w:hAnsi="Arial" w:cs="Arial"/>
                            <w:vanish/>
                            <w:sz w:val="18"/>
                            <w:szCs w:val="18"/>
                          </w:rPr>
                        </w:pPr>
                        <w:r>
                          <w:rPr>
                            <w:rFonts w:ascii="Arial" w:hAnsi="Arial" w:cs="Arial"/>
                            <w:vanish/>
                            <w:sz w:val="18"/>
                            <w:szCs w:val="18"/>
                          </w:rPr>
                          <w:t>1912108 </w:t>
                        </w:r>
                        <w:hyperlink r:id="rId9" w:history="1">
                          <w:r>
                            <w:rPr>
                              <w:rFonts w:ascii="Arial" w:hAnsi="Arial" w:cs="Arial"/>
                              <w:vanish/>
                              <w:color w:val="1C50A4"/>
                              <w:sz w:val="18"/>
                              <w:szCs w:val="18"/>
                            </w:rPr>
                            <w:t>Папки (деловые, бюварные, адресные, ученические, папки-портфели, папки-сумки, папки для блокнотов и прочие)</w:t>
                          </w:r>
                        </w:hyperlink>
                        <w:r>
                          <w:rPr>
                            <w:rFonts w:ascii="Arial" w:hAnsi="Arial" w:cs="Arial"/>
                            <w:vanish/>
                            <w:sz w:val="18"/>
                            <w:szCs w:val="18"/>
                          </w:rPr>
                          <w:br/>
                          <w:t>2101030 </w:t>
                        </w:r>
                        <w:hyperlink r:id="rId10" w:history="1">
                          <w:r>
                            <w:rPr>
                              <w:rFonts w:ascii="Arial" w:hAnsi="Arial" w:cs="Arial"/>
                              <w:vanish/>
                              <w:color w:val="1C50A4"/>
                              <w:sz w:val="18"/>
                              <w:szCs w:val="18"/>
                            </w:rPr>
                            <w:t>Бумага</w:t>
                          </w:r>
                        </w:hyperlink>
                        <w:r>
                          <w:rPr>
                            <w:rFonts w:ascii="Arial" w:hAnsi="Arial" w:cs="Arial"/>
                            <w:vanish/>
                            <w:sz w:val="18"/>
                            <w:szCs w:val="18"/>
                          </w:rPr>
                          <w:br/>
                          <w:t>3010112 </w:t>
                        </w:r>
                        <w:hyperlink r:id="rId11" w:history="1">
                          <w:r>
                            <w:rPr>
                              <w:rFonts w:ascii="Arial" w:hAnsi="Arial" w:cs="Arial"/>
                              <w:vanish/>
                              <w:color w:val="1C50A4"/>
                              <w:sz w:val="18"/>
                              <w:szCs w:val="18"/>
                            </w:rPr>
                            <w:t>Ручки автоматические шариковые</w:t>
                          </w:r>
                        </w:hyperlink>
                        <w:r>
                          <w:rPr>
                            <w:rFonts w:ascii="Arial" w:hAnsi="Arial" w:cs="Arial"/>
                            <w:vanish/>
                            <w:sz w:val="18"/>
                            <w:szCs w:val="18"/>
                          </w:rPr>
                          <w:br/>
                          <w:t>3699112 </w:t>
                        </w:r>
                        <w:hyperlink r:id="rId12" w:history="1">
                          <w:r>
                            <w:rPr>
                              <w:rFonts w:ascii="Arial" w:hAnsi="Arial" w:cs="Arial"/>
                              <w:vanish/>
                              <w:color w:val="1C50A4"/>
                              <w:sz w:val="18"/>
                              <w:szCs w:val="18"/>
                            </w:rPr>
                            <w:t>Карандаши графитовые в деревянной оболочке</w:t>
                          </w:r>
                        </w:hyperlink>
                        <w:r>
                          <w:rPr>
                            <w:rFonts w:ascii="Arial" w:hAnsi="Arial" w:cs="Arial"/>
                            <w:vanish/>
                            <w:sz w:val="18"/>
                            <w:szCs w:val="18"/>
                          </w:rPr>
                          <w:br/>
                          <w:t>3699121 </w:t>
                        </w:r>
                        <w:hyperlink r:id="rId13" w:history="1">
                          <w:r>
                            <w:rPr>
                              <w:rFonts w:ascii="Arial" w:hAnsi="Arial" w:cs="Arial"/>
                              <w:vanish/>
                              <w:color w:val="1C50A4"/>
                              <w:sz w:val="18"/>
                              <w:szCs w:val="18"/>
                            </w:rPr>
                            <w:t>Подставки для ручек, карандашей, книг, бумаги, календарей</w:t>
                          </w:r>
                        </w:hyperlink>
                        <w:r>
                          <w:rPr>
                            <w:rFonts w:ascii="Arial" w:hAnsi="Arial" w:cs="Arial"/>
                            <w:vanish/>
                            <w:sz w:val="18"/>
                            <w:szCs w:val="18"/>
                          </w:rPr>
                          <w:br/>
                          <w:t>3699122 </w:t>
                        </w:r>
                        <w:hyperlink r:id="rId14" w:history="1">
                          <w:r>
                            <w:rPr>
                              <w:rFonts w:ascii="Arial" w:hAnsi="Arial" w:cs="Arial"/>
                              <w:vanish/>
                              <w:color w:val="1C50A4"/>
                              <w:sz w:val="18"/>
                              <w:szCs w:val="18"/>
                            </w:rPr>
                            <w:t>Кнопки, скрепки, булавки канцелярские</w:t>
                          </w:r>
                        </w:hyperlink>
                        <w:r>
                          <w:rPr>
                            <w:rFonts w:ascii="Arial" w:hAnsi="Arial" w:cs="Arial"/>
                            <w:vanish/>
                            <w:sz w:val="18"/>
                            <w:szCs w:val="18"/>
                          </w:rPr>
                          <w:br/>
                          <w:t>3699129 </w:t>
                        </w:r>
                        <w:hyperlink r:id="rId15" w:history="1">
                          <w:r>
                            <w:rPr>
                              <w:rFonts w:ascii="Arial" w:hAnsi="Arial" w:cs="Arial"/>
                              <w:vanish/>
                              <w:color w:val="1C50A4"/>
                              <w:sz w:val="18"/>
                              <w:szCs w:val="18"/>
                            </w:rPr>
                            <w:t>Линейки, угольники, транспортиры и канцелярские принадлежности прочие</w:t>
                          </w:r>
                        </w:hyperlink>
                      </w:p>
                      <w:p w:rsidR="001329D1" w:rsidRDefault="001329D1">
                        <w:pPr>
                          <w:rPr>
                            <w:rFonts w:ascii="Arial" w:hAnsi="Arial" w:cs="Arial"/>
                            <w:sz w:val="18"/>
                            <w:szCs w:val="18"/>
                          </w:rPr>
                        </w:pPr>
                        <w:hyperlink w:history="1">
                          <w:r>
                            <w:rPr>
                              <w:rFonts w:ascii="Arial" w:hAnsi="Arial" w:cs="Arial"/>
                              <w:color w:val="1C50A4"/>
                              <w:sz w:val="18"/>
                              <w:szCs w:val="18"/>
                            </w:rPr>
                            <w:t xml:space="preserve">Показать все (ещё 2) </w:t>
                          </w:r>
                        </w:hyperlink>
                        <w:hyperlink w:history="1">
                          <w:r>
                            <w:rPr>
                              <w:rFonts w:ascii="Arial" w:hAnsi="Arial" w:cs="Arial"/>
                              <w:vanish/>
                              <w:color w:val="1C50A4"/>
                              <w:sz w:val="18"/>
                              <w:szCs w:val="18"/>
                            </w:rPr>
                            <w:t xml:space="preserve">Скрыть 2 категории </w:t>
                          </w:r>
                        </w:hyperlink>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t>Категория ОКДП:</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3699010 </w:t>
                        </w:r>
                        <w:hyperlink r:id="rId16" w:history="1">
                          <w:r>
                            <w:rPr>
                              <w:rFonts w:ascii="Arial" w:hAnsi="Arial" w:cs="Arial"/>
                              <w:color w:val="1C50A4"/>
                              <w:sz w:val="18"/>
                              <w:szCs w:val="18"/>
                            </w:rPr>
                            <w:t>Канцелярские принадлежности</w:t>
                          </w:r>
                        </w:hyperlink>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E9E9E9"/>
                        <w:hideMark/>
                      </w:tcPr>
                      <w:p w:rsidR="001329D1" w:rsidRDefault="001329D1" w:rsidP="001329D1">
                        <w:pPr>
                          <w:rPr>
                            <w:rFonts w:ascii="Arial" w:hAnsi="Arial" w:cs="Arial"/>
                            <w:sz w:val="18"/>
                            <w:szCs w:val="18"/>
                          </w:rPr>
                        </w:pPr>
                        <w:r>
                          <w:rPr>
                            <w:rFonts w:ascii="Arial"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in;height:18pt" o:ole="">
                              <v:imagedata r:id="rId17" o:title=""/>
                            </v:shape>
                            <w:control r:id="rId18" w:name="DefaultOcxName" w:shapeid="_x0000_i1045"/>
                          </w:object>
                        </w:r>
                        <w:r>
                          <w:rPr>
                            <w:rFonts w:ascii="Arial" w:hAnsi="Arial" w:cs="Arial"/>
                            <w:sz w:val="18"/>
                            <w:szCs w:val="18"/>
                          </w:rPr>
                          <w:t xml:space="preserve">Производство прочих изделий, не включенных в другие группировки; </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1329D1" w:rsidRDefault="001329D1">
                        <w:pPr>
                          <w:rPr>
                            <w:rFonts w:ascii="Arial" w:hAnsi="Arial" w:cs="Arial"/>
                            <w:sz w:val="18"/>
                            <w:szCs w:val="18"/>
                          </w:rPr>
                        </w:pPr>
                        <w:r>
                          <w:rPr>
                            <w:rFonts w:ascii="Arial" w:hAnsi="Arial" w:cs="Arial"/>
                            <w:b/>
                            <w:bCs/>
                            <w:sz w:val="18"/>
                            <w:szCs w:val="18"/>
                          </w:rPr>
                          <w:t>4 055 624,60 руб. (цена с НДС)</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1329D1" w:rsidRDefault="001329D1">
                        <w:pPr>
                          <w:rPr>
                            <w:rFonts w:ascii="Arial" w:hAnsi="Arial" w:cs="Arial"/>
                            <w:sz w:val="18"/>
                            <w:szCs w:val="18"/>
                          </w:rPr>
                        </w:pPr>
                        <w:r>
                          <w:rPr>
                            <w:rFonts w:ascii="Arial" w:hAnsi="Arial" w:cs="Arial"/>
                            <w:b/>
                            <w:bCs/>
                            <w:sz w:val="18"/>
                            <w:szCs w:val="18"/>
                          </w:rPr>
                          <w:t>4 055 624,60 руб. (цена с НДС)</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1329D1" w:rsidRDefault="001329D1">
                        <w:pPr>
                          <w:rPr>
                            <w:rFonts w:ascii="Arial" w:hAnsi="Arial" w:cs="Arial"/>
                            <w:sz w:val="18"/>
                            <w:szCs w:val="18"/>
                          </w:rPr>
                        </w:pPr>
                        <w:r>
                          <w:rPr>
                            <w:rFonts w:ascii="Arial" w:hAnsi="Arial" w:cs="Arial"/>
                            <w:sz w:val="18"/>
                            <w:szCs w:val="18"/>
                          </w:rPr>
                          <w:t>Цена с НДС (</w:t>
                        </w:r>
                        <w:hyperlink r:id="rId19" w:history="1">
                          <w:r>
                            <w:rPr>
                              <w:rFonts w:ascii="Arial" w:hAnsi="Arial" w:cs="Arial"/>
                              <w:color w:val="1C50A4"/>
                              <w:sz w:val="18"/>
                              <w:szCs w:val="18"/>
                            </w:rPr>
                            <w:t>показывать обе цены</w:t>
                          </w:r>
                        </w:hyperlink>
                        <w:r>
                          <w:rPr>
                            <w:rFonts w:ascii="Arial" w:hAnsi="Arial" w:cs="Arial"/>
                            <w:sz w:val="18"/>
                            <w:szCs w:val="18"/>
                          </w:rPr>
                          <w:t>)</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06.11.2015 06:56</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1329D1" w:rsidRDefault="001329D1">
                        <w:pPr>
                          <w:rPr>
                            <w:rFonts w:ascii="Arial" w:hAnsi="Arial" w:cs="Arial"/>
                            <w:sz w:val="18"/>
                            <w:szCs w:val="18"/>
                          </w:rPr>
                        </w:pPr>
                        <w:r>
                          <w:rPr>
                            <w:rFonts w:ascii="Arial" w:hAnsi="Arial" w:cs="Arial"/>
                            <w:sz w:val="18"/>
                            <w:szCs w:val="18"/>
                          </w:rPr>
                          <w:t>24.11.2015 08:00</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 xml:space="preserve">06.11.2015 06:56, </w:t>
                        </w:r>
                        <w:hyperlink r:id="rId20"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1329D1" w:rsidRDefault="001329D1">
                        <w:pPr>
                          <w:rPr>
                            <w:rFonts w:ascii="Arial" w:hAnsi="Arial" w:cs="Arial"/>
                            <w:sz w:val="18"/>
                            <w:szCs w:val="18"/>
                          </w:rPr>
                        </w:pPr>
                        <w:hyperlink r:id="rId21"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t>Для подразделения:</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Вне подразделений</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Организатор:</w:t>
                        </w:r>
                      </w:p>
                    </w:tc>
                    <w:tc>
                      <w:tcPr>
                        <w:tcW w:w="0" w:type="auto"/>
                        <w:shd w:val="clear" w:color="auto" w:fill="E9E9E9"/>
                        <w:hideMark/>
                      </w:tcPr>
                      <w:p w:rsidR="001329D1" w:rsidRDefault="001329D1">
                        <w:pPr>
                          <w:rPr>
                            <w:rFonts w:ascii="Arial" w:hAnsi="Arial" w:cs="Arial"/>
                            <w:sz w:val="18"/>
                            <w:szCs w:val="18"/>
                          </w:rPr>
                        </w:pPr>
                        <w:hyperlink r:id="rId22" w:history="1">
                          <w:r>
                            <w:rPr>
                              <w:rFonts w:ascii="Arial" w:hAnsi="Arial" w:cs="Arial"/>
                              <w:color w:val="1C50A4"/>
                              <w:sz w:val="18"/>
                              <w:szCs w:val="18"/>
                            </w:rPr>
                            <w:t>АО "</w:t>
                          </w:r>
                          <w:proofErr w:type="spellStart"/>
                          <w:r>
                            <w:rPr>
                              <w:rFonts w:ascii="Arial" w:hAnsi="Arial" w:cs="Arial"/>
                              <w:color w:val="1C50A4"/>
                              <w:sz w:val="18"/>
                              <w:szCs w:val="18"/>
                            </w:rPr>
                            <w:t>Тюменьэнерго</w:t>
                          </w:r>
                          <w:proofErr w:type="spellEnd"/>
                          <w:r>
                            <w:rPr>
                              <w:rFonts w:ascii="Arial" w:hAnsi="Arial" w:cs="Arial"/>
                              <w:color w:val="1C50A4"/>
                              <w:sz w:val="18"/>
                              <w:szCs w:val="18"/>
                            </w:rPr>
                            <w:t>"</w:t>
                          </w:r>
                        </w:hyperlink>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lastRenderedPageBreak/>
                          <w:t>Почтовый адрес заказчика:</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628412, Россия, г. Сургут, Тюменская область, ХМАО-Югра л. Университетская, д.4</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E9E9E9"/>
                        <w:hideMark/>
                      </w:tcPr>
                      <w:p w:rsidR="001329D1" w:rsidRDefault="001329D1">
                        <w:pPr>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1329D1" w:rsidRDefault="001329D1">
                        <w:pPr>
                          <w:rPr>
                            <w:rFonts w:ascii="Arial" w:hAnsi="Arial" w:cs="Arial"/>
                            <w:sz w:val="18"/>
                            <w:szCs w:val="18"/>
                          </w:rPr>
                        </w:pPr>
                        <w:hyperlink r:id="rId23" w:history="1">
                          <w:r>
                            <w:rPr>
                              <w:rFonts w:ascii="Arial" w:hAnsi="Arial" w:cs="Arial"/>
                              <w:color w:val="1C50A4"/>
                              <w:sz w:val="18"/>
                              <w:szCs w:val="18"/>
                            </w:rPr>
                            <w:t>MezheninaN@id.te.ru</w:t>
                          </w:r>
                        </w:hyperlink>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E9E9E9"/>
                        <w:hideMark/>
                      </w:tcPr>
                      <w:p w:rsidR="001329D1" w:rsidRDefault="001329D1">
                        <w:pPr>
                          <w:rPr>
                            <w:rFonts w:ascii="Arial" w:hAnsi="Arial" w:cs="Arial"/>
                            <w:sz w:val="18"/>
                            <w:szCs w:val="18"/>
                          </w:rPr>
                        </w:pPr>
                        <w:r>
                          <w:rPr>
                            <w:rFonts w:ascii="Arial" w:hAnsi="Arial" w:cs="Arial"/>
                            <w:sz w:val="18"/>
                            <w:szCs w:val="18"/>
                          </w:rPr>
                          <w:t>+7 (3462) 77-64-77</w:t>
                        </w:r>
                      </w:p>
                    </w:tc>
                  </w:tr>
                </w:tbl>
                <w:p w:rsidR="001329D1" w:rsidRDefault="001329D1">
                  <w:pPr>
                    <w:rPr>
                      <w:rFonts w:ascii="Arial" w:hAnsi="Arial" w:cs="Arial"/>
                      <w:sz w:val="18"/>
                      <w:szCs w:val="18"/>
                    </w:rPr>
                  </w:pPr>
                </w:p>
              </w:tc>
            </w:tr>
            <w:tr w:rsidR="001329D1">
              <w:trPr>
                <w:tblCellSpacing w:w="7" w:type="dxa"/>
              </w:trPr>
              <w:tc>
                <w:tcPr>
                  <w:tcW w:w="0" w:type="auto"/>
                  <w:shd w:val="clear" w:color="auto" w:fill="C2C9CD"/>
                  <w:tcMar>
                    <w:top w:w="75" w:type="dxa"/>
                    <w:left w:w="75" w:type="dxa"/>
                    <w:bottom w:w="75" w:type="dxa"/>
                    <w:right w:w="75" w:type="dxa"/>
                  </w:tcMar>
                  <w:hideMark/>
                </w:tcPr>
                <w:p w:rsidR="001329D1" w:rsidRDefault="001329D1">
                  <w:pPr>
                    <w:spacing w:line="288" w:lineRule="auto"/>
                    <w:rPr>
                      <w:rFonts w:ascii="Arial" w:hAnsi="Arial" w:cs="Arial"/>
                      <w:color w:val="333333"/>
                      <w:sz w:val="18"/>
                      <w:szCs w:val="18"/>
                    </w:rPr>
                  </w:pPr>
                  <w:r>
                    <w:rPr>
                      <w:rFonts w:ascii="Arial" w:hAnsi="Arial" w:cs="Arial"/>
                      <w:color w:val="333333"/>
                      <w:sz w:val="18"/>
                      <w:szCs w:val="18"/>
                    </w:rPr>
                    <w:lastRenderedPageBreak/>
                    <w:t>Дополнительная информация</w:t>
                  </w:r>
                </w:p>
              </w:tc>
            </w:tr>
            <w:tr w:rsidR="001329D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329D1">
                    <w:trPr>
                      <w:tblCellSpacing w:w="0" w:type="dxa"/>
                    </w:trPr>
                    <w:tc>
                      <w:tcPr>
                        <w:tcW w:w="2000" w:type="pct"/>
                        <w:shd w:val="clear" w:color="auto" w:fill="F7F7F7"/>
                        <w:hideMark/>
                      </w:tcPr>
                      <w:p w:rsidR="001329D1" w:rsidRDefault="001329D1">
                        <w:pPr>
                          <w:spacing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329D1" w:rsidRDefault="001329D1" w:rsidP="001329D1">
                        <w:pPr>
                          <w:jc w:val="right"/>
                          <w:rPr>
                            <w:rFonts w:ascii="Arial" w:hAnsi="Arial" w:cs="Arial"/>
                            <w:vanish/>
                            <w:sz w:val="18"/>
                            <w:szCs w:val="18"/>
                          </w:rPr>
                        </w:pPr>
                        <w:r>
                          <w:rPr>
                            <w:rFonts w:ascii="Arial" w:hAnsi="Arial" w:cs="Arial"/>
                            <w:vanish/>
                            <w:sz w:val="18"/>
                            <w:szCs w:val="18"/>
                          </w:rPr>
                          <w:t xml:space="preserve">Процедура, </w:t>
                        </w:r>
                        <w:proofErr w:type="spellStart"/>
                        <w:r>
                          <w:rPr>
                            <w:rFonts w:ascii="Arial" w:hAnsi="Arial" w:cs="Arial"/>
                            <w:vanish/>
                            <w:sz w:val="18"/>
                            <w:szCs w:val="18"/>
                          </w:rPr>
                          <w:t>проводящаяся</w:t>
                        </w:r>
                        <w:proofErr w:type="spellEnd"/>
                        <w:r>
                          <w:rPr>
                            <w:rFonts w:ascii="Arial" w:hAnsi="Arial" w:cs="Arial"/>
                            <w:vanish/>
                            <w:sz w:val="18"/>
                            <w:szCs w:val="18"/>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329D1" w:rsidRDefault="001329D1">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Нет</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E9E9E9"/>
                        <w:hideMark/>
                      </w:tcPr>
                      <w:p w:rsidR="001329D1" w:rsidRDefault="001329D1">
                        <w:pPr>
                          <w:rPr>
                            <w:rFonts w:ascii="Arial" w:hAnsi="Arial" w:cs="Arial"/>
                            <w:sz w:val="18"/>
                            <w:szCs w:val="18"/>
                          </w:rPr>
                        </w:pPr>
                        <w:r>
                          <w:rPr>
                            <w:rFonts w:ascii="Arial" w:hAnsi="Arial" w:cs="Arial"/>
                            <w:sz w:val="18"/>
                            <w:szCs w:val="18"/>
                          </w:rPr>
                          <w:t>Да</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Style w:val="floathint-marker"/>
                            <w:rFonts w:ascii="Arial" w:hAnsi="Arial" w:cs="Arial"/>
                            <w:sz w:val="18"/>
                            <w:szCs w:val="18"/>
                          </w:rPr>
                          <w:t>Альтернативные заявки</w:t>
                        </w:r>
                        <w:r>
                          <w:rPr>
                            <w:rFonts w:ascii="Arial" w:hAnsi="Arial" w:cs="Arial"/>
                            <w:noProof/>
                            <w:sz w:val="18"/>
                            <w:szCs w:val="18"/>
                            <w:lang w:eastAsia="ru-RU"/>
                          </w:rPr>
                          <w:drawing>
                            <wp:inline distT="0" distB="0" distL="0" distR="0">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329D1" w:rsidRDefault="001329D1" w:rsidP="001329D1">
                        <w:pPr>
                          <w:jc w:val="right"/>
                          <w:rPr>
                            <w:rFonts w:ascii="Arial" w:hAnsi="Arial" w:cs="Arial"/>
                            <w:vanish/>
                            <w:sz w:val="18"/>
                            <w:szCs w:val="18"/>
                          </w:rPr>
                        </w:pP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1329D1" w:rsidRDefault="001329D1">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Нет</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noProof/>
                            <w:sz w:val="18"/>
                            <w:szCs w:val="18"/>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329D1" w:rsidRDefault="001329D1" w:rsidP="001329D1">
                        <w:pPr>
                          <w:jc w:val="right"/>
                          <w:rPr>
                            <w:rFonts w:ascii="Arial" w:hAnsi="Arial" w:cs="Arial"/>
                            <w:vanish/>
                            <w:sz w:val="18"/>
                            <w:szCs w:val="18"/>
                          </w:rPr>
                        </w:pPr>
                        <w:proofErr w:type="gramStart"/>
                        <w:r>
                          <w:rPr>
                            <w:rFonts w:ascii="Arial" w:hAnsi="Arial" w:cs="Arial"/>
                            <w:vanish/>
                            <w:sz w:val="18"/>
                            <w:szCs w:val="18"/>
                          </w:rPr>
                          <w:t>Цена</w:t>
                        </w:r>
                        <w:proofErr w:type="gramEnd"/>
                        <w:r>
                          <w:rPr>
                            <w:rFonts w:ascii="Arial" w:hAnsi="Arial" w:cs="Arial"/>
                            <w:vanish/>
                            <w:sz w:val="18"/>
                            <w:szCs w:val="18"/>
                          </w:rPr>
                          <w:t xml:space="preserve"> предложенная участником не может превышать максимальную цену установленную организатором закупки.</w:t>
                        </w:r>
                      </w:p>
                      <w:p w:rsidR="001329D1" w:rsidRDefault="001329D1">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1329D1" w:rsidRDefault="001329D1">
                        <w:pPr>
                          <w:rPr>
                            <w:rFonts w:ascii="Arial" w:hAnsi="Arial" w:cs="Arial"/>
                            <w:sz w:val="18"/>
                            <w:szCs w:val="18"/>
                          </w:rPr>
                        </w:pPr>
                        <w:r>
                          <w:rPr>
                            <w:rFonts w:ascii="Arial" w:hAnsi="Arial" w:cs="Arial"/>
                            <w:sz w:val="18"/>
                            <w:szCs w:val="18"/>
                          </w:rPr>
                          <w:t>Да</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noProof/>
                            <w:sz w:val="18"/>
                            <w:szCs w:val="18"/>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329D1" w:rsidRDefault="001329D1" w:rsidP="001329D1">
                        <w:pPr>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1329D1" w:rsidRDefault="001329D1">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Да</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E9E9E9"/>
                        <w:hideMark/>
                      </w:tcPr>
                      <w:p w:rsidR="001329D1" w:rsidRDefault="001329D1">
                        <w:pPr>
                          <w:rPr>
                            <w:rFonts w:ascii="Arial" w:hAnsi="Arial" w:cs="Arial"/>
                            <w:sz w:val="18"/>
                            <w:szCs w:val="18"/>
                          </w:rPr>
                        </w:pPr>
                        <w:r>
                          <w:rPr>
                            <w:rFonts w:ascii="Arial" w:hAnsi="Arial" w:cs="Arial"/>
                            <w:sz w:val="18"/>
                            <w:szCs w:val="18"/>
                          </w:rPr>
                          <w:t>Да</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r>
                          <w:rPr>
                            <w:rFonts w:ascii="Arial"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329D1" w:rsidRDefault="001329D1" w:rsidP="001329D1">
                        <w:pPr>
                          <w:jc w:val="right"/>
                          <w:rPr>
                            <w:rFonts w:ascii="Arial" w:hAnsi="Arial" w:cs="Arial"/>
                            <w:vanish/>
                            <w:sz w:val="18"/>
                            <w:szCs w:val="18"/>
                          </w:rPr>
                        </w:pPr>
                        <w:r>
                          <w:rPr>
                            <w:rFonts w:ascii="Arial" w:hAnsi="Arial" w:cs="Arial"/>
                            <w:vanish/>
                            <w:sz w:val="18"/>
                            <w:szCs w:val="18"/>
                          </w:rPr>
                          <w:t xml:space="preserve">Для участия в закупках, организованных на B2B-Center для субъектов малого и </w:t>
                        </w:r>
                        <w:r>
                          <w:rPr>
                            <w:rFonts w:ascii="Arial" w:hAnsi="Arial" w:cs="Arial"/>
                            <w:vanish/>
                            <w:sz w:val="18"/>
                            <w:szCs w:val="18"/>
                          </w:rPr>
                          <w:lastRenderedPageBreak/>
                          <w:t xml:space="preserve">среднего предпринимательства, вам необходимо подтвердить свой статус МСП в системе. </w:t>
                        </w:r>
                        <w:hyperlink r:id="rId25" w:history="1">
                          <w:r>
                            <w:rPr>
                              <w:rFonts w:ascii="Arial" w:hAnsi="Arial" w:cs="Arial"/>
                              <w:vanish/>
                              <w:color w:val="1C50A4"/>
                              <w:sz w:val="18"/>
                              <w:szCs w:val="18"/>
                            </w:rPr>
                            <w:t>Пройти аккредитацию</w:t>
                          </w:r>
                        </w:hyperlink>
                      </w:p>
                      <w:p w:rsidR="001329D1" w:rsidRDefault="001329D1">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lastRenderedPageBreak/>
                          <w:t>Да</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lastRenderedPageBreak/>
                          <w:t>Закупочная документация:</w:t>
                        </w:r>
                      </w:p>
                    </w:tc>
                    <w:tc>
                      <w:tcPr>
                        <w:tcW w:w="0" w:type="auto"/>
                        <w:shd w:val="clear" w:color="auto" w:fill="E9E9E9"/>
                        <w:hideMark/>
                      </w:tcPr>
                      <w:p w:rsidR="001329D1" w:rsidRDefault="001329D1" w:rsidP="001329D1">
                        <w:pPr>
                          <w:rPr>
                            <w:rFonts w:ascii="Arial" w:hAnsi="Arial" w:cs="Arial"/>
                            <w:sz w:val="18"/>
                            <w:szCs w:val="18"/>
                          </w:rPr>
                        </w:pPr>
                        <w:hyperlink r:id="rId26" w:tgtFrame="_blank" w:history="1">
                          <w:r>
                            <w:rPr>
                              <w:rFonts w:ascii="Arial" w:hAnsi="Arial" w:cs="Arial"/>
                              <w:color w:val="1C50A4"/>
                              <w:sz w:val="18"/>
                              <w:szCs w:val="18"/>
                            </w:rPr>
                            <w:t xml:space="preserve">Скачать файл </w:t>
                          </w:r>
                          <w:r>
                            <w:rPr>
                              <w:rFonts w:ascii="Arial" w:hAnsi="Arial" w:cs="Arial"/>
                              <w:b/>
                              <w:bCs/>
                              <w:color w:val="1C50A4"/>
                              <w:sz w:val="18"/>
                              <w:szCs w:val="18"/>
                            </w:rPr>
                            <w:t>ЗД_Канцтовары.7z</w:t>
                          </w:r>
                        </w:hyperlink>
                        <w:r>
                          <w:rPr>
                            <w:rFonts w:ascii="Arial" w:hAnsi="Arial" w:cs="Arial"/>
                            <w:sz w:val="18"/>
                            <w:szCs w:val="18"/>
                          </w:rPr>
                          <w:t> (7.5 МБ)</w:t>
                        </w:r>
                      </w:p>
                      <w:p w:rsidR="001329D1" w:rsidRDefault="001329D1">
                        <w:pPr>
                          <w:rPr>
                            <w:rFonts w:ascii="Arial" w:hAnsi="Arial" w:cs="Arial"/>
                            <w:sz w:val="18"/>
                            <w:szCs w:val="18"/>
                          </w:rPr>
                        </w:pPr>
                        <w:hyperlink r:id="rId27" w:history="1">
                          <w:r>
                            <w:rPr>
                              <w:rFonts w:ascii="Arial" w:hAnsi="Arial" w:cs="Arial"/>
                              <w:b/>
                              <w:bCs/>
                              <w:color w:val="1C50A4"/>
                              <w:sz w:val="18"/>
                              <w:szCs w:val="18"/>
                            </w:rPr>
                            <w:t>Редактировать закупочную документацию</w:t>
                          </w:r>
                        </w:hyperlink>
                      </w:p>
                      <w:p w:rsidR="001329D1" w:rsidRDefault="001329D1" w:rsidP="001329D1">
                        <w:pPr>
                          <w:rPr>
                            <w:rFonts w:ascii="Arial" w:hAnsi="Arial" w:cs="Arial"/>
                            <w:sz w:val="18"/>
                            <w:szCs w:val="18"/>
                          </w:rPr>
                        </w:pPr>
                        <w:hyperlink r:id="rId28" w:tgtFrame="signature" w:history="1">
                          <w:r>
                            <w:rPr>
                              <w:rFonts w:ascii="Arial" w:hAnsi="Arial" w:cs="Arial"/>
                              <w:color w:val="1C50A4"/>
                              <w:sz w:val="18"/>
                              <w:szCs w:val="18"/>
                            </w:rPr>
                            <w:t>Подписано ЭП</w:t>
                          </w:r>
                        </w:hyperlink>
                      </w:p>
                      <w:p w:rsidR="001329D1" w:rsidRDefault="001329D1" w:rsidP="001329D1">
                        <w:pPr>
                          <w:rPr>
                            <w:rFonts w:ascii="Arial" w:hAnsi="Arial" w:cs="Arial"/>
                            <w:sz w:val="18"/>
                            <w:szCs w:val="18"/>
                          </w:rPr>
                        </w:pPr>
                        <w:hyperlink r:id="rId29" w:history="1">
                          <w:r>
                            <w:rPr>
                              <w:rFonts w:ascii="Arial" w:hAnsi="Arial" w:cs="Arial"/>
                              <w:color w:val="1C50A4"/>
                              <w:sz w:val="18"/>
                              <w:szCs w:val="18"/>
                            </w:rPr>
                            <w:t>Перевести документацию на другой язык</w:t>
                          </w:r>
                        </w:hyperlink>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Форма оплаты: оплата безналичным перечислением денежных средств на расчетный счет Поставщика в размере 100% стоимости товара в течение 10 дней после получения товара Покупателем, на основании товарных накладных и счетов-фактур.</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Условия поставки:</w:t>
                        </w:r>
                      </w:p>
                    </w:tc>
                    <w:tc>
                      <w:tcPr>
                        <w:tcW w:w="0" w:type="auto"/>
                        <w:shd w:val="clear" w:color="auto" w:fill="E9E9E9"/>
                        <w:hideMark/>
                      </w:tcPr>
                      <w:p w:rsidR="001329D1" w:rsidRDefault="001329D1">
                        <w:pPr>
                          <w:rPr>
                            <w:rFonts w:ascii="Arial" w:hAnsi="Arial" w:cs="Arial"/>
                            <w:sz w:val="18"/>
                            <w:szCs w:val="18"/>
                          </w:rPr>
                        </w:pPr>
                        <w:r>
                          <w:rPr>
                            <w:rFonts w:ascii="Arial" w:hAnsi="Arial" w:cs="Arial"/>
                            <w:sz w:val="18"/>
                            <w:szCs w:val="18"/>
                          </w:rPr>
                          <w:t>Наименование, характеристики и количество поставляемых товаров, место доставки поставляемых товаров, а также сроки поставок товаров и прочие требования и условия определены в техническом задании, приложение 1 к Документации по запросу предложений</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E9E9E9"/>
                        <w:hideMark/>
                      </w:tcPr>
                      <w:p w:rsidR="001329D1" w:rsidRDefault="001329D1">
                        <w:pPr>
                          <w:rPr>
                            <w:rFonts w:ascii="Arial" w:hAnsi="Arial" w:cs="Arial"/>
                            <w:sz w:val="18"/>
                            <w:szCs w:val="18"/>
                          </w:rPr>
                        </w:pPr>
                        <w:r>
                          <w:rPr>
                            <w:rFonts w:ascii="Arial" w:hAnsi="Arial" w:cs="Arial"/>
                            <w:sz w:val="18"/>
                            <w:szCs w:val="18"/>
                          </w:rPr>
                          <w:t>14.12.2015 12:00</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18.12.2015 12:00</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E9E9E9"/>
                        <w:hideMark/>
                      </w:tcPr>
                      <w:p w:rsidR="001329D1" w:rsidRDefault="001329D1">
                        <w:pPr>
                          <w:rPr>
                            <w:rFonts w:ascii="Arial" w:hAnsi="Arial" w:cs="Arial"/>
                            <w:sz w:val="18"/>
                            <w:szCs w:val="18"/>
                          </w:rPr>
                        </w:pPr>
                        <w:hyperlink w:history="1">
                          <w:r>
                            <w:rPr>
                              <w:rFonts w:ascii="Arial" w:hAnsi="Arial" w:cs="Arial"/>
                              <w:color w:val="1C50A4"/>
                              <w:sz w:val="18"/>
                              <w:szCs w:val="18"/>
                            </w:rPr>
                            <w:t>628406, Россия, г. Сургут, Тюменская область, ХМАО-Югра, ул. Университетская, д.4</w:t>
                          </w:r>
                        </w:hyperlink>
                        <w:r>
                          <w:rPr>
                            <w:rFonts w:ascii="Arial" w:hAnsi="Arial" w:cs="Arial"/>
                            <w:sz w:val="18"/>
                            <w:szCs w:val="18"/>
                          </w:rPr>
                          <w:t xml:space="preserve"> </w:t>
                        </w:r>
                        <w:r>
                          <w:rPr>
                            <w:rFonts w:ascii="Arial" w:hAnsi="Arial" w:cs="Arial"/>
                            <w:sz w:val="18"/>
                            <w:szCs w:val="18"/>
                          </w:rPr>
                          <w:pict/>
                        </w:r>
                      </w:p>
                    </w:tc>
                  </w:tr>
                  <w:tr w:rsidR="001329D1">
                    <w:trPr>
                      <w:tblCellSpacing w:w="0" w:type="dxa"/>
                    </w:trPr>
                    <w:tc>
                      <w:tcPr>
                        <w:tcW w:w="0" w:type="auto"/>
                        <w:gridSpan w:val="2"/>
                        <w:shd w:val="clear" w:color="auto" w:fill="F7F7F7"/>
                        <w:hideMark/>
                      </w:tcPr>
                      <w:p w:rsidR="001329D1" w:rsidRDefault="001329D1">
                        <w:pPr>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Закупочную документацию Участники могут получить на Официальном сайте РФ – www.zakupki.gov.ru, электронно-торговой площадке - ЭТП ПАО «</w:t>
                        </w:r>
                        <w:proofErr w:type="spellStart"/>
                        <w:r>
                          <w:rPr>
                            <w:rFonts w:ascii="Arial" w:hAnsi="Arial" w:cs="Arial"/>
                            <w:sz w:val="18"/>
                            <w:szCs w:val="18"/>
                          </w:rPr>
                          <w:t>Россети</w:t>
                        </w:r>
                        <w:proofErr w:type="spellEnd"/>
                        <w:r>
                          <w:rPr>
                            <w:rFonts w:ascii="Arial" w:hAnsi="Arial" w:cs="Arial"/>
                            <w:sz w:val="18"/>
                            <w:szCs w:val="18"/>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sz w:val="18"/>
                            <w:szCs w:val="18"/>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Pr>
                            <w:rFonts w:ascii="Arial" w:hAnsi="Arial" w:cs="Arial"/>
                            <w:sz w:val="18"/>
                            <w:szCs w:val="18"/>
                          </w:rPr>
                          <w:t>ранжировке</w:t>
                        </w:r>
                        <w:proofErr w:type="spellEnd"/>
                        <w:r>
                          <w:rPr>
                            <w:rFonts w:ascii="Arial" w:hAnsi="Arial" w:cs="Arial"/>
                            <w:sz w:val="18"/>
                            <w:szCs w:val="18"/>
                          </w:rPr>
                          <w:t xml:space="preserve">,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Закупочной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Pr>
                            <w:rFonts w:ascii="Arial" w:hAnsi="Arial" w:cs="Arial"/>
                            <w:sz w:val="18"/>
                            <w:szCs w:val="18"/>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Pr>
                            <w:rFonts w:ascii="Arial" w:hAnsi="Arial" w:cs="Arial"/>
                            <w:sz w:val="18"/>
                            <w:szCs w:val="18"/>
                          </w:rPr>
                          <w:br/>
                          <w:t>Участник закупки обязан указать в письме о подаче оферты (форма 1) выбранную форму обеспечения заявки на участие в закупке.</w:t>
                        </w:r>
                        <w:r>
                          <w:rPr>
                            <w:rFonts w:ascii="Arial" w:hAnsi="Arial" w:cs="Arial"/>
                            <w:sz w:val="18"/>
                            <w:szCs w:val="18"/>
                          </w:rPr>
                          <w:br/>
                          <w:t>Участник закупки должен предоставить образцы Товара в единичном экземпляре, согласно пунктам: 1,27, 28, 29, 45, 51, 53, 75, 81, 82, 108, 109, 110, 111, 112 к моменту вскрытия конвертов с заявками.</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lastRenderedPageBreak/>
                          <w:t>Место проведения процедуры:</w:t>
                        </w:r>
                      </w:p>
                    </w:tc>
                    <w:tc>
                      <w:tcPr>
                        <w:tcW w:w="0" w:type="auto"/>
                        <w:shd w:val="clear" w:color="auto" w:fill="F7F7F7"/>
                        <w:hideMark/>
                      </w:tcPr>
                      <w:p w:rsidR="001329D1" w:rsidRDefault="001329D1">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329D1">
                    <w:trPr>
                      <w:tblCellSpacing w:w="0" w:type="dxa"/>
                    </w:trPr>
                    <w:tc>
                      <w:tcPr>
                        <w:tcW w:w="2000" w:type="pct"/>
                        <w:shd w:val="clear" w:color="auto" w:fill="E9E9E9"/>
                        <w:hideMark/>
                      </w:tcPr>
                      <w:p w:rsidR="001329D1" w:rsidRDefault="001329D1">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E9E9E9"/>
                        <w:hideMark/>
                      </w:tcPr>
                      <w:p w:rsidR="001329D1" w:rsidRDefault="001329D1">
                        <w:pPr>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329D1">
                    <w:trPr>
                      <w:tblCellSpacing w:w="0" w:type="dxa"/>
                    </w:trPr>
                    <w:tc>
                      <w:tcPr>
                        <w:tcW w:w="2000" w:type="pct"/>
                        <w:shd w:val="clear" w:color="auto" w:fill="F7F7F7"/>
                        <w:hideMark/>
                      </w:tcPr>
                      <w:p w:rsidR="001329D1" w:rsidRDefault="001329D1">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1329D1" w:rsidRDefault="001329D1">
                        <w:pPr>
                          <w:rPr>
                            <w:rFonts w:ascii="Arial" w:hAnsi="Arial" w:cs="Arial"/>
                            <w:sz w:val="18"/>
                            <w:szCs w:val="18"/>
                          </w:rPr>
                        </w:pPr>
                        <w:hyperlink r:id="rId30" w:tgtFrame="signature" w:history="1">
                          <w:r>
                            <w:rPr>
                              <w:rFonts w:ascii="Arial" w:hAnsi="Arial" w:cs="Arial"/>
                              <w:color w:val="1C50A4"/>
                              <w:sz w:val="18"/>
                              <w:szCs w:val="18"/>
                            </w:rPr>
                            <w:t>Подписано ЭП</w:t>
                          </w:r>
                        </w:hyperlink>
                      </w:p>
                    </w:tc>
                  </w:tr>
                </w:tbl>
                <w:p w:rsidR="001329D1" w:rsidRDefault="001329D1">
                  <w:pPr>
                    <w:rPr>
                      <w:rFonts w:ascii="Arial" w:hAnsi="Arial" w:cs="Arial"/>
                      <w:sz w:val="18"/>
                      <w:szCs w:val="18"/>
                    </w:rPr>
                  </w:pPr>
                </w:p>
              </w:tc>
            </w:tr>
          </w:tbl>
          <w:p w:rsidR="001329D1" w:rsidRDefault="001329D1">
            <w:pPr>
              <w:rPr>
                <w:rFonts w:ascii="Arial" w:hAnsi="Arial" w:cs="Arial"/>
                <w:sz w:val="18"/>
                <w:szCs w:val="18"/>
              </w:rPr>
            </w:pPr>
          </w:p>
        </w:tc>
      </w:tr>
    </w:tbl>
    <w:p w:rsidR="00CE6425" w:rsidRPr="001329D1" w:rsidRDefault="001329D1" w:rsidP="001329D1"/>
    <w:sectPr w:rsidR="00CE6425" w:rsidRPr="00132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B9"/>
    <w:rsid w:val="001329D1"/>
    <w:rsid w:val="002B7FFA"/>
    <w:rsid w:val="003A5C97"/>
    <w:rsid w:val="00DD1E8F"/>
    <w:rsid w:val="00E15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10C73FA-80CC-49A0-AA6E-705BF62E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A5C9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5C97"/>
    <w:rPr>
      <w:rFonts w:ascii="Arial" w:eastAsia="Times New Roman" w:hAnsi="Arial" w:cs="Arial"/>
      <w:color w:val="333333"/>
      <w:kern w:val="36"/>
      <w:sz w:val="36"/>
      <w:szCs w:val="36"/>
      <w:lang w:eastAsia="ru-RU"/>
    </w:rPr>
  </w:style>
  <w:style w:type="character" w:styleId="a3">
    <w:name w:val="Strong"/>
    <w:basedOn w:val="a0"/>
    <w:uiPriority w:val="22"/>
    <w:qFormat/>
    <w:rsid w:val="003A5C97"/>
    <w:rPr>
      <w:b/>
      <w:bCs/>
    </w:rPr>
  </w:style>
  <w:style w:type="paragraph" w:styleId="a4">
    <w:name w:val="Normal (Web)"/>
    <w:basedOn w:val="a"/>
    <w:uiPriority w:val="99"/>
    <w:semiHidden/>
    <w:unhideWhenUsed/>
    <w:rsid w:val="003A5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3A5C97"/>
    <w:rPr>
      <w:color w:val="FF0000"/>
    </w:rPr>
  </w:style>
  <w:style w:type="character" w:customStyle="1" w:styleId="value">
    <w:name w:val="value"/>
    <w:basedOn w:val="a0"/>
    <w:rsid w:val="003A5C97"/>
  </w:style>
  <w:style w:type="character" w:customStyle="1" w:styleId="ellipsis">
    <w:name w:val="ellipsis"/>
    <w:basedOn w:val="a0"/>
    <w:rsid w:val="003A5C97"/>
  </w:style>
  <w:style w:type="character" w:customStyle="1" w:styleId="a-more">
    <w:name w:val="a-more"/>
    <w:basedOn w:val="a0"/>
    <w:rsid w:val="003A5C97"/>
  </w:style>
  <w:style w:type="character" w:customStyle="1" w:styleId="a-less">
    <w:name w:val="a-less"/>
    <w:basedOn w:val="a0"/>
    <w:rsid w:val="003A5C97"/>
  </w:style>
  <w:style w:type="character" w:customStyle="1" w:styleId="userlinkmenu">
    <w:name w:val="userlink_menu"/>
    <w:basedOn w:val="a0"/>
    <w:rsid w:val="003A5C97"/>
  </w:style>
  <w:style w:type="character" w:customStyle="1" w:styleId="floathint-marker">
    <w:name w:val="floathint-marker"/>
    <w:basedOn w:val="a0"/>
    <w:rsid w:val="003A5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673439">
      <w:bodyDiv w:val="1"/>
      <w:marLeft w:val="0"/>
      <w:marRight w:val="0"/>
      <w:marTop w:val="0"/>
      <w:marBottom w:val="0"/>
      <w:divBdr>
        <w:top w:val="none" w:sz="0" w:space="0" w:color="auto"/>
        <w:left w:val="none" w:sz="0" w:space="0" w:color="auto"/>
        <w:bottom w:val="none" w:sz="0" w:space="0" w:color="auto"/>
        <w:right w:val="none" w:sz="0" w:space="0" w:color="auto"/>
      </w:divBdr>
      <w:divsChild>
        <w:div w:id="953943896">
          <w:marLeft w:val="0"/>
          <w:marRight w:val="0"/>
          <w:marTop w:val="0"/>
          <w:marBottom w:val="0"/>
          <w:divBdr>
            <w:top w:val="none" w:sz="0" w:space="0" w:color="auto"/>
            <w:left w:val="none" w:sz="0" w:space="0" w:color="auto"/>
            <w:bottom w:val="none" w:sz="0" w:space="0" w:color="auto"/>
            <w:right w:val="none" w:sz="0" w:space="0" w:color="auto"/>
          </w:divBdr>
        </w:div>
        <w:div w:id="989750680">
          <w:marLeft w:val="0"/>
          <w:marRight w:val="15"/>
          <w:marTop w:val="0"/>
          <w:marBottom w:val="30"/>
          <w:divBdr>
            <w:top w:val="none" w:sz="0" w:space="0" w:color="auto"/>
            <w:left w:val="none" w:sz="0" w:space="0" w:color="auto"/>
            <w:bottom w:val="none" w:sz="0" w:space="0" w:color="auto"/>
            <w:right w:val="none" w:sz="0" w:space="0" w:color="auto"/>
          </w:divBdr>
        </w:div>
        <w:div w:id="460152751">
          <w:marLeft w:val="0"/>
          <w:marRight w:val="15"/>
          <w:marTop w:val="0"/>
          <w:marBottom w:val="30"/>
          <w:divBdr>
            <w:top w:val="none" w:sz="0" w:space="0" w:color="auto"/>
            <w:left w:val="none" w:sz="0" w:space="0" w:color="auto"/>
            <w:bottom w:val="none" w:sz="0" w:space="0" w:color="auto"/>
            <w:right w:val="none" w:sz="0" w:space="0" w:color="auto"/>
          </w:divBdr>
        </w:div>
        <w:div w:id="1658873550">
          <w:marLeft w:val="0"/>
          <w:marRight w:val="15"/>
          <w:marTop w:val="0"/>
          <w:marBottom w:val="30"/>
          <w:divBdr>
            <w:top w:val="none" w:sz="0" w:space="0" w:color="auto"/>
            <w:left w:val="none" w:sz="0" w:space="0" w:color="auto"/>
            <w:bottom w:val="none" w:sz="0" w:space="0" w:color="auto"/>
            <w:right w:val="none" w:sz="0" w:space="0" w:color="auto"/>
          </w:divBdr>
        </w:div>
        <w:div w:id="157842270">
          <w:marLeft w:val="0"/>
          <w:marRight w:val="15"/>
          <w:marTop w:val="0"/>
          <w:marBottom w:val="30"/>
          <w:divBdr>
            <w:top w:val="none" w:sz="0" w:space="0" w:color="auto"/>
            <w:left w:val="none" w:sz="0" w:space="0" w:color="auto"/>
            <w:bottom w:val="none" w:sz="0" w:space="0" w:color="auto"/>
            <w:right w:val="none" w:sz="0" w:space="0" w:color="auto"/>
          </w:divBdr>
        </w:div>
        <w:div w:id="1162426112">
          <w:marLeft w:val="0"/>
          <w:marRight w:val="0"/>
          <w:marTop w:val="0"/>
          <w:marBottom w:val="0"/>
          <w:divBdr>
            <w:top w:val="none" w:sz="0" w:space="0" w:color="auto"/>
            <w:left w:val="none" w:sz="0" w:space="0" w:color="auto"/>
            <w:bottom w:val="none" w:sz="0" w:space="0" w:color="auto"/>
            <w:right w:val="none" w:sz="0" w:space="0" w:color="auto"/>
          </w:divBdr>
        </w:div>
        <w:div w:id="527178490">
          <w:marLeft w:val="0"/>
          <w:marRight w:val="0"/>
          <w:marTop w:val="0"/>
          <w:marBottom w:val="0"/>
          <w:divBdr>
            <w:top w:val="none" w:sz="0" w:space="0" w:color="auto"/>
            <w:left w:val="none" w:sz="0" w:space="0" w:color="auto"/>
            <w:bottom w:val="none" w:sz="0" w:space="0" w:color="auto"/>
            <w:right w:val="none" w:sz="0" w:space="0" w:color="auto"/>
          </w:divBdr>
        </w:div>
        <w:div w:id="199515486">
          <w:marLeft w:val="0"/>
          <w:marRight w:val="0"/>
          <w:marTop w:val="0"/>
          <w:marBottom w:val="0"/>
          <w:divBdr>
            <w:top w:val="none" w:sz="0" w:space="0" w:color="auto"/>
            <w:left w:val="none" w:sz="0" w:space="0" w:color="auto"/>
            <w:bottom w:val="none" w:sz="0" w:space="0" w:color="auto"/>
            <w:right w:val="none" w:sz="0" w:space="0" w:color="auto"/>
          </w:divBdr>
        </w:div>
        <w:div w:id="332344202">
          <w:marLeft w:val="0"/>
          <w:marRight w:val="0"/>
          <w:marTop w:val="0"/>
          <w:marBottom w:val="0"/>
          <w:divBdr>
            <w:top w:val="none" w:sz="0" w:space="0" w:color="auto"/>
            <w:left w:val="none" w:sz="0" w:space="0" w:color="auto"/>
            <w:bottom w:val="none" w:sz="0" w:space="0" w:color="auto"/>
            <w:right w:val="none" w:sz="0" w:space="0" w:color="auto"/>
          </w:divBdr>
        </w:div>
        <w:div w:id="775251340">
          <w:marLeft w:val="0"/>
          <w:marRight w:val="0"/>
          <w:marTop w:val="0"/>
          <w:marBottom w:val="0"/>
          <w:divBdr>
            <w:top w:val="none" w:sz="0" w:space="0" w:color="auto"/>
            <w:left w:val="none" w:sz="0" w:space="0" w:color="auto"/>
            <w:bottom w:val="none" w:sz="0" w:space="0" w:color="auto"/>
            <w:right w:val="none" w:sz="0" w:space="0" w:color="auto"/>
          </w:divBdr>
          <w:divsChild>
            <w:div w:id="1574045150">
              <w:marLeft w:val="0"/>
              <w:marRight w:val="0"/>
              <w:marTop w:val="0"/>
              <w:marBottom w:val="0"/>
              <w:divBdr>
                <w:top w:val="none" w:sz="0" w:space="0" w:color="auto"/>
                <w:left w:val="none" w:sz="0" w:space="0" w:color="auto"/>
                <w:bottom w:val="none" w:sz="0" w:space="0" w:color="auto"/>
                <w:right w:val="none" w:sz="0" w:space="0" w:color="auto"/>
              </w:divBdr>
            </w:div>
          </w:divsChild>
        </w:div>
        <w:div w:id="564031274">
          <w:marLeft w:val="0"/>
          <w:marRight w:val="0"/>
          <w:marTop w:val="0"/>
          <w:marBottom w:val="0"/>
          <w:divBdr>
            <w:top w:val="none" w:sz="0" w:space="0" w:color="auto"/>
            <w:left w:val="none" w:sz="0" w:space="0" w:color="auto"/>
            <w:bottom w:val="none" w:sz="0" w:space="0" w:color="auto"/>
            <w:right w:val="none" w:sz="0" w:space="0" w:color="auto"/>
          </w:divBdr>
        </w:div>
        <w:div w:id="1228809166">
          <w:marLeft w:val="0"/>
          <w:marRight w:val="0"/>
          <w:marTop w:val="0"/>
          <w:marBottom w:val="0"/>
          <w:divBdr>
            <w:top w:val="none" w:sz="0" w:space="0" w:color="auto"/>
            <w:left w:val="none" w:sz="0" w:space="0" w:color="auto"/>
            <w:bottom w:val="none" w:sz="0" w:space="0" w:color="auto"/>
            <w:right w:val="none" w:sz="0" w:space="0" w:color="auto"/>
          </w:divBdr>
        </w:div>
        <w:div w:id="709955058">
          <w:marLeft w:val="0"/>
          <w:marRight w:val="0"/>
          <w:marTop w:val="0"/>
          <w:marBottom w:val="0"/>
          <w:divBdr>
            <w:top w:val="none" w:sz="0" w:space="0" w:color="auto"/>
            <w:left w:val="none" w:sz="0" w:space="0" w:color="auto"/>
            <w:bottom w:val="none" w:sz="0" w:space="0" w:color="auto"/>
            <w:right w:val="none" w:sz="0" w:space="0" w:color="auto"/>
          </w:divBdr>
        </w:div>
        <w:div w:id="245039242">
          <w:marLeft w:val="0"/>
          <w:marRight w:val="0"/>
          <w:marTop w:val="0"/>
          <w:marBottom w:val="0"/>
          <w:divBdr>
            <w:top w:val="none" w:sz="0" w:space="0" w:color="auto"/>
            <w:left w:val="none" w:sz="0" w:space="0" w:color="auto"/>
            <w:bottom w:val="none" w:sz="0" w:space="0" w:color="auto"/>
            <w:right w:val="none" w:sz="0" w:space="0" w:color="auto"/>
          </w:divBdr>
        </w:div>
        <w:div w:id="918751416">
          <w:marLeft w:val="0"/>
          <w:marRight w:val="0"/>
          <w:marTop w:val="0"/>
          <w:marBottom w:val="0"/>
          <w:divBdr>
            <w:top w:val="none" w:sz="0" w:space="0" w:color="auto"/>
            <w:left w:val="none" w:sz="0" w:space="0" w:color="auto"/>
            <w:bottom w:val="none" w:sz="0" w:space="0" w:color="auto"/>
            <w:right w:val="none" w:sz="0" w:space="0" w:color="auto"/>
          </w:divBdr>
        </w:div>
        <w:div w:id="48647772">
          <w:marLeft w:val="0"/>
          <w:marRight w:val="0"/>
          <w:marTop w:val="0"/>
          <w:marBottom w:val="0"/>
          <w:divBdr>
            <w:top w:val="none" w:sz="0" w:space="0" w:color="auto"/>
            <w:left w:val="none" w:sz="0" w:space="0" w:color="auto"/>
            <w:bottom w:val="none" w:sz="0" w:space="0" w:color="auto"/>
            <w:right w:val="none" w:sz="0" w:space="0" w:color="auto"/>
          </w:divBdr>
        </w:div>
        <w:div w:id="851728518">
          <w:marLeft w:val="0"/>
          <w:marRight w:val="0"/>
          <w:marTop w:val="0"/>
          <w:marBottom w:val="0"/>
          <w:divBdr>
            <w:top w:val="none" w:sz="0" w:space="0" w:color="auto"/>
            <w:left w:val="none" w:sz="0" w:space="0" w:color="auto"/>
            <w:bottom w:val="none" w:sz="0" w:space="0" w:color="auto"/>
            <w:right w:val="none" w:sz="0" w:space="0" w:color="auto"/>
          </w:divBdr>
        </w:div>
        <w:div w:id="820921619">
          <w:marLeft w:val="0"/>
          <w:marRight w:val="0"/>
          <w:marTop w:val="0"/>
          <w:marBottom w:val="0"/>
          <w:divBdr>
            <w:top w:val="none" w:sz="0" w:space="0" w:color="auto"/>
            <w:left w:val="none" w:sz="0" w:space="0" w:color="auto"/>
            <w:bottom w:val="none" w:sz="0" w:space="0" w:color="auto"/>
            <w:right w:val="none" w:sz="0" w:space="0" w:color="auto"/>
          </w:divBdr>
        </w:div>
      </w:divsChild>
    </w:div>
    <w:div w:id="1053768830">
      <w:bodyDiv w:val="1"/>
      <w:marLeft w:val="0"/>
      <w:marRight w:val="0"/>
      <w:marTop w:val="0"/>
      <w:marBottom w:val="0"/>
      <w:divBdr>
        <w:top w:val="none" w:sz="0" w:space="0" w:color="auto"/>
        <w:left w:val="none" w:sz="0" w:space="0" w:color="auto"/>
        <w:bottom w:val="none" w:sz="0" w:space="0" w:color="auto"/>
        <w:right w:val="none" w:sz="0" w:space="0" w:color="auto"/>
      </w:divBdr>
      <w:divsChild>
        <w:div w:id="536629595">
          <w:marLeft w:val="0"/>
          <w:marRight w:val="0"/>
          <w:marTop w:val="0"/>
          <w:marBottom w:val="0"/>
          <w:divBdr>
            <w:top w:val="none" w:sz="0" w:space="0" w:color="auto"/>
            <w:left w:val="none" w:sz="0" w:space="0" w:color="auto"/>
            <w:bottom w:val="none" w:sz="0" w:space="0" w:color="auto"/>
            <w:right w:val="none" w:sz="0" w:space="0" w:color="auto"/>
          </w:divBdr>
        </w:div>
        <w:div w:id="846752844">
          <w:marLeft w:val="0"/>
          <w:marRight w:val="15"/>
          <w:marTop w:val="0"/>
          <w:marBottom w:val="30"/>
          <w:divBdr>
            <w:top w:val="none" w:sz="0" w:space="0" w:color="auto"/>
            <w:left w:val="none" w:sz="0" w:space="0" w:color="auto"/>
            <w:bottom w:val="none" w:sz="0" w:space="0" w:color="auto"/>
            <w:right w:val="none" w:sz="0" w:space="0" w:color="auto"/>
          </w:divBdr>
        </w:div>
        <w:div w:id="902905741">
          <w:marLeft w:val="0"/>
          <w:marRight w:val="15"/>
          <w:marTop w:val="0"/>
          <w:marBottom w:val="30"/>
          <w:divBdr>
            <w:top w:val="none" w:sz="0" w:space="0" w:color="auto"/>
            <w:left w:val="none" w:sz="0" w:space="0" w:color="auto"/>
            <w:bottom w:val="none" w:sz="0" w:space="0" w:color="auto"/>
            <w:right w:val="none" w:sz="0" w:space="0" w:color="auto"/>
          </w:divBdr>
        </w:div>
        <w:div w:id="400255950">
          <w:marLeft w:val="0"/>
          <w:marRight w:val="15"/>
          <w:marTop w:val="0"/>
          <w:marBottom w:val="30"/>
          <w:divBdr>
            <w:top w:val="none" w:sz="0" w:space="0" w:color="auto"/>
            <w:left w:val="none" w:sz="0" w:space="0" w:color="auto"/>
            <w:bottom w:val="none" w:sz="0" w:space="0" w:color="auto"/>
            <w:right w:val="none" w:sz="0" w:space="0" w:color="auto"/>
          </w:divBdr>
        </w:div>
        <w:div w:id="1828745927">
          <w:marLeft w:val="0"/>
          <w:marRight w:val="15"/>
          <w:marTop w:val="0"/>
          <w:marBottom w:val="30"/>
          <w:divBdr>
            <w:top w:val="none" w:sz="0" w:space="0" w:color="auto"/>
            <w:left w:val="none" w:sz="0" w:space="0" w:color="auto"/>
            <w:bottom w:val="none" w:sz="0" w:space="0" w:color="auto"/>
            <w:right w:val="none" w:sz="0" w:space="0" w:color="auto"/>
          </w:divBdr>
        </w:div>
        <w:div w:id="1636762668">
          <w:marLeft w:val="0"/>
          <w:marRight w:val="15"/>
          <w:marTop w:val="0"/>
          <w:marBottom w:val="30"/>
          <w:divBdr>
            <w:top w:val="none" w:sz="0" w:space="0" w:color="auto"/>
            <w:left w:val="none" w:sz="0" w:space="0" w:color="auto"/>
            <w:bottom w:val="none" w:sz="0" w:space="0" w:color="auto"/>
            <w:right w:val="none" w:sz="0" w:space="0" w:color="auto"/>
          </w:divBdr>
        </w:div>
        <w:div w:id="1723602720">
          <w:marLeft w:val="0"/>
          <w:marRight w:val="0"/>
          <w:marTop w:val="0"/>
          <w:marBottom w:val="0"/>
          <w:divBdr>
            <w:top w:val="none" w:sz="0" w:space="0" w:color="auto"/>
            <w:left w:val="none" w:sz="0" w:space="0" w:color="auto"/>
            <w:bottom w:val="none" w:sz="0" w:space="0" w:color="auto"/>
            <w:right w:val="none" w:sz="0" w:space="0" w:color="auto"/>
          </w:divBdr>
        </w:div>
        <w:div w:id="935748719">
          <w:marLeft w:val="0"/>
          <w:marRight w:val="0"/>
          <w:marTop w:val="0"/>
          <w:marBottom w:val="0"/>
          <w:divBdr>
            <w:top w:val="none" w:sz="0" w:space="0" w:color="auto"/>
            <w:left w:val="none" w:sz="0" w:space="0" w:color="auto"/>
            <w:bottom w:val="none" w:sz="0" w:space="0" w:color="auto"/>
            <w:right w:val="none" w:sz="0" w:space="0" w:color="auto"/>
          </w:divBdr>
        </w:div>
        <w:div w:id="588083563">
          <w:marLeft w:val="0"/>
          <w:marRight w:val="0"/>
          <w:marTop w:val="0"/>
          <w:marBottom w:val="0"/>
          <w:divBdr>
            <w:top w:val="none" w:sz="0" w:space="0" w:color="auto"/>
            <w:left w:val="none" w:sz="0" w:space="0" w:color="auto"/>
            <w:bottom w:val="none" w:sz="0" w:space="0" w:color="auto"/>
            <w:right w:val="none" w:sz="0" w:space="0" w:color="auto"/>
          </w:divBdr>
        </w:div>
        <w:div w:id="965818546">
          <w:marLeft w:val="0"/>
          <w:marRight w:val="0"/>
          <w:marTop w:val="0"/>
          <w:marBottom w:val="0"/>
          <w:divBdr>
            <w:top w:val="none" w:sz="0" w:space="0" w:color="auto"/>
            <w:left w:val="none" w:sz="0" w:space="0" w:color="auto"/>
            <w:bottom w:val="none" w:sz="0" w:space="0" w:color="auto"/>
            <w:right w:val="none" w:sz="0" w:space="0" w:color="auto"/>
          </w:divBdr>
        </w:div>
        <w:div w:id="1276792840">
          <w:marLeft w:val="0"/>
          <w:marRight w:val="0"/>
          <w:marTop w:val="0"/>
          <w:marBottom w:val="0"/>
          <w:divBdr>
            <w:top w:val="none" w:sz="0" w:space="0" w:color="auto"/>
            <w:left w:val="none" w:sz="0" w:space="0" w:color="auto"/>
            <w:bottom w:val="none" w:sz="0" w:space="0" w:color="auto"/>
            <w:right w:val="none" w:sz="0" w:space="0" w:color="auto"/>
          </w:divBdr>
          <w:divsChild>
            <w:div w:id="800683475">
              <w:marLeft w:val="0"/>
              <w:marRight w:val="0"/>
              <w:marTop w:val="0"/>
              <w:marBottom w:val="0"/>
              <w:divBdr>
                <w:top w:val="none" w:sz="0" w:space="0" w:color="auto"/>
                <w:left w:val="none" w:sz="0" w:space="0" w:color="auto"/>
                <w:bottom w:val="none" w:sz="0" w:space="0" w:color="auto"/>
                <w:right w:val="none" w:sz="0" w:space="0" w:color="auto"/>
              </w:divBdr>
            </w:div>
          </w:divsChild>
        </w:div>
        <w:div w:id="646394596">
          <w:marLeft w:val="0"/>
          <w:marRight w:val="0"/>
          <w:marTop w:val="0"/>
          <w:marBottom w:val="0"/>
          <w:divBdr>
            <w:top w:val="none" w:sz="0" w:space="0" w:color="auto"/>
            <w:left w:val="none" w:sz="0" w:space="0" w:color="auto"/>
            <w:bottom w:val="none" w:sz="0" w:space="0" w:color="auto"/>
            <w:right w:val="none" w:sz="0" w:space="0" w:color="auto"/>
          </w:divBdr>
        </w:div>
        <w:div w:id="2126076052">
          <w:marLeft w:val="0"/>
          <w:marRight w:val="0"/>
          <w:marTop w:val="0"/>
          <w:marBottom w:val="0"/>
          <w:divBdr>
            <w:top w:val="none" w:sz="0" w:space="0" w:color="auto"/>
            <w:left w:val="none" w:sz="0" w:space="0" w:color="auto"/>
            <w:bottom w:val="none" w:sz="0" w:space="0" w:color="auto"/>
            <w:right w:val="none" w:sz="0" w:space="0" w:color="auto"/>
          </w:divBdr>
        </w:div>
        <w:div w:id="1346010696">
          <w:marLeft w:val="0"/>
          <w:marRight w:val="0"/>
          <w:marTop w:val="0"/>
          <w:marBottom w:val="0"/>
          <w:divBdr>
            <w:top w:val="none" w:sz="0" w:space="0" w:color="auto"/>
            <w:left w:val="none" w:sz="0" w:space="0" w:color="auto"/>
            <w:bottom w:val="none" w:sz="0" w:space="0" w:color="auto"/>
            <w:right w:val="none" w:sz="0" w:space="0" w:color="auto"/>
          </w:divBdr>
        </w:div>
        <w:div w:id="740634767">
          <w:marLeft w:val="0"/>
          <w:marRight w:val="0"/>
          <w:marTop w:val="0"/>
          <w:marBottom w:val="0"/>
          <w:divBdr>
            <w:top w:val="none" w:sz="0" w:space="0" w:color="auto"/>
            <w:left w:val="none" w:sz="0" w:space="0" w:color="auto"/>
            <w:bottom w:val="none" w:sz="0" w:space="0" w:color="auto"/>
            <w:right w:val="none" w:sz="0" w:space="0" w:color="auto"/>
          </w:divBdr>
        </w:div>
        <w:div w:id="1702706783">
          <w:marLeft w:val="0"/>
          <w:marRight w:val="0"/>
          <w:marTop w:val="0"/>
          <w:marBottom w:val="0"/>
          <w:divBdr>
            <w:top w:val="none" w:sz="0" w:space="0" w:color="auto"/>
            <w:left w:val="none" w:sz="0" w:space="0" w:color="auto"/>
            <w:bottom w:val="none" w:sz="0" w:space="0" w:color="auto"/>
            <w:right w:val="none" w:sz="0" w:space="0" w:color="auto"/>
          </w:divBdr>
        </w:div>
        <w:div w:id="1803888737">
          <w:marLeft w:val="0"/>
          <w:marRight w:val="0"/>
          <w:marTop w:val="0"/>
          <w:marBottom w:val="0"/>
          <w:divBdr>
            <w:top w:val="none" w:sz="0" w:space="0" w:color="auto"/>
            <w:left w:val="none" w:sz="0" w:space="0" w:color="auto"/>
            <w:bottom w:val="none" w:sz="0" w:space="0" w:color="auto"/>
            <w:right w:val="none" w:sz="0" w:space="0" w:color="auto"/>
          </w:divBdr>
        </w:div>
        <w:div w:id="341933446">
          <w:marLeft w:val="0"/>
          <w:marRight w:val="0"/>
          <w:marTop w:val="0"/>
          <w:marBottom w:val="0"/>
          <w:divBdr>
            <w:top w:val="none" w:sz="0" w:space="0" w:color="auto"/>
            <w:left w:val="none" w:sz="0" w:space="0" w:color="auto"/>
            <w:bottom w:val="none" w:sz="0" w:space="0" w:color="auto"/>
            <w:right w:val="none" w:sz="0" w:space="0" w:color="auto"/>
          </w:divBdr>
        </w:div>
        <w:div w:id="881359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3699121" TargetMode="External"/><Relationship Id="rId13" Type="http://schemas.openxmlformats.org/officeDocument/2006/relationships/hyperlink" Target="http://www.b2b-mrsk.ru/market/list.html?bookmarks=0&amp;all=0&amp;type=4&amp;cat_id=43699121" TargetMode="External"/><Relationship Id="rId18" Type="http://schemas.openxmlformats.org/officeDocument/2006/relationships/control" Target="activeX/activeX1.xml"/><Relationship Id="rId26" Type="http://schemas.openxmlformats.org/officeDocument/2006/relationships/hyperlink" Target="http://www.b2b-mrsk.ru/download.html?file=file%2F28535664.7z&amp;title=%D0%97%D0%94_%D0%9A%D0%B0%D0%BD%D1%86%D1%82%D0%BE%D0%B2%D0%B0%D1%80%D1%8B.7z"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239" TargetMode="External"/><Relationship Id="rId7" Type="http://schemas.openxmlformats.org/officeDocument/2006/relationships/hyperlink" Target="http://www.b2b-mrsk.ru/market/list.html?bookmarks=0&amp;all=0&amp;type=4&amp;cat_id=43699112" TargetMode="External"/><Relationship Id="rId12" Type="http://schemas.openxmlformats.org/officeDocument/2006/relationships/hyperlink" Target="http://www.b2b-mrsk.ru/market/list.html?bookmarks=0&amp;all=0&amp;type=4&amp;cat_id=43699112" TargetMode="External"/><Relationship Id="rId17" Type="http://schemas.openxmlformats.org/officeDocument/2006/relationships/image" Target="media/image1.wmf"/><Relationship Id="rId25"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3699010" TargetMode="External"/><Relationship Id="rId20" Type="http://schemas.openxmlformats.org/officeDocument/2006/relationships/hyperlink" Target="http://www.b2b-mrsk.ru/popups/send_message.html?action=send&amp;to=239" TargetMode="External"/><Relationship Id="rId29"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43010112" TargetMode="External"/><Relationship Id="rId11" Type="http://schemas.openxmlformats.org/officeDocument/2006/relationships/hyperlink" Target="http://www.b2b-mrsk.ru/market/list.html?bookmarks=0&amp;all=0&amp;type=4&amp;cat_id=43010112"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hyperlink" Target="http://www.b2b-mrsk.ru/market/list.html?bookmarks=0&amp;all=0&amp;type=4&amp;cat_id=42101030" TargetMode="External"/><Relationship Id="rId15" Type="http://schemas.openxmlformats.org/officeDocument/2006/relationships/hyperlink" Target="http://www.b2b-mrsk.ru/market/list.html?bookmarks=0&amp;all=0&amp;type=4&amp;cat_id=43699129" TargetMode="External"/><Relationship Id="rId23" Type="http://schemas.openxmlformats.org/officeDocument/2006/relationships/hyperlink" Target="mailto:MezheninaN%40id.te.ru" TargetMode="External"/><Relationship Id="rId28" Type="http://schemas.openxmlformats.org/officeDocument/2006/relationships/hyperlink" Target="http://www.b2b-mrsk.ru/market/view.html?id=575925&amp;action=signed_doc&amp;key=auction_docs" TargetMode="External"/><Relationship Id="rId10" Type="http://schemas.openxmlformats.org/officeDocument/2006/relationships/hyperlink" Target="http://www.b2b-mrsk.ru/market/list.html?bookmarks=0&amp;all=0&amp;type=4&amp;cat_id=42101030" TargetMode="External"/><Relationship Id="rId19" Type="http://schemas.openxmlformats.org/officeDocument/2006/relationships/hyperlink" Target="http://www.b2b-mrsk.ru/market/view.html?id=575925&amp;switch_price_both_view=1" TargetMode="External"/><Relationship Id="rId31" Type="http://schemas.openxmlformats.org/officeDocument/2006/relationships/fontTable" Target="fontTable.xml"/><Relationship Id="rId4" Type="http://schemas.openxmlformats.org/officeDocument/2006/relationships/hyperlink" Target="http://www.b2b-mrsk.ru/market/list.html?bookmarks=0&amp;all=0&amp;type=4&amp;cat_id=41912108" TargetMode="External"/><Relationship Id="rId9" Type="http://schemas.openxmlformats.org/officeDocument/2006/relationships/hyperlink" Target="http://www.b2b-mrsk.ru/market/list.html?bookmarks=0&amp;all=0&amp;type=4&amp;cat_id=41912108" TargetMode="External"/><Relationship Id="rId14" Type="http://schemas.openxmlformats.org/officeDocument/2006/relationships/hyperlink" Target="http://www.b2b-mrsk.ru/market/list.html?bookmarks=0&amp;all=0&amp;type=4&amp;cat_id=43699122" TargetMode="External"/><Relationship Id="rId22" Type="http://schemas.openxmlformats.org/officeDocument/2006/relationships/hyperlink" Target="http://www.b2b-mrsk.ru/firms/ao-tiumenenergo/247/" TargetMode="External"/><Relationship Id="rId27" Type="http://schemas.openxmlformats.org/officeDocument/2006/relationships/hyperlink" Target="http://www.b2b-mrsk.ru/market/edit.html?id=575925&amp;action=docs" TargetMode="External"/><Relationship Id="rId30" Type="http://schemas.openxmlformats.org/officeDocument/2006/relationships/hyperlink" Target="http://www.b2b-mrsk.ru/market/view.html?id=575925&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1446</Words>
  <Characters>8245</Characters>
  <Application>Microsoft Office Word</Application>
  <DocSecurity>0</DocSecurity>
  <Lines>68</Lines>
  <Paragraphs>19</Paragraphs>
  <ScaleCrop>false</ScaleCrop>
  <Company>te</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3</cp:revision>
  <dcterms:created xsi:type="dcterms:W3CDTF">2015-10-19T10:24:00Z</dcterms:created>
  <dcterms:modified xsi:type="dcterms:W3CDTF">2015-11-06T03:59:00Z</dcterms:modified>
</cp:coreProperties>
</file>