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41" w:rsidRDefault="00263741" w:rsidP="00263741">
      <w:pPr>
        <w:pStyle w:val="LO-Normal"/>
        <w:jc w:val="both"/>
        <w:rPr>
          <w:sz w:val="22"/>
          <w:szCs w:val="22"/>
        </w:rPr>
      </w:pPr>
    </w:p>
    <w:p w:rsidR="00263741" w:rsidRDefault="00263741" w:rsidP="00694F7E">
      <w:pPr>
        <w:pStyle w:val="LO-Normal"/>
        <w:ind w:left="1416" w:right="3080"/>
        <w:jc w:val="center"/>
        <w:rPr>
          <w:b/>
          <w:sz w:val="22"/>
          <w:szCs w:val="22"/>
        </w:rPr>
      </w:pPr>
    </w:p>
    <w:p w:rsidR="00263741" w:rsidRDefault="00694F7E" w:rsidP="00694F7E">
      <w:pPr>
        <w:pStyle w:val="LO-Normal"/>
        <w:ind w:left="40" w:right="3080"/>
        <w:jc w:val="center"/>
        <w:rPr>
          <w:rFonts w:eastAsia="Calibri"/>
          <w:b/>
          <w:spacing w:val="3"/>
          <w:sz w:val="25"/>
        </w:rPr>
      </w:pPr>
      <w:r>
        <w:rPr>
          <w:rFonts w:eastAsia="Calibri"/>
          <w:b/>
          <w:spacing w:val="3"/>
          <w:sz w:val="25"/>
        </w:rPr>
        <w:t xml:space="preserve">                            </w:t>
      </w:r>
      <w:r w:rsidR="00263741" w:rsidRPr="0041488A">
        <w:rPr>
          <w:rFonts w:eastAsia="Calibri"/>
          <w:b/>
          <w:spacing w:val="3"/>
          <w:sz w:val="25"/>
        </w:rPr>
        <w:t>Запрос на разъяснение документации</w:t>
      </w:r>
    </w:p>
    <w:p w:rsidR="00694F7E" w:rsidRPr="0041488A" w:rsidRDefault="00694F7E" w:rsidP="00694F7E">
      <w:pPr>
        <w:pStyle w:val="LO-Normal"/>
        <w:ind w:left="40" w:right="3080"/>
        <w:jc w:val="center"/>
        <w:rPr>
          <w:rFonts w:eastAsia="Calibri"/>
          <w:b/>
          <w:spacing w:val="3"/>
          <w:sz w:val="25"/>
        </w:rPr>
      </w:pPr>
      <w:bookmarkStart w:id="0" w:name="_GoBack"/>
      <w:bookmarkEnd w:id="0"/>
    </w:p>
    <w:p w:rsidR="00263741" w:rsidRDefault="00263741" w:rsidP="00263741">
      <w:pPr>
        <w:pStyle w:val="Standard"/>
        <w:keepNext/>
        <w:keepLines/>
        <w:widowControl w:val="0"/>
        <w:suppressLineNumbers/>
        <w:ind w:firstLine="709"/>
        <w:rPr>
          <w:sz w:val="22"/>
          <w:szCs w:val="22"/>
        </w:rPr>
      </w:pPr>
    </w:p>
    <w:p w:rsidR="00263741" w:rsidRPr="00694F7E" w:rsidRDefault="00AB4BFA" w:rsidP="00694F7E">
      <w:pPr>
        <w:pStyle w:val="Standard"/>
        <w:keepNext/>
        <w:keepLines/>
        <w:widowControl w:val="0"/>
        <w:suppressLineNumbers/>
      </w:pPr>
      <w:r w:rsidRPr="00694F7E">
        <w:t xml:space="preserve">Открытый запрос предложений на право заключения договора на поставку текстильных изделий для филиала АО «Тюменьэнерго» Северные электрические сети извещение </w:t>
      </w:r>
      <w:r w:rsidR="0041488A" w:rsidRPr="00694F7E">
        <w:t xml:space="preserve">от </w:t>
      </w:r>
      <w:r w:rsidR="00263741" w:rsidRPr="00694F7E">
        <w:t>«</w:t>
      </w:r>
      <w:r w:rsidRPr="00694F7E">
        <w:t>23</w:t>
      </w:r>
      <w:r w:rsidR="00263741" w:rsidRPr="00694F7E">
        <w:t xml:space="preserve">» октября 2017г </w:t>
      </w:r>
      <w:r w:rsidR="0041488A" w:rsidRPr="00694F7E">
        <w:t>№</w:t>
      </w:r>
      <w:r w:rsidRPr="00694F7E">
        <w:t>31705652998</w:t>
      </w:r>
      <w:r w:rsidR="0041488A" w:rsidRPr="00694F7E">
        <w:t xml:space="preserve"> </w:t>
      </w:r>
    </w:p>
    <w:p w:rsidR="0041488A" w:rsidRDefault="0041488A" w:rsidP="0041488A">
      <w:pPr>
        <w:pStyle w:val="Standard"/>
        <w:keepNext/>
        <w:keepLines/>
        <w:widowControl w:val="0"/>
        <w:suppressLineNumbers/>
        <w:jc w:val="left"/>
        <w:rPr>
          <w:b/>
          <w:spacing w:val="3"/>
          <w:sz w:val="25"/>
        </w:rPr>
      </w:pPr>
    </w:p>
    <w:p w:rsidR="0041488A" w:rsidRPr="00694F7E" w:rsidRDefault="0041488A" w:rsidP="0041488A">
      <w:pPr>
        <w:pStyle w:val="Standard"/>
        <w:keepNext/>
        <w:keepLines/>
        <w:widowControl w:val="0"/>
        <w:suppressLineNumbers/>
        <w:jc w:val="left"/>
        <w:rPr>
          <w:b/>
          <w:spacing w:val="3"/>
        </w:rPr>
      </w:pPr>
    </w:p>
    <w:p w:rsidR="00263741" w:rsidRPr="00694F7E" w:rsidRDefault="0041488A" w:rsidP="0041488A">
      <w:pPr>
        <w:pStyle w:val="Standard"/>
        <w:keepNext/>
        <w:keepLines/>
        <w:widowControl w:val="0"/>
        <w:suppressLineNumbers/>
        <w:jc w:val="left"/>
        <w:rPr>
          <w:b/>
          <w:spacing w:val="3"/>
        </w:rPr>
      </w:pPr>
      <w:r w:rsidRPr="00694F7E">
        <w:rPr>
          <w:b/>
          <w:spacing w:val="3"/>
        </w:rPr>
        <w:t xml:space="preserve">Тема запроса: </w:t>
      </w:r>
      <w:r w:rsidRPr="00694F7E">
        <w:rPr>
          <w:spacing w:val="3"/>
        </w:rPr>
        <w:t>Разъяснение технических характеристик</w:t>
      </w:r>
    </w:p>
    <w:p w:rsidR="0041488A" w:rsidRDefault="0041488A" w:rsidP="00263741">
      <w:pPr>
        <w:pStyle w:val="LO-Normal"/>
      </w:pPr>
    </w:p>
    <w:p w:rsidR="0041488A" w:rsidRDefault="0041488A" w:rsidP="00263741">
      <w:pPr>
        <w:pStyle w:val="LO-Normal"/>
      </w:pPr>
    </w:p>
    <w:p w:rsidR="0041488A" w:rsidRDefault="0041488A" w:rsidP="00263741">
      <w:pPr>
        <w:pStyle w:val="LO-Normal"/>
      </w:pPr>
    </w:p>
    <w:p w:rsidR="0041488A" w:rsidRDefault="0041488A" w:rsidP="00263741">
      <w:pPr>
        <w:pStyle w:val="LO-Normal"/>
      </w:pPr>
      <w:r w:rsidRPr="0041488A">
        <w:rPr>
          <w:rFonts w:eastAsia="Calibri"/>
          <w:b/>
          <w:spacing w:val="3"/>
          <w:sz w:val="25"/>
        </w:rPr>
        <w:t>Текс запроса:</w:t>
      </w:r>
      <w:r>
        <w:t xml:space="preserve">  Добрый день!</w:t>
      </w:r>
    </w:p>
    <w:p w:rsidR="00263741" w:rsidRDefault="0041488A" w:rsidP="00AB4BFA">
      <w:pPr>
        <w:pStyle w:val="LO-Normal"/>
      </w:pPr>
      <w:r>
        <w:t xml:space="preserve"> В техническом задании п/п № </w:t>
      </w:r>
      <w:r w:rsidR="00AB4BFA">
        <w:t>4 Жалюзи вертикальные и п/п № 5,6,7</w:t>
      </w:r>
      <w:r>
        <w:t xml:space="preserve"> </w:t>
      </w:r>
      <w:r w:rsidR="00AB4BFA">
        <w:t>Жалюзи рулонные не указан состав ткани. Прошу уточнить: из какой ткани требуются жалюзи. Спасибо!</w:t>
      </w:r>
    </w:p>
    <w:p w:rsidR="00C97FC3" w:rsidRDefault="00C97FC3" w:rsidP="00AB4BFA">
      <w:pPr>
        <w:pStyle w:val="LO-Normal"/>
      </w:pPr>
    </w:p>
    <w:p w:rsidR="00C97FC3" w:rsidRPr="00C97FC3" w:rsidRDefault="00C97FC3" w:rsidP="00AB4BFA">
      <w:pPr>
        <w:pStyle w:val="LO-Normal"/>
        <w:rPr>
          <w:b/>
        </w:rPr>
      </w:pPr>
      <w:r w:rsidRPr="00C97FC3">
        <w:rPr>
          <w:b/>
        </w:rPr>
        <w:t xml:space="preserve">Ответ: </w:t>
      </w:r>
      <w:r w:rsidRPr="00C97FC3">
        <w:t>Добрый день!</w:t>
      </w:r>
    </w:p>
    <w:p w:rsidR="009B0F2E" w:rsidRDefault="009B0F2E" w:rsidP="00AB4BFA">
      <w:pPr>
        <w:pStyle w:val="LO-Normal"/>
      </w:pPr>
    </w:p>
    <w:p w:rsidR="00694F7E" w:rsidRDefault="00C97FC3" w:rsidP="009B0F2E">
      <w:r>
        <w:t>1. п.</w:t>
      </w:r>
      <w:r w:rsidR="009B0F2E">
        <w:t xml:space="preserve"> № 4 Жалюзи вертик</w:t>
      </w:r>
      <w:r w:rsidR="00694F7E">
        <w:t>альные:</w:t>
      </w:r>
    </w:p>
    <w:p w:rsidR="00694F7E" w:rsidRDefault="00694F7E" w:rsidP="009B0F2E">
      <w:r>
        <w:t>Т</w:t>
      </w:r>
      <w:r w:rsidR="009B0F2E">
        <w:t>каневые ж</w:t>
      </w:r>
      <w:r>
        <w:t>алюзи вида «Венера» или аналог;</w:t>
      </w:r>
    </w:p>
    <w:p w:rsidR="007B7EC0" w:rsidRDefault="00694F7E" w:rsidP="009B0F2E">
      <w:r>
        <w:t>Ц</w:t>
      </w:r>
      <w:r w:rsidR="009B0F2E">
        <w:t>вет</w:t>
      </w:r>
      <w:r>
        <w:t xml:space="preserve"> -</w:t>
      </w:r>
      <w:r w:rsidR="009B0F2E">
        <w:t xml:space="preserve"> св</w:t>
      </w:r>
      <w:r w:rsidR="00C97FC3">
        <w:t>етло</w:t>
      </w:r>
      <w:r>
        <w:t>-</w:t>
      </w:r>
      <w:r w:rsidR="00C97FC3">
        <w:t>бежевый.</w:t>
      </w:r>
    </w:p>
    <w:p w:rsidR="00C97FC3" w:rsidRDefault="00C97FC3" w:rsidP="009B0F2E"/>
    <w:p w:rsidR="009B0F2E" w:rsidRDefault="009B0F2E" w:rsidP="009B0F2E">
      <w:r>
        <w:t>2.</w:t>
      </w:r>
      <w:r w:rsidRPr="009B0F2E">
        <w:t xml:space="preserve"> </w:t>
      </w:r>
      <w:r w:rsidR="00C97FC3">
        <w:t>п.</w:t>
      </w:r>
      <w:r>
        <w:t xml:space="preserve"> № 5,6,7 Жалюзи рулонные</w:t>
      </w:r>
      <w:r w:rsidR="00C97FC3">
        <w:t>:</w:t>
      </w:r>
    </w:p>
    <w:p w:rsidR="00C97FC3" w:rsidRDefault="00C97FC3" w:rsidP="009B0F2E">
      <w:r>
        <w:t xml:space="preserve">Ткань - </w:t>
      </w:r>
      <w:r w:rsidR="00694F7E">
        <w:t>полиэ</w:t>
      </w:r>
      <w:r>
        <w:t>стер;</w:t>
      </w:r>
    </w:p>
    <w:p w:rsidR="00C97FC3" w:rsidRDefault="00C97FC3" w:rsidP="009B0F2E">
      <w:r>
        <w:t>Цвет – светлый лимон или бежевый лен;</w:t>
      </w:r>
    </w:p>
    <w:p w:rsidR="00C97FC3" w:rsidRDefault="00C97FC3" w:rsidP="009B0F2E">
      <w:r>
        <w:t>Крепление – настенное;</w:t>
      </w:r>
    </w:p>
    <w:p w:rsidR="00C97FC3" w:rsidRDefault="00C97FC3" w:rsidP="009B0F2E">
      <w:r>
        <w:t>Исполнение – кассетное;</w:t>
      </w:r>
    </w:p>
    <w:p w:rsidR="00C97FC3" w:rsidRDefault="00C97FC3" w:rsidP="009B0F2E">
      <w:r>
        <w:t>Прозрачность – около 50%;</w:t>
      </w:r>
    </w:p>
    <w:p w:rsidR="009B0F2E" w:rsidRDefault="009B0F2E" w:rsidP="009B0F2E"/>
    <w:p w:rsidR="009B0F2E" w:rsidRDefault="009B0F2E" w:rsidP="009B0F2E"/>
    <w:sectPr w:rsidR="009B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730"/>
    <w:multiLevelType w:val="multilevel"/>
    <w:tmpl w:val="80E8D25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9E"/>
    <w:rsid w:val="000A549E"/>
    <w:rsid w:val="00263741"/>
    <w:rsid w:val="0041488A"/>
    <w:rsid w:val="00694F7E"/>
    <w:rsid w:val="007B7EC0"/>
    <w:rsid w:val="009B0F2E"/>
    <w:rsid w:val="00AB4BFA"/>
    <w:rsid w:val="00C9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07FB"/>
  <w15:docId w15:val="{606FCECE-34FF-4E5A-BB49-8D2E5BF8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/>
    </w:rPr>
  </w:style>
  <w:style w:type="paragraph" w:styleId="1">
    <w:name w:val="heading 1"/>
    <w:basedOn w:val="Standard"/>
    <w:next w:val="a"/>
    <w:link w:val="10"/>
    <w:rsid w:val="00263741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741"/>
    <w:rPr>
      <w:rFonts w:ascii="Cambria" w:eastAsia="Times New Roman" w:hAnsi="Cambria" w:cs="Cambria"/>
      <w:b/>
      <w:bCs/>
      <w:color w:val="365F91"/>
      <w:kern w:val="3"/>
      <w:sz w:val="28"/>
      <w:szCs w:val="28"/>
      <w:lang w:eastAsia="zh-CN"/>
    </w:rPr>
  </w:style>
  <w:style w:type="paragraph" w:customStyle="1" w:styleId="Standard">
    <w:name w:val="Standard"/>
    <w:rsid w:val="0026374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3">
    <w:name w:val="caption"/>
    <w:basedOn w:val="Standard"/>
    <w:rsid w:val="00263741"/>
    <w:pPr>
      <w:jc w:val="center"/>
    </w:pPr>
    <w:rPr>
      <w:rFonts w:eastAsia="Times New Roman"/>
      <w:b/>
      <w:sz w:val="28"/>
      <w:szCs w:val="20"/>
    </w:rPr>
  </w:style>
  <w:style w:type="paragraph" w:customStyle="1" w:styleId="LO-Normal">
    <w:name w:val="LO-Normal"/>
    <w:rsid w:val="00263741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FR1">
    <w:name w:val="FR1"/>
    <w:rsid w:val="00263741"/>
    <w:pPr>
      <w:widowControl w:val="0"/>
      <w:suppressAutoHyphens/>
      <w:autoSpaceDN w:val="0"/>
      <w:spacing w:before="160" w:after="0" w:line="300" w:lineRule="auto"/>
      <w:jc w:val="center"/>
      <w:textAlignment w:val="baseline"/>
    </w:pPr>
    <w:rPr>
      <w:rFonts w:ascii="Arial" w:eastAsia="Arial" w:hAnsi="Arial" w:cs="Arial"/>
      <w:kern w:val="3"/>
      <w:sz w:val="16"/>
      <w:szCs w:val="24"/>
      <w:lang w:eastAsia="zh-CN"/>
    </w:rPr>
  </w:style>
  <w:style w:type="numbering" w:customStyle="1" w:styleId="WWNum1">
    <w:name w:val="WWNum1"/>
    <w:basedOn w:val="a2"/>
    <w:rsid w:val="00263741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C9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Ходиниту Наталья Георгиевна</cp:lastModifiedBy>
  <cp:revision>7</cp:revision>
  <dcterms:created xsi:type="dcterms:W3CDTF">2017-10-27T06:02:00Z</dcterms:created>
  <dcterms:modified xsi:type="dcterms:W3CDTF">2017-11-02T13:17:00Z</dcterms:modified>
</cp:coreProperties>
</file>