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F15" w:rsidRPr="00BA3F15" w:rsidRDefault="00BA3F15" w:rsidP="00BA3F15">
      <w:pPr>
        <w:spacing w:after="100" w:afterAutospacing="1" w:line="288" w:lineRule="auto"/>
        <w:outlineLvl w:val="0"/>
        <w:rPr>
          <w:rFonts w:ascii="Arial" w:eastAsia="Times New Roman" w:hAnsi="Arial" w:cs="Arial"/>
          <w:color w:val="333333"/>
          <w:kern w:val="36"/>
          <w:sz w:val="27"/>
          <w:szCs w:val="27"/>
          <w:lang w:eastAsia="ru-RU"/>
        </w:rPr>
      </w:pPr>
      <w:r w:rsidRPr="00BA3F15">
        <w:rPr>
          <w:rFonts w:ascii="Arial" w:eastAsia="Times New Roman" w:hAnsi="Arial" w:cs="Arial"/>
          <w:color w:val="333333"/>
          <w:kern w:val="36"/>
          <w:sz w:val="27"/>
          <w:szCs w:val="27"/>
          <w:lang w:eastAsia="ru-RU"/>
        </w:rPr>
        <w:t>Закрытый запрос цен (объявление о покупке) № 564628. Закрытый запрос цен на право заключения договора на...</w:t>
      </w:r>
    </w:p>
    <w:p w:rsidR="00BA3F15" w:rsidRPr="00BA3F15" w:rsidRDefault="00BA3F15" w:rsidP="00BA3F15">
      <w:pPr>
        <w:spacing w:before="100" w:beforeAutospacing="1" w:after="100" w:afterAutospacing="1" w:line="240" w:lineRule="auto"/>
        <w:rPr>
          <w:rFonts w:ascii="Arial" w:eastAsia="Times New Roman" w:hAnsi="Arial" w:cs="Arial"/>
          <w:color w:val="FF0000"/>
          <w:sz w:val="18"/>
          <w:szCs w:val="18"/>
          <w:lang w:eastAsia="ru-RU"/>
        </w:rPr>
      </w:pPr>
      <w:r w:rsidRPr="00BA3F15">
        <w:rPr>
          <w:rFonts w:ascii="Arial" w:eastAsia="Times New Roman" w:hAnsi="Arial" w:cs="Arial"/>
          <w:color w:val="FF0000"/>
          <w:sz w:val="18"/>
          <w:szCs w:val="18"/>
          <w:lang w:eastAsia="ru-RU"/>
        </w:rPr>
        <w:t>Данный запрос предложений является закрытым и проводится по итогам конкурентных переговоров на право заключения рамочного соглашения № 38201 по лоту № 6</w:t>
      </w:r>
    </w:p>
    <w:p w:rsidR="00BA3F15" w:rsidRPr="00BA3F15" w:rsidRDefault="00BA3F15" w:rsidP="00BA3F15">
      <w:pPr>
        <w:spacing w:before="100" w:beforeAutospacing="1" w:after="100" w:afterAutospacing="1" w:line="240" w:lineRule="auto"/>
        <w:rPr>
          <w:rFonts w:ascii="Arial" w:eastAsia="Times New Roman" w:hAnsi="Arial" w:cs="Arial"/>
          <w:sz w:val="18"/>
          <w:szCs w:val="18"/>
          <w:lang w:eastAsia="ru-RU"/>
        </w:rPr>
      </w:pPr>
      <w:hyperlink r:id="rId4" w:history="1">
        <w:r w:rsidRPr="00BA3F15">
          <w:rPr>
            <w:rFonts w:ascii="Times New Roman" w:eastAsia="Times New Roman" w:hAnsi="Times New Roman" w:cs="Times New Roman"/>
            <w:color w:val="1C50A4"/>
            <w:sz w:val="18"/>
            <w:szCs w:val="18"/>
            <w:lang w:eastAsia="ru-RU"/>
          </w:rPr>
          <w:t xml:space="preserve">Смотреть конкурентные переговоры № </w:t>
        </w:r>
        <w:proofErr w:type="gramStart"/>
        <w:r w:rsidRPr="00BA3F15">
          <w:rPr>
            <w:rFonts w:ascii="Times New Roman" w:eastAsia="Times New Roman" w:hAnsi="Times New Roman" w:cs="Times New Roman"/>
            <w:color w:val="1C50A4"/>
            <w:sz w:val="18"/>
            <w:szCs w:val="18"/>
            <w:lang w:eastAsia="ru-RU"/>
          </w:rPr>
          <w:t>38201 &gt;</w:t>
        </w:r>
        <w:proofErr w:type="gramEnd"/>
        <w:r w:rsidRPr="00BA3F15">
          <w:rPr>
            <w:rFonts w:ascii="Times New Roman" w:eastAsia="Times New Roman" w:hAnsi="Times New Roman" w:cs="Times New Roman"/>
            <w:color w:val="1C50A4"/>
            <w:sz w:val="18"/>
            <w:szCs w:val="18"/>
            <w:lang w:eastAsia="ru-RU"/>
          </w:rPr>
          <w:t>&gt;</w:t>
        </w:r>
      </w:hyperlink>
    </w:p>
    <w:p w:rsidR="00BA3F15" w:rsidRPr="00BA3F15" w:rsidRDefault="00BA3F15" w:rsidP="00BA3F15">
      <w:pPr>
        <w:spacing w:before="100" w:beforeAutospacing="1" w:after="100" w:afterAutospacing="1" w:line="240" w:lineRule="auto"/>
        <w:rPr>
          <w:rFonts w:ascii="Arial" w:eastAsia="Times New Roman" w:hAnsi="Arial" w:cs="Arial"/>
          <w:sz w:val="18"/>
          <w:szCs w:val="18"/>
          <w:lang w:eastAsia="ru-RU"/>
        </w:rPr>
      </w:pPr>
      <w:r w:rsidRPr="00BA3F15">
        <w:rPr>
          <w:rFonts w:ascii="Arial" w:eastAsia="Times New Roman" w:hAnsi="Arial" w:cs="Arial"/>
          <w:sz w:val="18"/>
          <w:szCs w:val="18"/>
          <w:lang w:eastAsia="ru-RU"/>
        </w:rPr>
        <w:t xml:space="preserve">Приём заявок завершается 15.10.2015 в 12:00 по московскому </w:t>
      </w:r>
      <w:proofErr w:type="gramStart"/>
      <w:r w:rsidRPr="00BA3F15">
        <w:rPr>
          <w:rFonts w:ascii="Arial" w:eastAsia="Times New Roman" w:hAnsi="Arial" w:cs="Arial"/>
          <w:sz w:val="18"/>
          <w:szCs w:val="18"/>
          <w:lang w:eastAsia="ru-RU"/>
        </w:rPr>
        <w:t>времени</w:t>
      </w:r>
      <w:r w:rsidRPr="00BA3F15">
        <w:rPr>
          <w:rFonts w:ascii="Arial" w:eastAsia="Times New Roman" w:hAnsi="Arial" w:cs="Arial"/>
          <w:color w:val="FF0000"/>
          <w:sz w:val="18"/>
          <w:szCs w:val="18"/>
          <w:lang w:eastAsia="ru-RU"/>
        </w:rPr>
        <w:t xml:space="preserve">  (</w:t>
      </w:r>
      <w:proofErr w:type="gramEnd"/>
      <w:r w:rsidRPr="00BA3F15">
        <w:rPr>
          <w:rFonts w:ascii="Arial" w:eastAsia="Times New Roman" w:hAnsi="Arial" w:cs="Arial"/>
          <w:color w:val="FF0000"/>
          <w:sz w:val="18"/>
          <w:szCs w:val="18"/>
          <w:lang w:eastAsia="ru-RU"/>
        </w:rPr>
        <w:t xml:space="preserve">через 9 суток, 21 час, 55 минут и 1 секунду) </w:t>
      </w:r>
      <w:r w:rsidRPr="00BA3F15">
        <w:rPr>
          <w:rFonts w:ascii="Arial" w:eastAsia="Times New Roman" w:hAnsi="Arial" w:cs="Arial"/>
          <w:vanish/>
          <w:color w:val="FF0000"/>
          <w:sz w:val="18"/>
          <w:szCs w:val="18"/>
          <w:lang w:eastAsia="ru-RU"/>
        </w:rPr>
        <w:t xml:space="preserve">(завершён) </w:t>
      </w:r>
      <w:r w:rsidRPr="00BA3F15">
        <w:rPr>
          <w:rFonts w:ascii="Arial" w:eastAsia="Times New Roman" w:hAnsi="Arial" w:cs="Arial"/>
          <w:vanish/>
          <w:color w:val="FF0000"/>
          <w:sz w:val="18"/>
          <w:szCs w:val="18"/>
          <w:lang w:eastAsia="ru-RU"/>
        </w:rPr>
        <w:br/>
      </w:r>
      <w:r w:rsidRPr="00BA3F15">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BA3F15">
        <w:rPr>
          <w:rFonts w:ascii="Arial" w:eastAsia="Times New Roman" w:hAnsi="Arial" w:cs="Arial"/>
          <w:vanish/>
          <w:color w:val="FF0000"/>
          <w:sz w:val="18"/>
          <w:szCs w:val="18"/>
          <w:lang w:eastAsia="ru-RU"/>
        </w:rPr>
        <w:t xml:space="preserve"> </w:t>
      </w:r>
      <w:r w:rsidRPr="00BA3F15">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BA3F15" w:rsidRPr="00BA3F15">
        <w:trPr>
          <w:tblCellSpacing w:w="0" w:type="dxa"/>
        </w:trPr>
        <w:tc>
          <w:tcPr>
            <w:tcW w:w="0" w:type="auto"/>
            <w:hideMark/>
          </w:tcPr>
          <w:p w:rsidR="00BA3F15" w:rsidRPr="00BA3F15" w:rsidRDefault="00BA3F15" w:rsidP="00BA3F15">
            <w:pPr>
              <w:spacing w:after="0" w:line="240" w:lineRule="auto"/>
              <w:rPr>
                <w:rFonts w:ascii="Arial" w:eastAsia="Times New Roman" w:hAnsi="Arial" w:cs="Arial"/>
                <w:sz w:val="18"/>
                <w:szCs w:val="18"/>
                <w:lang w:eastAsia="ru-RU"/>
              </w:rPr>
            </w:pPr>
            <w:r w:rsidRPr="00BA3F15">
              <w:rPr>
                <w:rFonts w:ascii="Arial" w:eastAsia="Times New Roman" w:hAnsi="Arial" w:cs="Arial"/>
                <w:b/>
                <w:bCs/>
                <w:sz w:val="18"/>
                <w:szCs w:val="18"/>
                <w:lang w:eastAsia="ru-RU"/>
              </w:rPr>
              <w:t>Извещение</w:t>
            </w:r>
          </w:p>
          <w:p w:rsidR="00BA3F15" w:rsidRPr="00BA3F15" w:rsidRDefault="00BA3F15" w:rsidP="00BA3F15">
            <w:pPr>
              <w:shd w:val="clear" w:color="auto" w:fill="D5DADB"/>
              <w:spacing w:after="30" w:line="240" w:lineRule="auto"/>
              <w:rPr>
                <w:rFonts w:ascii="Arial" w:eastAsia="Times New Roman" w:hAnsi="Arial" w:cs="Arial"/>
                <w:color w:val="333333"/>
                <w:sz w:val="18"/>
                <w:szCs w:val="18"/>
                <w:lang w:eastAsia="ru-RU"/>
              </w:rPr>
            </w:pPr>
            <w:hyperlink r:id="rId5" w:history="1">
              <w:r w:rsidRPr="00BA3F15">
                <w:rPr>
                  <w:rFonts w:ascii="Arial" w:eastAsia="Times New Roman" w:hAnsi="Arial" w:cs="Arial"/>
                  <w:color w:val="50565F"/>
                  <w:sz w:val="18"/>
                  <w:szCs w:val="18"/>
                  <w:u w:val="single"/>
                  <w:bdr w:val="none" w:sz="0" w:space="0" w:color="auto" w:frame="1"/>
                  <w:lang w:eastAsia="ru-RU"/>
                </w:rPr>
                <w:t>Разъяснения</w:t>
              </w:r>
              <w:r w:rsidRPr="00BA3F15">
                <w:rPr>
                  <w:rFonts w:ascii="Arial" w:eastAsia="Times New Roman" w:hAnsi="Arial" w:cs="Arial"/>
                  <w:color w:val="333333"/>
                  <w:sz w:val="18"/>
                  <w:szCs w:val="18"/>
                  <w:u w:val="single"/>
                  <w:bdr w:val="none" w:sz="0" w:space="0" w:color="auto" w:frame="1"/>
                  <w:lang w:eastAsia="ru-RU"/>
                </w:rPr>
                <w:t> - 0</w:t>
              </w:r>
            </w:hyperlink>
          </w:p>
          <w:p w:rsidR="00BA3F15" w:rsidRPr="00BA3F15" w:rsidRDefault="00BA3F15" w:rsidP="00BA3F15">
            <w:pPr>
              <w:shd w:val="clear" w:color="auto" w:fill="D5DADB"/>
              <w:spacing w:after="30" w:line="240" w:lineRule="auto"/>
              <w:rPr>
                <w:rFonts w:ascii="Arial" w:eastAsia="Times New Roman" w:hAnsi="Arial" w:cs="Arial"/>
                <w:color w:val="333333"/>
                <w:sz w:val="18"/>
                <w:szCs w:val="18"/>
                <w:lang w:eastAsia="ru-RU"/>
              </w:rPr>
            </w:pPr>
            <w:hyperlink r:id="rId6" w:history="1">
              <w:r w:rsidRPr="00BA3F15">
                <w:rPr>
                  <w:rFonts w:ascii="Arial" w:eastAsia="Times New Roman" w:hAnsi="Arial" w:cs="Arial"/>
                  <w:color w:val="50565F"/>
                  <w:sz w:val="18"/>
                  <w:szCs w:val="18"/>
                  <w:u w:val="single"/>
                  <w:bdr w:val="none" w:sz="0" w:space="0" w:color="auto" w:frame="1"/>
                  <w:lang w:eastAsia="ru-RU"/>
                </w:rPr>
                <w:t>Приглашения к участию</w:t>
              </w:r>
              <w:r w:rsidRPr="00BA3F15">
                <w:rPr>
                  <w:rFonts w:ascii="Arial" w:eastAsia="Times New Roman" w:hAnsi="Arial" w:cs="Arial"/>
                  <w:color w:val="333333"/>
                  <w:sz w:val="18"/>
                  <w:szCs w:val="18"/>
                  <w:u w:val="single"/>
                  <w:bdr w:val="none" w:sz="0" w:space="0" w:color="auto" w:frame="1"/>
                  <w:lang w:eastAsia="ru-RU"/>
                </w:rPr>
                <w:t> - 0</w:t>
              </w:r>
            </w:hyperlink>
          </w:p>
          <w:p w:rsidR="00BA3F15" w:rsidRPr="00BA3F15" w:rsidRDefault="00BA3F15" w:rsidP="00BA3F15">
            <w:pPr>
              <w:shd w:val="clear" w:color="auto" w:fill="D5DADB"/>
              <w:spacing w:after="30" w:line="240" w:lineRule="auto"/>
              <w:rPr>
                <w:rFonts w:ascii="Arial" w:eastAsia="Times New Roman" w:hAnsi="Arial" w:cs="Arial"/>
                <w:color w:val="333333"/>
                <w:sz w:val="18"/>
                <w:szCs w:val="18"/>
                <w:lang w:eastAsia="ru-RU"/>
              </w:rPr>
            </w:pPr>
            <w:hyperlink r:id="rId7" w:history="1">
              <w:r w:rsidRPr="00BA3F15">
                <w:rPr>
                  <w:rFonts w:ascii="Arial" w:eastAsia="Times New Roman" w:hAnsi="Arial" w:cs="Arial"/>
                  <w:color w:val="50565F"/>
                  <w:sz w:val="18"/>
                  <w:szCs w:val="18"/>
                  <w:u w:val="single"/>
                  <w:bdr w:val="none" w:sz="0" w:space="0" w:color="auto" w:frame="1"/>
                  <w:lang w:eastAsia="ru-RU"/>
                </w:rPr>
                <w:t>Статистика посещений</w:t>
              </w:r>
              <w:r w:rsidRPr="00BA3F15">
                <w:rPr>
                  <w:rFonts w:ascii="Arial" w:eastAsia="Times New Roman" w:hAnsi="Arial" w:cs="Arial"/>
                  <w:color w:val="333333"/>
                  <w:sz w:val="18"/>
                  <w:szCs w:val="18"/>
                  <w:u w:val="single"/>
                  <w:bdr w:val="none" w:sz="0" w:space="0" w:color="auto" w:frame="1"/>
                  <w:lang w:eastAsia="ru-RU"/>
                </w:rPr>
                <w:t> - 0</w:t>
              </w:r>
            </w:hyperlink>
          </w:p>
          <w:p w:rsidR="00BA3F15" w:rsidRPr="00BA3F15" w:rsidRDefault="00BA3F15" w:rsidP="00BA3F15">
            <w:pPr>
              <w:shd w:val="clear" w:color="auto" w:fill="D5DADB"/>
              <w:spacing w:after="30" w:line="240" w:lineRule="auto"/>
              <w:rPr>
                <w:rFonts w:ascii="Arial" w:eastAsia="Times New Roman" w:hAnsi="Arial" w:cs="Arial"/>
                <w:color w:val="333333"/>
                <w:sz w:val="18"/>
                <w:szCs w:val="18"/>
                <w:lang w:eastAsia="ru-RU"/>
              </w:rPr>
            </w:pPr>
            <w:hyperlink r:id="rId8" w:history="1">
              <w:r w:rsidRPr="00BA3F15">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BA3F15">
                <w:rPr>
                  <w:rFonts w:ascii="Arial" w:eastAsia="Times New Roman" w:hAnsi="Arial" w:cs="Arial"/>
                  <w:color w:val="333333"/>
                  <w:sz w:val="18"/>
                  <w:szCs w:val="18"/>
                  <w:u w:val="single"/>
                  <w:bdr w:val="none" w:sz="0" w:space="0" w:color="auto" w:frame="1"/>
                  <w:lang w:eastAsia="ru-RU"/>
                </w:rPr>
                <w:t> - 0</w:t>
              </w:r>
            </w:hyperlink>
          </w:p>
        </w:tc>
      </w:tr>
    </w:tbl>
    <w:p w:rsidR="00BA3F15" w:rsidRPr="00BA3F15" w:rsidRDefault="00BA3F15" w:rsidP="00BA3F15">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BA3F15" w:rsidRPr="00BA3F1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A3F15" w:rsidRPr="00BA3F15">
              <w:trPr>
                <w:tblCellSpacing w:w="7" w:type="dxa"/>
              </w:trPr>
              <w:tc>
                <w:tcPr>
                  <w:tcW w:w="0" w:type="auto"/>
                  <w:shd w:val="clear" w:color="auto" w:fill="C2C9CD"/>
                  <w:tcMar>
                    <w:top w:w="75" w:type="dxa"/>
                    <w:left w:w="75" w:type="dxa"/>
                    <w:bottom w:w="75" w:type="dxa"/>
                    <w:right w:w="75" w:type="dxa"/>
                  </w:tcMar>
                  <w:hideMark/>
                </w:tcPr>
                <w:p w:rsidR="00BA3F15" w:rsidRPr="00BA3F15" w:rsidRDefault="00BA3F15" w:rsidP="00BA3F15">
                  <w:pPr>
                    <w:shd w:val="clear" w:color="auto" w:fill="C2C9CD"/>
                    <w:spacing w:after="0" w:line="288" w:lineRule="auto"/>
                    <w:outlineLvl w:val="2"/>
                    <w:rPr>
                      <w:rFonts w:ascii="Arial" w:eastAsia="Times New Roman" w:hAnsi="Arial" w:cs="Arial"/>
                      <w:color w:val="333333"/>
                      <w:sz w:val="18"/>
                      <w:szCs w:val="18"/>
                      <w:lang w:eastAsia="ru-RU"/>
                    </w:rPr>
                  </w:pPr>
                  <w:r w:rsidRPr="00BA3F15">
                    <w:rPr>
                      <w:rFonts w:ascii="Arial" w:eastAsia="Times New Roman" w:hAnsi="Arial" w:cs="Arial"/>
                      <w:color w:val="333333"/>
                      <w:sz w:val="18"/>
                      <w:szCs w:val="18"/>
                      <w:lang w:eastAsia="ru-RU"/>
                    </w:rPr>
                    <w:t xml:space="preserve">Закрытый запрос цен на право заключения договора на поставку силовых трансформаторов напряжением 6-20 </w:t>
                  </w:r>
                  <w:proofErr w:type="spellStart"/>
                  <w:r w:rsidRPr="00BA3F15">
                    <w:rPr>
                      <w:rFonts w:ascii="Arial" w:eastAsia="Times New Roman" w:hAnsi="Arial" w:cs="Arial"/>
                      <w:color w:val="333333"/>
                      <w:sz w:val="18"/>
                      <w:szCs w:val="18"/>
                      <w:lang w:eastAsia="ru-RU"/>
                    </w:rPr>
                    <w:t>кВ</w:t>
                  </w:r>
                  <w:proofErr w:type="spellEnd"/>
                  <w:r w:rsidRPr="00BA3F15">
                    <w:rPr>
                      <w:rFonts w:ascii="Arial" w:eastAsia="Times New Roman" w:hAnsi="Arial" w:cs="Arial"/>
                      <w:color w:val="333333"/>
                      <w:sz w:val="18"/>
                      <w:szCs w:val="18"/>
                      <w:lang w:eastAsia="ru-RU"/>
                    </w:rPr>
                    <w:t xml:space="preserve"> для нужд филиала АО «</w:t>
                  </w:r>
                  <w:proofErr w:type="spellStart"/>
                  <w:r w:rsidRPr="00BA3F15">
                    <w:rPr>
                      <w:rFonts w:ascii="Arial" w:eastAsia="Times New Roman" w:hAnsi="Arial" w:cs="Arial"/>
                      <w:color w:val="333333"/>
                      <w:sz w:val="18"/>
                      <w:szCs w:val="18"/>
                      <w:lang w:eastAsia="ru-RU"/>
                    </w:rPr>
                    <w:t>Тюменьэнерго</w:t>
                  </w:r>
                  <w:proofErr w:type="spellEnd"/>
                  <w:r w:rsidRPr="00BA3F15">
                    <w:rPr>
                      <w:rFonts w:ascii="Arial" w:eastAsia="Times New Roman" w:hAnsi="Arial" w:cs="Arial"/>
                      <w:color w:val="333333"/>
                      <w:sz w:val="18"/>
                      <w:szCs w:val="18"/>
                      <w:lang w:eastAsia="ru-RU"/>
                    </w:rPr>
                    <w:t>» - «Тюменские распределительные сети</w:t>
                  </w:r>
                  <w:proofErr w:type="gramStart"/>
                  <w:r w:rsidRPr="00BA3F15">
                    <w:rPr>
                      <w:rFonts w:ascii="Arial" w:eastAsia="Times New Roman" w:hAnsi="Arial" w:cs="Arial"/>
                      <w:color w:val="333333"/>
                      <w:sz w:val="18"/>
                      <w:szCs w:val="18"/>
                      <w:lang w:eastAsia="ru-RU"/>
                    </w:rPr>
                    <w:t>».</w:t>
                  </w:r>
                  <w:r w:rsidRPr="00BA3F15">
                    <w:rPr>
                      <w:rFonts w:ascii="Arial" w:eastAsia="Times New Roman" w:hAnsi="Arial" w:cs="Arial"/>
                      <w:color w:val="333333"/>
                      <w:sz w:val="18"/>
                      <w:szCs w:val="18"/>
                      <w:lang w:eastAsia="ru-RU"/>
                    </w:rPr>
                    <w:br/>
                    <w:t>Поставка</w:t>
                  </w:r>
                  <w:proofErr w:type="gramEnd"/>
                  <w:r w:rsidRPr="00BA3F15">
                    <w:rPr>
                      <w:rFonts w:ascii="Arial" w:eastAsia="Times New Roman" w:hAnsi="Arial" w:cs="Arial"/>
                      <w:color w:val="333333"/>
                      <w:sz w:val="18"/>
                      <w:szCs w:val="18"/>
                      <w:lang w:eastAsia="ru-RU"/>
                    </w:rPr>
                    <w:t xml:space="preserve"> силовых трансформаторов н... Развернуть </w:t>
                  </w:r>
                </w:p>
                <w:p w:rsidR="00BA3F15" w:rsidRPr="00BA3F15" w:rsidRDefault="00BA3F15" w:rsidP="00BA3F15">
                  <w:pPr>
                    <w:shd w:val="clear" w:color="auto" w:fill="C2C9CD"/>
                    <w:spacing w:after="0" w:line="288" w:lineRule="auto"/>
                    <w:outlineLvl w:val="2"/>
                    <w:rPr>
                      <w:rFonts w:ascii="Arial" w:eastAsia="Times New Roman" w:hAnsi="Arial" w:cs="Arial"/>
                      <w:vanish/>
                      <w:color w:val="333333"/>
                      <w:sz w:val="18"/>
                      <w:szCs w:val="18"/>
                      <w:lang w:eastAsia="ru-RU"/>
                    </w:rPr>
                  </w:pPr>
                  <w:r w:rsidRPr="00BA3F15">
                    <w:rPr>
                      <w:rFonts w:ascii="Arial" w:eastAsia="Times New Roman" w:hAnsi="Arial" w:cs="Arial"/>
                      <w:color w:val="333333"/>
                      <w:sz w:val="18"/>
                      <w:szCs w:val="18"/>
                      <w:lang w:eastAsia="ru-RU"/>
                    </w:rPr>
                    <w:t xml:space="preserve">Закрытый запрос цен на право заключения договора на поставку силовых трансформаторов напряжением 6-20 </w:t>
                  </w:r>
                  <w:proofErr w:type="spellStart"/>
                  <w:r w:rsidRPr="00BA3F15">
                    <w:rPr>
                      <w:rFonts w:ascii="Arial" w:eastAsia="Times New Roman" w:hAnsi="Arial" w:cs="Arial"/>
                      <w:color w:val="333333"/>
                      <w:sz w:val="18"/>
                      <w:szCs w:val="18"/>
                      <w:lang w:eastAsia="ru-RU"/>
                    </w:rPr>
                    <w:t>кВ</w:t>
                  </w:r>
                  <w:proofErr w:type="spellEnd"/>
                  <w:r w:rsidRPr="00BA3F15">
                    <w:rPr>
                      <w:rFonts w:ascii="Arial" w:eastAsia="Times New Roman" w:hAnsi="Arial" w:cs="Arial"/>
                      <w:color w:val="333333"/>
                      <w:sz w:val="18"/>
                      <w:szCs w:val="18"/>
                      <w:lang w:eastAsia="ru-RU"/>
                    </w:rPr>
                    <w:t xml:space="preserve"> для нужд филиала АО «</w:t>
                  </w:r>
                  <w:proofErr w:type="spellStart"/>
                  <w:r w:rsidRPr="00BA3F15">
                    <w:rPr>
                      <w:rFonts w:ascii="Arial" w:eastAsia="Times New Roman" w:hAnsi="Arial" w:cs="Arial"/>
                      <w:color w:val="333333"/>
                      <w:sz w:val="18"/>
                      <w:szCs w:val="18"/>
                      <w:lang w:eastAsia="ru-RU"/>
                    </w:rPr>
                    <w:t>Тюменьэнерго</w:t>
                  </w:r>
                  <w:proofErr w:type="spellEnd"/>
                  <w:r w:rsidRPr="00BA3F15">
                    <w:rPr>
                      <w:rFonts w:ascii="Arial" w:eastAsia="Times New Roman" w:hAnsi="Arial" w:cs="Arial"/>
                      <w:color w:val="333333"/>
                      <w:sz w:val="18"/>
                      <w:szCs w:val="18"/>
                      <w:lang w:eastAsia="ru-RU"/>
                    </w:rPr>
                    <w:t>» - «Тюменские распределительные сети</w:t>
                  </w:r>
                  <w:proofErr w:type="gramStart"/>
                  <w:r w:rsidRPr="00BA3F15">
                    <w:rPr>
                      <w:rFonts w:ascii="Arial" w:eastAsia="Times New Roman" w:hAnsi="Arial" w:cs="Arial"/>
                      <w:color w:val="333333"/>
                      <w:sz w:val="18"/>
                      <w:szCs w:val="18"/>
                      <w:lang w:eastAsia="ru-RU"/>
                    </w:rPr>
                    <w:t>».</w:t>
                  </w:r>
                  <w:r w:rsidRPr="00BA3F15">
                    <w:rPr>
                      <w:rFonts w:ascii="Arial" w:eastAsia="Times New Roman" w:hAnsi="Arial" w:cs="Arial"/>
                      <w:color w:val="333333"/>
                      <w:sz w:val="18"/>
                      <w:szCs w:val="18"/>
                      <w:lang w:eastAsia="ru-RU"/>
                    </w:rPr>
                    <w:br/>
                    <w:t>Поставка</w:t>
                  </w:r>
                  <w:proofErr w:type="gramEnd"/>
                  <w:r w:rsidRPr="00BA3F15">
                    <w:rPr>
                      <w:rFonts w:ascii="Arial" w:eastAsia="Times New Roman" w:hAnsi="Arial" w:cs="Arial"/>
                      <w:color w:val="333333"/>
                      <w:sz w:val="18"/>
                      <w:szCs w:val="18"/>
                      <w:lang w:eastAsia="ru-RU"/>
                    </w:rPr>
                    <w:t xml:space="preserve"> силовых трансформаторов напряжением 6-20 </w:t>
                  </w:r>
                  <w:proofErr w:type="spellStart"/>
                  <w:r w:rsidRPr="00BA3F15">
                    <w:rPr>
                      <w:rFonts w:ascii="Arial" w:eastAsia="Times New Roman" w:hAnsi="Arial" w:cs="Arial"/>
                      <w:color w:val="333333"/>
                      <w:sz w:val="18"/>
                      <w:szCs w:val="18"/>
                      <w:lang w:eastAsia="ru-RU"/>
                    </w:rPr>
                    <w:t>кВ</w:t>
                  </w:r>
                  <w:proofErr w:type="spellEnd"/>
                  <w:r w:rsidRPr="00BA3F15">
                    <w:rPr>
                      <w:rFonts w:ascii="Arial" w:eastAsia="Times New Roman" w:hAnsi="Arial" w:cs="Arial"/>
                      <w:color w:val="333333"/>
                      <w:sz w:val="18"/>
                      <w:szCs w:val="18"/>
                      <w:lang w:eastAsia="ru-RU"/>
                    </w:rPr>
                    <w:t xml:space="preserve"> для нужд филиала АО «</w:t>
                  </w:r>
                  <w:proofErr w:type="spellStart"/>
                  <w:r w:rsidRPr="00BA3F15">
                    <w:rPr>
                      <w:rFonts w:ascii="Arial" w:eastAsia="Times New Roman" w:hAnsi="Arial" w:cs="Arial"/>
                      <w:color w:val="333333"/>
                      <w:sz w:val="18"/>
                      <w:szCs w:val="18"/>
                      <w:lang w:eastAsia="ru-RU"/>
                    </w:rPr>
                    <w:t>Тюменьэнерго</w:t>
                  </w:r>
                  <w:proofErr w:type="spellEnd"/>
                  <w:r w:rsidRPr="00BA3F15">
                    <w:rPr>
                      <w:rFonts w:ascii="Arial" w:eastAsia="Times New Roman" w:hAnsi="Arial" w:cs="Arial"/>
                      <w:color w:val="333333"/>
                      <w:sz w:val="18"/>
                      <w:szCs w:val="18"/>
                      <w:lang w:eastAsia="ru-RU"/>
                    </w:rPr>
                    <w:t>» - «Тюменские распределительные сети».</w:t>
                  </w:r>
                  <w:r w:rsidRPr="00BA3F15">
                    <w:rPr>
                      <w:rFonts w:ascii="Arial" w:eastAsia="Times New Roman" w:hAnsi="Arial" w:cs="Arial"/>
                      <w:vanish/>
                      <w:color w:val="333333"/>
                      <w:sz w:val="18"/>
                      <w:szCs w:val="18"/>
                      <w:lang w:eastAsia="ru-RU"/>
                    </w:rPr>
                    <w:t xml:space="preserve"> Свернуть </w:t>
                  </w:r>
                </w:p>
              </w:tc>
            </w:tr>
            <w:tr w:rsidR="00BA3F15" w:rsidRPr="00BA3F1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A3F15" w:rsidRPr="00BA3F15">
                    <w:trPr>
                      <w:tblCellSpacing w:w="0" w:type="dxa"/>
                    </w:trPr>
                    <w:tc>
                      <w:tcPr>
                        <w:tcW w:w="2000" w:type="pct"/>
                        <w:shd w:val="clear" w:color="auto" w:fill="E9E9E9"/>
                        <w:hideMark/>
                      </w:tcPr>
                      <w:p w:rsidR="00BA3F15" w:rsidRPr="00BA3F15" w:rsidRDefault="00BA3F15" w:rsidP="00BA3F15">
                        <w:pPr>
                          <w:spacing w:after="0" w:line="240" w:lineRule="auto"/>
                          <w:jc w:val="right"/>
                          <w:rPr>
                            <w:rFonts w:ascii="Arial" w:eastAsia="Times New Roman" w:hAnsi="Arial" w:cs="Arial"/>
                            <w:sz w:val="18"/>
                            <w:szCs w:val="18"/>
                            <w:lang w:eastAsia="ru-RU"/>
                          </w:rPr>
                        </w:pPr>
                        <w:r w:rsidRPr="00BA3F15">
                          <w:rPr>
                            <w:rFonts w:ascii="Arial" w:eastAsia="Times New Roman" w:hAnsi="Arial" w:cs="Arial"/>
                            <w:sz w:val="18"/>
                            <w:szCs w:val="18"/>
                            <w:lang w:eastAsia="ru-RU"/>
                          </w:rPr>
                          <w:t>Категории классификатора:</w:t>
                        </w:r>
                      </w:p>
                    </w:tc>
                    <w:tc>
                      <w:tcPr>
                        <w:tcW w:w="0" w:type="auto"/>
                        <w:shd w:val="clear" w:color="auto" w:fill="E9E9E9"/>
                        <w:hideMark/>
                      </w:tcPr>
                      <w:p w:rsidR="00BA3F15" w:rsidRPr="00BA3F15" w:rsidRDefault="00BA3F15" w:rsidP="00BA3F15">
                        <w:pPr>
                          <w:spacing w:after="0" w:line="240" w:lineRule="auto"/>
                          <w:rPr>
                            <w:rFonts w:ascii="Arial" w:eastAsia="Times New Roman" w:hAnsi="Arial" w:cs="Arial"/>
                            <w:sz w:val="18"/>
                            <w:szCs w:val="18"/>
                            <w:lang w:eastAsia="ru-RU"/>
                          </w:rPr>
                        </w:pPr>
                        <w:r w:rsidRPr="00BA3F15">
                          <w:rPr>
                            <w:rFonts w:ascii="Arial" w:eastAsia="Times New Roman" w:hAnsi="Arial" w:cs="Arial"/>
                            <w:sz w:val="18"/>
                            <w:szCs w:val="18"/>
                            <w:lang w:eastAsia="ru-RU"/>
                          </w:rPr>
                          <w:t>3115101 </w:t>
                        </w:r>
                        <w:hyperlink r:id="rId9" w:history="1">
                          <w:r w:rsidRPr="00BA3F15">
                            <w:rPr>
                              <w:rFonts w:ascii="Arial" w:eastAsia="Times New Roman" w:hAnsi="Arial" w:cs="Arial"/>
                              <w:color w:val="1C50A4"/>
                              <w:sz w:val="18"/>
                              <w:szCs w:val="18"/>
                              <w:lang w:eastAsia="ru-RU"/>
                            </w:rPr>
                            <w:t xml:space="preserve">Трансформаторы силовые I габарита (мощностью до 100 </w:t>
                          </w:r>
                          <w:proofErr w:type="spellStart"/>
                          <w:r w:rsidRPr="00BA3F15">
                            <w:rPr>
                              <w:rFonts w:ascii="Arial" w:eastAsia="Times New Roman" w:hAnsi="Arial" w:cs="Arial"/>
                              <w:color w:val="1C50A4"/>
                              <w:sz w:val="18"/>
                              <w:szCs w:val="18"/>
                              <w:lang w:eastAsia="ru-RU"/>
                            </w:rPr>
                            <w:t>кВА</w:t>
                          </w:r>
                          <w:proofErr w:type="spellEnd"/>
                          <w:r w:rsidRPr="00BA3F15">
                            <w:rPr>
                              <w:rFonts w:ascii="Arial" w:eastAsia="Times New Roman" w:hAnsi="Arial" w:cs="Arial"/>
                              <w:color w:val="1C50A4"/>
                              <w:sz w:val="18"/>
                              <w:szCs w:val="18"/>
                              <w:lang w:eastAsia="ru-RU"/>
                            </w:rPr>
                            <w:t xml:space="preserve"> включительно) напряжением до 35 </w:t>
                          </w:r>
                          <w:proofErr w:type="spellStart"/>
                          <w:r w:rsidRPr="00BA3F15">
                            <w:rPr>
                              <w:rFonts w:ascii="Arial" w:eastAsia="Times New Roman" w:hAnsi="Arial" w:cs="Arial"/>
                              <w:color w:val="1C50A4"/>
                              <w:sz w:val="18"/>
                              <w:szCs w:val="18"/>
                              <w:lang w:eastAsia="ru-RU"/>
                            </w:rPr>
                            <w:t>кВ</w:t>
                          </w:r>
                          <w:proofErr w:type="spellEnd"/>
                          <w:r w:rsidRPr="00BA3F15">
                            <w:rPr>
                              <w:rFonts w:ascii="Arial" w:eastAsia="Times New Roman" w:hAnsi="Arial" w:cs="Arial"/>
                              <w:color w:val="1C50A4"/>
                              <w:sz w:val="18"/>
                              <w:szCs w:val="18"/>
                              <w:lang w:eastAsia="ru-RU"/>
                            </w:rPr>
                            <w:t xml:space="preserve"> включительно общего назначения</w:t>
                          </w:r>
                        </w:hyperlink>
                        <w:r w:rsidRPr="00BA3F15">
                          <w:rPr>
                            <w:rFonts w:ascii="Arial" w:eastAsia="Times New Roman" w:hAnsi="Arial" w:cs="Arial"/>
                            <w:sz w:val="18"/>
                            <w:szCs w:val="18"/>
                            <w:lang w:eastAsia="ru-RU"/>
                          </w:rPr>
                          <w:br/>
                          <w:t>3115102 </w:t>
                        </w:r>
                        <w:hyperlink r:id="rId10" w:history="1">
                          <w:r w:rsidRPr="00BA3F15">
                            <w:rPr>
                              <w:rFonts w:ascii="Arial" w:eastAsia="Times New Roman" w:hAnsi="Arial" w:cs="Arial"/>
                              <w:color w:val="1C50A4"/>
                              <w:sz w:val="18"/>
                              <w:szCs w:val="18"/>
                              <w:lang w:eastAsia="ru-RU"/>
                            </w:rPr>
                            <w:t xml:space="preserve">Трансформаторы силовые I габарита (мощностью до 100 </w:t>
                          </w:r>
                          <w:proofErr w:type="spellStart"/>
                          <w:r w:rsidRPr="00BA3F15">
                            <w:rPr>
                              <w:rFonts w:ascii="Arial" w:eastAsia="Times New Roman" w:hAnsi="Arial" w:cs="Arial"/>
                              <w:color w:val="1C50A4"/>
                              <w:sz w:val="18"/>
                              <w:szCs w:val="18"/>
                              <w:lang w:eastAsia="ru-RU"/>
                            </w:rPr>
                            <w:t>кВА</w:t>
                          </w:r>
                          <w:proofErr w:type="spellEnd"/>
                          <w:r w:rsidRPr="00BA3F15">
                            <w:rPr>
                              <w:rFonts w:ascii="Arial" w:eastAsia="Times New Roman" w:hAnsi="Arial" w:cs="Arial"/>
                              <w:color w:val="1C50A4"/>
                              <w:sz w:val="18"/>
                              <w:szCs w:val="18"/>
                              <w:lang w:eastAsia="ru-RU"/>
                            </w:rPr>
                            <w:t xml:space="preserve"> включительно) напряжением до 35 </w:t>
                          </w:r>
                          <w:proofErr w:type="spellStart"/>
                          <w:r w:rsidRPr="00BA3F15">
                            <w:rPr>
                              <w:rFonts w:ascii="Arial" w:eastAsia="Times New Roman" w:hAnsi="Arial" w:cs="Arial"/>
                              <w:color w:val="1C50A4"/>
                              <w:sz w:val="18"/>
                              <w:szCs w:val="18"/>
                              <w:lang w:eastAsia="ru-RU"/>
                            </w:rPr>
                            <w:t>кВ</w:t>
                          </w:r>
                          <w:proofErr w:type="spellEnd"/>
                          <w:r w:rsidRPr="00BA3F15">
                            <w:rPr>
                              <w:rFonts w:ascii="Arial" w:eastAsia="Times New Roman" w:hAnsi="Arial" w:cs="Arial"/>
                              <w:color w:val="1C50A4"/>
                              <w:sz w:val="18"/>
                              <w:szCs w:val="18"/>
                              <w:lang w:eastAsia="ru-RU"/>
                            </w:rPr>
                            <w:t xml:space="preserve"> включительно для преобразовательных установок</w:t>
                          </w:r>
                        </w:hyperlink>
                        <w:r w:rsidRPr="00BA3F15">
                          <w:rPr>
                            <w:rFonts w:ascii="Arial" w:eastAsia="Times New Roman" w:hAnsi="Arial" w:cs="Arial"/>
                            <w:sz w:val="18"/>
                            <w:szCs w:val="18"/>
                            <w:lang w:eastAsia="ru-RU"/>
                          </w:rPr>
                          <w:br/>
                          <w:t>3115103 </w:t>
                        </w:r>
                        <w:hyperlink r:id="rId11" w:history="1">
                          <w:r w:rsidRPr="00BA3F15">
                            <w:rPr>
                              <w:rFonts w:ascii="Arial" w:eastAsia="Times New Roman" w:hAnsi="Arial" w:cs="Arial"/>
                              <w:color w:val="1C50A4"/>
                              <w:sz w:val="18"/>
                              <w:szCs w:val="18"/>
                              <w:lang w:eastAsia="ru-RU"/>
                            </w:rPr>
                            <w:t xml:space="preserve">Трансформаторы силовые I габарита (мощностью до 100 </w:t>
                          </w:r>
                          <w:proofErr w:type="spellStart"/>
                          <w:r w:rsidRPr="00BA3F15">
                            <w:rPr>
                              <w:rFonts w:ascii="Arial" w:eastAsia="Times New Roman" w:hAnsi="Arial" w:cs="Arial"/>
                              <w:color w:val="1C50A4"/>
                              <w:sz w:val="18"/>
                              <w:szCs w:val="18"/>
                              <w:lang w:eastAsia="ru-RU"/>
                            </w:rPr>
                            <w:t>кВА</w:t>
                          </w:r>
                          <w:proofErr w:type="spellEnd"/>
                          <w:r w:rsidRPr="00BA3F15">
                            <w:rPr>
                              <w:rFonts w:ascii="Arial" w:eastAsia="Times New Roman" w:hAnsi="Arial" w:cs="Arial"/>
                              <w:color w:val="1C50A4"/>
                              <w:sz w:val="18"/>
                              <w:szCs w:val="18"/>
                              <w:lang w:eastAsia="ru-RU"/>
                            </w:rPr>
                            <w:t xml:space="preserve"> включительно) напряжением до 35 </w:t>
                          </w:r>
                          <w:proofErr w:type="spellStart"/>
                          <w:r w:rsidRPr="00BA3F15">
                            <w:rPr>
                              <w:rFonts w:ascii="Arial" w:eastAsia="Times New Roman" w:hAnsi="Arial" w:cs="Arial"/>
                              <w:color w:val="1C50A4"/>
                              <w:sz w:val="18"/>
                              <w:szCs w:val="18"/>
                              <w:lang w:eastAsia="ru-RU"/>
                            </w:rPr>
                            <w:t>кВ</w:t>
                          </w:r>
                          <w:proofErr w:type="spellEnd"/>
                          <w:r w:rsidRPr="00BA3F15">
                            <w:rPr>
                              <w:rFonts w:ascii="Arial" w:eastAsia="Times New Roman" w:hAnsi="Arial" w:cs="Arial"/>
                              <w:color w:val="1C50A4"/>
                              <w:sz w:val="18"/>
                              <w:szCs w:val="18"/>
                              <w:lang w:eastAsia="ru-RU"/>
                            </w:rPr>
                            <w:t xml:space="preserve"> включительно для электротермического оборудования</w:t>
                          </w:r>
                        </w:hyperlink>
                        <w:r w:rsidRPr="00BA3F15">
                          <w:rPr>
                            <w:rFonts w:ascii="Arial" w:eastAsia="Times New Roman" w:hAnsi="Arial" w:cs="Arial"/>
                            <w:sz w:val="18"/>
                            <w:szCs w:val="18"/>
                            <w:lang w:eastAsia="ru-RU"/>
                          </w:rPr>
                          <w:br/>
                          <w:t>3115104 </w:t>
                        </w:r>
                        <w:hyperlink r:id="rId12" w:history="1">
                          <w:r w:rsidRPr="00BA3F15">
                            <w:rPr>
                              <w:rFonts w:ascii="Arial" w:eastAsia="Times New Roman" w:hAnsi="Arial" w:cs="Arial"/>
                              <w:color w:val="1C50A4"/>
                              <w:sz w:val="18"/>
                              <w:szCs w:val="18"/>
                              <w:lang w:eastAsia="ru-RU"/>
                            </w:rPr>
                            <w:t xml:space="preserve">Трансформаторы силовые I габарита (мощностью до 100 </w:t>
                          </w:r>
                          <w:proofErr w:type="spellStart"/>
                          <w:r w:rsidRPr="00BA3F15">
                            <w:rPr>
                              <w:rFonts w:ascii="Arial" w:eastAsia="Times New Roman" w:hAnsi="Arial" w:cs="Arial"/>
                              <w:color w:val="1C50A4"/>
                              <w:sz w:val="18"/>
                              <w:szCs w:val="18"/>
                              <w:lang w:eastAsia="ru-RU"/>
                            </w:rPr>
                            <w:t>кВА</w:t>
                          </w:r>
                          <w:proofErr w:type="spellEnd"/>
                          <w:r w:rsidRPr="00BA3F15">
                            <w:rPr>
                              <w:rFonts w:ascii="Arial" w:eastAsia="Times New Roman" w:hAnsi="Arial" w:cs="Arial"/>
                              <w:color w:val="1C50A4"/>
                              <w:sz w:val="18"/>
                              <w:szCs w:val="18"/>
                              <w:lang w:eastAsia="ru-RU"/>
                            </w:rPr>
                            <w:t xml:space="preserve"> включительно) напряжением до 35 </w:t>
                          </w:r>
                          <w:proofErr w:type="spellStart"/>
                          <w:r w:rsidRPr="00BA3F15">
                            <w:rPr>
                              <w:rFonts w:ascii="Arial" w:eastAsia="Times New Roman" w:hAnsi="Arial" w:cs="Arial"/>
                              <w:color w:val="1C50A4"/>
                              <w:sz w:val="18"/>
                              <w:szCs w:val="18"/>
                              <w:lang w:eastAsia="ru-RU"/>
                            </w:rPr>
                            <w:t>кВ</w:t>
                          </w:r>
                          <w:proofErr w:type="spellEnd"/>
                          <w:r w:rsidRPr="00BA3F15">
                            <w:rPr>
                              <w:rFonts w:ascii="Arial" w:eastAsia="Times New Roman" w:hAnsi="Arial" w:cs="Arial"/>
                              <w:color w:val="1C50A4"/>
                              <w:sz w:val="18"/>
                              <w:szCs w:val="18"/>
                              <w:lang w:eastAsia="ru-RU"/>
                            </w:rPr>
                            <w:t xml:space="preserve"> включительно различного назначения</w:t>
                          </w:r>
                        </w:hyperlink>
                        <w:r w:rsidRPr="00BA3F15">
                          <w:rPr>
                            <w:rFonts w:ascii="Arial" w:eastAsia="Times New Roman" w:hAnsi="Arial" w:cs="Arial"/>
                            <w:sz w:val="18"/>
                            <w:szCs w:val="18"/>
                            <w:lang w:eastAsia="ru-RU"/>
                          </w:rPr>
                          <w:br/>
                          <w:t>3115121 </w:t>
                        </w:r>
                        <w:hyperlink r:id="rId13" w:history="1">
                          <w:r w:rsidRPr="00BA3F15">
                            <w:rPr>
                              <w:rFonts w:ascii="Arial" w:eastAsia="Times New Roman" w:hAnsi="Arial" w:cs="Arial"/>
                              <w:color w:val="1C50A4"/>
                              <w:sz w:val="18"/>
                              <w:szCs w:val="18"/>
                              <w:lang w:eastAsia="ru-RU"/>
                            </w:rPr>
                            <w:t xml:space="preserve">Трансформаторы силовые II габарита (мощностью от 100 </w:t>
                          </w:r>
                          <w:proofErr w:type="spellStart"/>
                          <w:r w:rsidRPr="00BA3F15">
                            <w:rPr>
                              <w:rFonts w:ascii="Arial" w:eastAsia="Times New Roman" w:hAnsi="Arial" w:cs="Arial"/>
                              <w:color w:val="1C50A4"/>
                              <w:sz w:val="18"/>
                              <w:szCs w:val="18"/>
                              <w:lang w:eastAsia="ru-RU"/>
                            </w:rPr>
                            <w:t>кВА</w:t>
                          </w:r>
                          <w:proofErr w:type="spellEnd"/>
                          <w:r w:rsidRPr="00BA3F15">
                            <w:rPr>
                              <w:rFonts w:ascii="Arial" w:eastAsia="Times New Roman" w:hAnsi="Arial" w:cs="Arial"/>
                              <w:color w:val="1C50A4"/>
                              <w:sz w:val="18"/>
                              <w:szCs w:val="18"/>
                              <w:lang w:eastAsia="ru-RU"/>
                            </w:rPr>
                            <w:t xml:space="preserve"> до 1000 </w:t>
                          </w:r>
                          <w:proofErr w:type="spellStart"/>
                          <w:r w:rsidRPr="00BA3F15">
                            <w:rPr>
                              <w:rFonts w:ascii="Arial" w:eastAsia="Times New Roman" w:hAnsi="Arial" w:cs="Arial"/>
                              <w:color w:val="1C50A4"/>
                              <w:sz w:val="18"/>
                              <w:szCs w:val="18"/>
                              <w:lang w:eastAsia="ru-RU"/>
                            </w:rPr>
                            <w:t>кВА</w:t>
                          </w:r>
                          <w:proofErr w:type="spellEnd"/>
                          <w:r w:rsidRPr="00BA3F15">
                            <w:rPr>
                              <w:rFonts w:ascii="Arial" w:eastAsia="Times New Roman" w:hAnsi="Arial" w:cs="Arial"/>
                              <w:color w:val="1C50A4"/>
                              <w:sz w:val="18"/>
                              <w:szCs w:val="18"/>
                              <w:lang w:eastAsia="ru-RU"/>
                            </w:rPr>
                            <w:t xml:space="preserve"> включительно, напряжением до 35 </w:t>
                          </w:r>
                          <w:proofErr w:type="spellStart"/>
                          <w:r w:rsidRPr="00BA3F15">
                            <w:rPr>
                              <w:rFonts w:ascii="Arial" w:eastAsia="Times New Roman" w:hAnsi="Arial" w:cs="Arial"/>
                              <w:color w:val="1C50A4"/>
                              <w:sz w:val="18"/>
                              <w:szCs w:val="18"/>
                              <w:lang w:eastAsia="ru-RU"/>
                            </w:rPr>
                            <w:t>кВ</w:t>
                          </w:r>
                          <w:proofErr w:type="spellEnd"/>
                          <w:r w:rsidRPr="00BA3F15">
                            <w:rPr>
                              <w:rFonts w:ascii="Arial" w:eastAsia="Times New Roman" w:hAnsi="Arial" w:cs="Arial"/>
                              <w:color w:val="1C50A4"/>
                              <w:sz w:val="18"/>
                              <w:szCs w:val="18"/>
                              <w:lang w:eastAsia="ru-RU"/>
                            </w:rPr>
                            <w:t xml:space="preserve"> включительно) общего назначения</w:t>
                          </w:r>
                        </w:hyperlink>
                      </w:p>
                      <w:p w:rsidR="00BA3F15" w:rsidRPr="00BA3F15" w:rsidRDefault="00BA3F15" w:rsidP="00BA3F15">
                        <w:pPr>
                          <w:spacing w:after="0" w:line="240" w:lineRule="auto"/>
                          <w:rPr>
                            <w:rFonts w:ascii="Arial" w:eastAsia="Times New Roman" w:hAnsi="Arial" w:cs="Arial"/>
                            <w:vanish/>
                            <w:sz w:val="18"/>
                            <w:szCs w:val="18"/>
                            <w:lang w:eastAsia="ru-RU"/>
                          </w:rPr>
                        </w:pPr>
                        <w:r w:rsidRPr="00BA3F15">
                          <w:rPr>
                            <w:rFonts w:ascii="Arial" w:eastAsia="Times New Roman" w:hAnsi="Arial" w:cs="Arial"/>
                            <w:vanish/>
                            <w:sz w:val="18"/>
                            <w:szCs w:val="18"/>
                            <w:lang w:eastAsia="ru-RU"/>
                          </w:rPr>
                          <w:t>3115101 </w:t>
                        </w:r>
                        <w:hyperlink r:id="rId14" w:history="1">
                          <w:r w:rsidRPr="00BA3F15">
                            <w:rPr>
                              <w:rFonts w:ascii="Arial" w:eastAsia="Times New Roman" w:hAnsi="Arial" w:cs="Arial"/>
                              <w:vanish/>
                              <w:color w:val="1C50A4"/>
                              <w:sz w:val="18"/>
                              <w:szCs w:val="18"/>
                              <w:lang w:eastAsia="ru-RU"/>
                            </w:rPr>
                            <w:t>Трансформаторы силовые I габарита (мощностью до 100 кВА включительно) напряжением до 35 кВ включительно общего назначения</w:t>
                          </w:r>
                        </w:hyperlink>
                        <w:r w:rsidRPr="00BA3F15">
                          <w:rPr>
                            <w:rFonts w:ascii="Arial" w:eastAsia="Times New Roman" w:hAnsi="Arial" w:cs="Arial"/>
                            <w:vanish/>
                            <w:sz w:val="18"/>
                            <w:szCs w:val="18"/>
                            <w:lang w:eastAsia="ru-RU"/>
                          </w:rPr>
                          <w:br/>
                          <w:t>3115102 </w:t>
                        </w:r>
                        <w:hyperlink r:id="rId15" w:history="1">
                          <w:r w:rsidRPr="00BA3F15">
                            <w:rPr>
                              <w:rFonts w:ascii="Arial" w:eastAsia="Times New Roman" w:hAnsi="Arial" w:cs="Arial"/>
                              <w:vanish/>
                              <w:color w:val="1C50A4"/>
                              <w:sz w:val="18"/>
                              <w:szCs w:val="18"/>
                              <w:lang w:eastAsia="ru-RU"/>
                            </w:rPr>
                            <w:t>Трансформаторы силовые I габарита (мощностью до 100 кВА включительно) напряжением до 35 кВ включительно для преобразовательных установок</w:t>
                          </w:r>
                        </w:hyperlink>
                        <w:r w:rsidRPr="00BA3F15">
                          <w:rPr>
                            <w:rFonts w:ascii="Arial" w:eastAsia="Times New Roman" w:hAnsi="Arial" w:cs="Arial"/>
                            <w:vanish/>
                            <w:sz w:val="18"/>
                            <w:szCs w:val="18"/>
                            <w:lang w:eastAsia="ru-RU"/>
                          </w:rPr>
                          <w:br/>
                          <w:t>3115103 </w:t>
                        </w:r>
                        <w:hyperlink r:id="rId16" w:history="1">
                          <w:r w:rsidRPr="00BA3F15">
                            <w:rPr>
                              <w:rFonts w:ascii="Arial" w:eastAsia="Times New Roman" w:hAnsi="Arial" w:cs="Arial"/>
                              <w:vanish/>
                              <w:color w:val="1C50A4"/>
                              <w:sz w:val="18"/>
                              <w:szCs w:val="18"/>
                              <w:lang w:eastAsia="ru-RU"/>
                            </w:rPr>
                            <w:t>Трансформаторы силовые I габарита (мощностью до 100 кВА включительно) напряжением до 35 кВ включительно для электротермического оборудования</w:t>
                          </w:r>
                        </w:hyperlink>
                        <w:r w:rsidRPr="00BA3F15">
                          <w:rPr>
                            <w:rFonts w:ascii="Arial" w:eastAsia="Times New Roman" w:hAnsi="Arial" w:cs="Arial"/>
                            <w:vanish/>
                            <w:sz w:val="18"/>
                            <w:szCs w:val="18"/>
                            <w:lang w:eastAsia="ru-RU"/>
                          </w:rPr>
                          <w:br/>
                          <w:t>3115104 </w:t>
                        </w:r>
                        <w:hyperlink r:id="rId17" w:history="1">
                          <w:r w:rsidRPr="00BA3F15">
                            <w:rPr>
                              <w:rFonts w:ascii="Arial" w:eastAsia="Times New Roman" w:hAnsi="Arial" w:cs="Arial"/>
                              <w:vanish/>
                              <w:color w:val="1C50A4"/>
                              <w:sz w:val="18"/>
                              <w:szCs w:val="18"/>
                              <w:lang w:eastAsia="ru-RU"/>
                            </w:rPr>
                            <w:t>Трансформаторы силовые I габарита (мощностью до 100 кВА включительно) напряжением до 35 кВ включительно различного назначения</w:t>
                          </w:r>
                        </w:hyperlink>
                        <w:r w:rsidRPr="00BA3F15">
                          <w:rPr>
                            <w:rFonts w:ascii="Arial" w:eastAsia="Times New Roman" w:hAnsi="Arial" w:cs="Arial"/>
                            <w:vanish/>
                            <w:sz w:val="18"/>
                            <w:szCs w:val="18"/>
                            <w:lang w:eastAsia="ru-RU"/>
                          </w:rPr>
                          <w:br/>
                          <w:t>3115121 </w:t>
                        </w:r>
                        <w:hyperlink r:id="rId18" w:history="1">
                          <w:r w:rsidRPr="00BA3F15">
                            <w:rPr>
                              <w:rFonts w:ascii="Arial" w:eastAsia="Times New Roman" w:hAnsi="Arial" w:cs="Arial"/>
                              <w:vanish/>
                              <w:color w:val="1C50A4"/>
                              <w:sz w:val="18"/>
                              <w:szCs w:val="18"/>
                              <w:lang w:eastAsia="ru-RU"/>
                            </w:rPr>
                            <w:t>Трансформаторы силовые II габарита (мощностью от 100 кВА до 1000 кВА включительно, напряжением до 35 кВ включительно) общего назначения</w:t>
                          </w:r>
                        </w:hyperlink>
                        <w:r w:rsidRPr="00BA3F15">
                          <w:rPr>
                            <w:rFonts w:ascii="Arial" w:eastAsia="Times New Roman" w:hAnsi="Arial" w:cs="Arial"/>
                            <w:vanish/>
                            <w:sz w:val="18"/>
                            <w:szCs w:val="18"/>
                            <w:lang w:eastAsia="ru-RU"/>
                          </w:rPr>
                          <w:br/>
                          <w:t>3115122 </w:t>
                        </w:r>
                        <w:hyperlink r:id="rId19" w:history="1">
                          <w:r w:rsidRPr="00BA3F15">
                            <w:rPr>
                              <w:rFonts w:ascii="Arial" w:eastAsia="Times New Roman" w:hAnsi="Arial" w:cs="Arial"/>
                              <w:vanish/>
                              <w:color w:val="1C50A4"/>
                              <w:sz w:val="18"/>
                              <w:szCs w:val="18"/>
                              <w:lang w:eastAsia="ru-RU"/>
                            </w:rPr>
                            <w:t>Трансформаторы силовые II габарита (мощностью от 100 кВА до 1000 кВА включительно, напряжением до 35 кВ включительно) для преобразовательных установок</w:t>
                          </w:r>
                        </w:hyperlink>
                        <w:r w:rsidRPr="00BA3F15">
                          <w:rPr>
                            <w:rFonts w:ascii="Arial" w:eastAsia="Times New Roman" w:hAnsi="Arial" w:cs="Arial"/>
                            <w:vanish/>
                            <w:sz w:val="18"/>
                            <w:szCs w:val="18"/>
                            <w:lang w:eastAsia="ru-RU"/>
                          </w:rPr>
                          <w:br/>
                          <w:t>3115123 </w:t>
                        </w:r>
                        <w:hyperlink r:id="rId20" w:history="1">
                          <w:r w:rsidRPr="00BA3F15">
                            <w:rPr>
                              <w:rFonts w:ascii="Arial" w:eastAsia="Times New Roman" w:hAnsi="Arial" w:cs="Arial"/>
                              <w:vanish/>
                              <w:color w:val="1C50A4"/>
                              <w:sz w:val="18"/>
                              <w:szCs w:val="18"/>
                              <w:lang w:eastAsia="ru-RU"/>
                            </w:rPr>
                            <w:t>Трансформаторы силовые II габарита (мощностью от 100 кВА до 1000 кВА включительно, напряжением до 35 кВ включительно) для электротермического оборудования</w:t>
                          </w:r>
                        </w:hyperlink>
                        <w:r w:rsidRPr="00BA3F15">
                          <w:rPr>
                            <w:rFonts w:ascii="Arial" w:eastAsia="Times New Roman" w:hAnsi="Arial" w:cs="Arial"/>
                            <w:vanish/>
                            <w:sz w:val="18"/>
                            <w:szCs w:val="18"/>
                            <w:lang w:eastAsia="ru-RU"/>
                          </w:rPr>
                          <w:br/>
                          <w:t>3115124 </w:t>
                        </w:r>
                        <w:hyperlink r:id="rId21" w:history="1">
                          <w:r w:rsidRPr="00BA3F15">
                            <w:rPr>
                              <w:rFonts w:ascii="Arial" w:eastAsia="Times New Roman" w:hAnsi="Arial" w:cs="Arial"/>
                              <w:vanish/>
                              <w:color w:val="1C50A4"/>
                              <w:sz w:val="18"/>
                              <w:szCs w:val="18"/>
                              <w:lang w:eastAsia="ru-RU"/>
                            </w:rPr>
                            <w:t>Трансформаторы силовые II габарита (мощностью от 100 кВА до 1000 кВА включительно, напряжением до 35 кВ включительно) различного назначения</w:t>
                          </w:r>
                        </w:hyperlink>
                        <w:r w:rsidRPr="00BA3F15">
                          <w:rPr>
                            <w:rFonts w:ascii="Arial" w:eastAsia="Times New Roman" w:hAnsi="Arial" w:cs="Arial"/>
                            <w:vanish/>
                            <w:sz w:val="18"/>
                            <w:szCs w:val="18"/>
                            <w:lang w:eastAsia="ru-RU"/>
                          </w:rPr>
                          <w:br/>
                          <w:t>3115131 </w:t>
                        </w:r>
                        <w:hyperlink r:id="rId22" w:history="1">
                          <w:r w:rsidRPr="00BA3F15">
                            <w:rPr>
                              <w:rFonts w:ascii="Arial" w:eastAsia="Times New Roman" w:hAnsi="Arial" w:cs="Arial"/>
                              <w:vanish/>
                              <w:color w:val="1C50A4"/>
                              <w:sz w:val="18"/>
                              <w:szCs w:val="18"/>
                              <w:lang w:eastAsia="ru-RU"/>
                            </w:rPr>
                            <w:t>Трансформаторы силовые III габарита (мощностью от 1000 кВА до 6300 кВА включительно, напряжением до 35 кВ включительно) общего назначения</w:t>
                          </w:r>
                        </w:hyperlink>
                        <w:r w:rsidRPr="00BA3F15">
                          <w:rPr>
                            <w:rFonts w:ascii="Arial" w:eastAsia="Times New Roman" w:hAnsi="Arial" w:cs="Arial"/>
                            <w:vanish/>
                            <w:sz w:val="18"/>
                            <w:szCs w:val="18"/>
                            <w:lang w:eastAsia="ru-RU"/>
                          </w:rPr>
                          <w:br/>
                          <w:t>3115132 </w:t>
                        </w:r>
                        <w:hyperlink r:id="rId23" w:history="1">
                          <w:r w:rsidRPr="00BA3F15">
                            <w:rPr>
                              <w:rFonts w:ascii="Arial" w:eastAsia="Times New Roman" w:hAnsi="Arial" w:cs="Arial"/>
                              <w:vanish/>
                              <w:color w:val="1C50A4"/>
                              <w:sz w:val="18"/>
                              <w:szCs w:val="18"/>
                              <w:lang w:eastAsia="ru-RU"/>
                            </w:rPr>
                            <w:t>Трансформаторы силовые III габарита (мощностью от 1000 кВА до 6300 кВА включительно, напряжением до 35 кВ включительно) для преобразовательных установок</w:t>
                          </w:r>
                        </w:hyperlink>
                        <w:r w:rsidRPr="00BA3F15">
                          <w:rPr>
                            <w:rFonts w:ascii="Arial" w:eastAsia="Times New Roman" w:hAnsi="Arial" w:cs="Arial"/>
                            <w:vanish/>
                            <w:sz w:val="18"/>
                            <w:szCs w:val="18"/>
                            <w:lang w:eastAsia="ru-RU"/>
                          </w:rPr>
                          <w:br/>
                          <w:t>3115133 </w:t>
                        </w:r>
                        <w:hyperlink r:id="rId24" w:history="1">
                          <w:r w:rsidRPr="00BA3F15">
                            <w:rPr>
                              <w:rFonts w:ascii="Arial" w:eastAsia="Times New Roman" w:hAnsi="Arial" w:cs="Arial"/>
                              <w:vanish/>
                              <w:color w:val="1C50A4"/>
                              <w:sz w:val="18"/>
                              <w:szCs w:val="18"/>
                              <w:lang w:eastAsia="ru-RU"/>
                            </w:rPr>
                            <w:t>Трансформаторы силовые III габарита (мощностью от 1000 кВА до 6300 кВА включительно, напряжением до 35 кВ включительно) для электротермического оборудования</w:t>
                          </w:r>
                        </w:hyperlink>
                        <w:r w:rsidRPr="00BA3F15">
                          <w:rPr>
                            <w:rFonts w:ascii="Arial" w:eastAsia="Times New Roman" w:hAnsi="Arial" w:cs="Arial"/>
                            <w:vanish/>
                            <w:sz w:val="18"/>
                            <w:szCs w:val="18"/>
                            <w:lang w:eastAsia="ru-RU"/>
                          </w:rPr>
                          <w:br/>
                          <w:t>3115134 </w:t>
                        </w:r>
                        <w:hyperlink r:id="rId25" w:history="1">
                          <w:r w:rsidRPr="00BA3F15">
                            <w:rPr>
                              <w:rFonts w:ascii="Arial" w:eastAsia="Times New Roman" w:hAnsi="Arial" w:cs="Arial"/>
                              <w:vanish/>
                              <w:color w:val="1C50A4"/>
                              <w:sz w:val="18"/>
                              <w:szCs w:val="18"/>
                              <w:lang w:eastAsia="ru-RU"/>
                            </w:rPr>
                            <w:t>Трансформаторы силовые III габарита (мощностью от 1000 кВА до 6300 кВА включительно, напряжением до 35 кВ включительно) различного назначения</w:t>
                          </w:r>
                        </w:hyperlink>
                        <w:r w:rsidRPr="00BA3F15">
                          <w:rPr>
                            <w:rFonts w:ascii="Arial" w:eastAsia="Times New Roman" w:hAnsi="Arial" w:cs="Arial"/>
                            <w:vanish/>
                            <w:sz w:val="18"/>
                            <w:szCs w:val="18"/>
                            <w:lang w:eastAsia="ru-RU"/>
                          </w:rPr>
                          <w:br/>
                          <w:t>3115151 </w:t>
                        </w:r>
                        <w:hyperlink r:id="rId26" w:history="1">
                          <w:r w:rsidRPr="00BA3F15">
                            <w:rPr>
                              <w:rFonts w:ascii="Arial" w:eastAsia="Times New Roman" w:hAnsi="Arial" w:cs="Arial"/>
                              <w:vanish/>
                              <w:color w:val="1C50A4"/>
                              <w:sz w:val="18"/>
                              <w:szCs w:val="18"/>
                              <w:lang w:eastAsia="ru-RU"/>
                            </w:rPr>
                            <w:t>Трансформаторы силовые IV габарита (мощностью свыше 6300 кВА, напряжением до 35 кВ включительно) общего назначения</w:t>
                          </w:r>
                        </w:hyperlink>
                        <w:r w:rsidRPr="00BA3F15">
                          <w:rPr>
                            <w:rFonts w:ascii="Arial" w:eastAsia="Times New Roman" w:hAnsi="Arial" w:cs="Arial"/>
                            <w:vanish/>
                            <w:sz w:val="18"/>
                            <w:szCs w:val="18"/>
                            <w:lang w:eastAsia="ru-RU"/>
                          </w:rPr>
                          <w:br/>
                          <w:t>3115152 </w:t>
                        </w:r>
                        <w:hyperlink r:id="rId27" w:history="1">
                          <w:r w:rsidRPr="00BA3F15">
                            <w:rPr>
                              <w:rFonts w:ascii="Arial" w:eastAsia="Times New Roman" w:hAnsi="Arial" w:cs="Arial"/>
                              <w:vanish/>
                              <w:color w:val="1C50A4"/>
                              <w:sz w:val="18"/>
                              <w:szCs w:val="18"/>
                              <w:lang w:eastAsia="ru-RU"/>
                            </w:rPr>
                            <w:t>Трансформаторы силовые IV габарита (мощностью свыше 6300 кВА, напряжением до 35 кВ включительно) для преобразовательных установок</w:t>
                          </w:r>
                        </w:hyperlink>
                        <w:r w:rsidRPr="00BA3F15">
                          <w:rPr>
                            <w:rFonts w:ascii="Arial" w:eastAsia="Times New Roman" w:hAnsi="Arial" w:cs="Arial"/>
                            <w:vanish/>
                            <w:sz w:val="18"/>
                            <w:szCs w:val="18"/>
                            <w:lang w:eastAsia="ru-RU"/>
                          </w:rPr>
                          <w:br/>
                          <w:t>3115153 </w:t>
                        </w:r>
                        <w:hyperlink r:id="rId28" w:history="1">
                          <w:r w:rsidRPr="00BA3F15">
                            <w:rPr>
                              <w:rFonts w:ascii="Arial" w:eastAsia="Times New Roman" w:hAnsi="Arial" w:cs="Arial"/>
                              <w:vanish/>
                              <w:color w:val="1C50A4"/>
                              <w:sz w:val="18"/>
                              <w:szCs w:val="18"/>
                              <w:lang w:eastAsia="ru-RU"/>
                            </w:rPr>
                            <w:t>Трансформаторы силовые IV габарита (мощностью свыше 6300 кВА, напряжением до 35 кВ включительно) для электротермического оборудования</w:t>
                          </w:r>
                        </w:hyperlink>
                        <w:r w:rsidRPr="00BA3F15">
                          <w:rPr>
                            <w:rFonts w:ascii="Arial" w:eastAsia="Times New Roman" w:hAnsi="Arial" w:cs="Arial"/>
                            <w:vanish/>
                            <w:sz w:val="18"/>
                            <w:szCs w:val="18"/>
                            <w:lang w:eastAsia="ru-RU"/>
                          </w:rPr>
                          <w:br/>
                          <w:t>3115154 </w:t>
                        </w:r>
                        <w:hyperlink r:id="rId29" w:history="1">
                          <w:r w:rsidRPr="00BA3F15">
                            <w:rPr>
                              <w:rFonts w:ascii="Arial" w:eastAsia="Times New Roman" w:hAnsi="Arial" w:cs="Arial"/>
                              <w:vanish/>
                              <w:color w:val="1C50A4"/>
                              <w:sz w:val="18"/>
                              <w:szCs w:val="18"/>
                              <w:lang w:eastAsia="ru-RU"/>
                            </w:rPr>
                            <w:t>Трансформаторы силовые IV габарита (мощностью свыше 6300 кВА, напряжением до 35 кВ включительно) различного назначения</w:t>
                          </w:r>
                        </w:hyperlink>
                      </w:p>
                      <w:p w:rsidR="00BA3F15" w:rsidRPr="00BA3F15" w:rsidRDefault="00BA3F15" w:rsidP="00BA3F15">
                        <w:pPr>
                          <w:spacing w:after="0" w:line="240" w:lineRule="auto"/>
                          <w:rPr>
                            <w:rFonts w:ascii="Arial" w:eastAsia="Times New Roman" w:hAnsi="Arial" w:cs="Arial"/>
                            <w:sz w:val="18"/>
                            <w:szCs w:val="18"/>
                            <w:lang w:eastAsia="ru-RU"/>
                          </w:rPr>
                        </w:pPr>
                        <w:hyperlink w:history="1">
                          <w:r w:rsidRPr="00BA3F15">
                            <w:rPr>
                              <w:rFonts w:ascii="Arial" w:eastAsia="Times New Roman" w:hAnsi="Arial" w:cs="Arial"/>
                              <w:color w:val="1C50A4"/>
                              <w:sz w:val="18"/>
                              <w:szCs w:val="18"/>
                              <w:lang w:eastAsia="ru-RU"/>
                            </w:rPr>
                            <w:t xml:space="preserve">Показать все (ещё 11) </w:t>
                          </w:r>
                        </w:hyperlink>
                        <w:hyperlink w:history="1">
                          <w:r w:rsidRPr="00BA3F15">
                            <w:rPr>
                              <w:rFonts w:ascii="Arial" w:eastAsia="Times New Roman" w:hAnsi="Arial" w:cs="Arial"/>
                              <w:vanish/>
                              <w:color w:val="1C50A4"/>
                              <w:sz w:val="18"/>
                              <w:szCs w:val="18"/>
                              <w:lang w:eastAsia="ru-RU"/>
                            </w:rPr>
                            <w:t xml:space="preserve">Скрыть 11 категорий </w:t>
                          </w:r>
                        </w:hyperlink>
                      </w:p>
                    </w:tc>
                  </w:tr>
                  <w:tr w:rsidR="00BA3F15" w:rsidRPr="00BA3F15">
                    <w:trPr>
                      <w:tblCellSpacing w:w="0" w:type="dxa"/>
                    </w:trPr>
                    <w:tc>
                      <w:tcPr>
                        <w:tcW w:w="2000" w:type="pct"/>
                        <w:shd w:val="clear" w:color="auto" w:fill="F7F7F7"/>
                        <w:hideMark/>
                      </w:tcPr>
                      <w:p w:rsidR="00BA3F15" w:rsidRPr="00BA3F15" w:rsidRDefault="00BA3F15" w:rsidP="00BA3F15">
                        <w:pPr>
                          <w:spacing w:after="0" w:line="240" w:lineRule="auto"/>
                          <w:jc w:val="right"/>
                          <w:rPr>
                            <w:rFonts w:ascii="Arial" w:eastAsia="Times New Roman" w:hAnsi="Arial" w:cs="Arial"/>
                            <w:sz w:val="18"/>
                            <w:szCs w:val="18"/>
                            <w:lang w:eastAsia="ru-RU"/>
                          </w:rPr>
                        </w:pPr>
                        <w:r w:rsidRPr="00BA3F15">
                          <w:rPr>
                            <w:rFonts w:ascii="Arial" w:eastAsia="Times New Roman" w:hAnsi="Arial" w:cs="Arial"/>
                            <w:sz w:val="18"/>
                            <w:szCs w:val="18"/>
                            <w:lang w:eastAsia="ru-RU"/>
                          </w:rPr>
                          <w:t>Категория ОКДП:</w:t>
                        </w:r>
                      </w:p>
                    </w:tc>
                    <w:tc>
                      <w:tcPr>
                        <w:tcW w:w="0" w:type="auto"/>
                        <w:shd w:val="clear" w:color="auto" w:fill="F7F7F7"/>
                        <w:hideMark/>
                      </w:tcPr>
                      <w:p w:rsidR="00BA3F15" w:rsidRPr="00BA3F15" w:rsidRDefault="00BA3F15" w:rsidP="00BA3F15">
                        <w:pPr>
                          <w:spacing w:after="0" w:line="240" w:lineRule="auto"/>
                          <w:rPr>
                            <w:rFonts w:ascii="Arial" w:eastAsia="Times New Roman" w:hAnsi="Arial" w:cs="Arial"/>
                            <w:sz w:val="18"/>
                            <w:szCs w:val="18"/>
                            <w:lang w:eastAsia="ru-RU"/>
                          </w:rPr>
                        </w:pPr>
                        <w:r w:rsidRPr="00BA3F15">
                          <w:rPr>
                            <w:rFonts w:ascii="Arial" w:eastAsia="Times New Roman" w:hAnsi="Arial" w:cs="Arial"/>
                            <w:sz w:val="18"/>
                            <w:szCs w:val="18"/>
                            <w:lang w:eastAsia="ru-RU"/>
                          </w:rPr>
                          <w:t>3120133 </w:t>
                        </w:r>
                        <w:hyperlink r:id="rId30" w:history="1">
                          <w:r w:rsidRPr="00BA3F15">
                            <w:rPr>
                              <w:rFonts w:ascii="Arial" w:eastAsia="Times New Roman" w:hAnsi="Arial" w:cs="Arial"/>
                              <w:color w:val="1C50A4"/>
                              <w:sz w:val="18"/>
                              <w:szCs w:val="18"/>
                              <w:lang w:eastAsia="ru-RU"/>
                            </w:rPr>
                            <w:t xml:space="preserve">Трансформаторы тока напряжением от 15 до 35 </w:t>
                          </w:r>
                          <w:proofErr w:type="spellStart"/>
                          <w:r w:rsidRPr="00BA3F15">
                            <w:rPr>
                              <w:rFonts w:ascii="Arial" w:eastAsia="Times New Roman" w:hAnsi="Arial" w:cs="Arial"/>
                              <w:color w:val="1C50A4"/>
                              <w:sz w:val="18"/>
                              <w:szCs w:val="18"/>
                              <w:lang w:eastAsia="ru-RU"/>
                            </w:rPr>
                            <w:t>кВ</w:t>
                          </w:r>
                          <w:proofErr w:type="spellEnd"/>
                        </w:hyperlink>
                      </w:p>
                    </w:tc>
                  </w:tr>
                  <w:tr w:rsidR="00BA3F15" w:rsidRPr="00BA3F15">
                    <w:trPr>
                      <w:tblCellSpacing w:w="0" w:type="dxa"/>
                    </w:trPr>
                    <w:tc>
                      <w:tcPr>
                        <w:tcW w:w="2000" w:type="pct"/>
                        <w:shd w:val="clear" w:color="auto" w:fill="E9E9E9"/>
                        <w:hideMark/>
                      </w:tcPr>
                      <w:p w:rsidR="00BA3F15" w:rsidRPr="00BA3F15" w:rsidRDefault="00BA3F15" w:rsidP="00BA3F15">
                        <w:pPr>
                          <w:spacing w:after="0" w:line="240" w:lineRule="auto"/>
                          <w:jc w:val="right"/>
                          <w:rPr>
                            <w:rFonts w:ascii="Arial" w:eastAsia="Times New Roman" w:hAnsi="Arial" w:cs="Arial"/>
                            <w:sz w:val="18"/>
                            <w:szCs w:val="18"/>
                            <w:lang w:eastAsia="ru-RU"/>
                          </w:rPr>
                        </w:pPr>
                        <w:r w:rsidRPr="00BA3F15">
                          <w:rPr>
                            <w:rFonts w:ascii="Arial" w:eastAsia="Times New Roman" w:hAnsi="Arial" w:cs="Arial"/>
                            <w:sz w:val="18"/>
                            <w:szCs w:val="18"/>
                            <w:lang w:eastAsia="ru-RU"/>
                          </w:rPr>
                          <w:t>Категория ОКВЭД:</w:t>
                        </w:r>
                      </w:p>
                    </w:tc>
                    <w:tc>
                      <w:tcPr>
                        <w:tcW w:w="0" w:type="auto"/>
                        <w:shd w:val="clear" w:color="auto" w:fill="E9E9E9"/>
                        <w:hideMark/>
                      </w:tcPr>
                      <w:p w:rsidR="00BA3F15" w:rsidRPr="00BA3F15" w:rsidRDefault="00BA3F15" w:rsidP="00BA3F15">
                        <w:pPr>
                          <w:spacing w:after="0" w:line="240" w:lineRule="auto"/>
                          <w:rPr>
                            <w:rFonts w:ascii="Arial" w:eastAsia="Times New Roman" w:hAnsi="Arial" w:cs="Arial"/>
                            <w:sz w:val="18"/>
                            <w:szCs w:val="18"/>
                            <w:lang w:eastAsia="ru-RU"/>
                          </w:rPr>
                        </w:pPr>
                        <w:r w:rsidRPr="00BA3F15">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31" o:title=""/>
                            </v:shape>
                            <w:control r:id="rId32" w:name="DefaultOcxName" w:shapeid="_x0000_i1033"/>
                          </w:object>
                        </w:r>
                        <w:r w:rsidRPr="00BA3F15">
                          <w:rPr>
                            <w:rFonts w:ascii="Arial" w:eastAsia="Times New Roman" w:hAnsi="Arial" w:cs="Arial"/>
                            <w:sz w:val="18"/>
                            <w:szCs w:val="18"/>
                            <w:lang w:eastAsia="ru-RU"/>
                          </w:rPr>
                          <w:t xml:space="preserve">Производство электродвигателей, генераторов и трансформаторов, кроме ремонта; </w:t>
                        </w:r>
                      </w:p>
                    </w:tc>
                  </w:tr>
                  <w:tr w:rsidR="00BA3F15" w:rsidRPr="00BA3F15">
                    <w:trPr>
                      <w:tblCellSpacing w:w="0" w:type="dxa"/>
                    </w:trPr>
                    <w:tc>
                      <w:tcPr>
                        <w:tcW w:w="2000" w:type="pct"/>
                        <w:shd w:val="clear" w:color="auto" w:fill="F7F7F7"/>
                        <w:hideMark/>
                      </w:tcPr>
                      <w:p w:rsidR="00BA3F15" w:rsidRPr="00BA3F15" w:rsidRDefault="00BA3F15" w:rsidP="00BA3F15">
                        <w:pPr>
                          <w:spacing w:after="0" w:line="240" w:lineRule="auto"/>
                          <w:jc w:val="right"/>
                          <w:rPr>
                            <w:rFonts w:ascii="Arial" w:eastAsia="Times New Roman" w:hAnsi="Arial" w:cs="Arial"/>
                            <w:sz w:val="18"/>
                            <w:szCs w:val="18"/>
                            <w:lang w:eastAsia="ru-RU"/>
                          </w:rPr>
                        </w:pPr>
                        <w:r w:rsidRPr="00BA3F15">
                          <w:rPr>
                            <w:rFonts w:ascii="Arial" w:eastAsia="Times New Roman" w:hAnsi="Arial" w:cs="Arial"/>
                            <w:sz w:val="18"/>
                            <w:szCs w:val="18"/>
                            <w:lang w:eastAsia="ru-RU"/>
                          </w:rPr>
                          <w:t>Количество:</w:t>
                        </w:r>
                      </w:p>
                    </w:tc>
                    <w:tc>
                      <w:tcPr>
                        <w:tcW w:w="0" w:type="auto"/>
                        <w:shd w:val="clear" w:color="auto" w:fill="F7F7F7"/>
                        <w:hideMark/>
                      </w:tcPr>
                      <w:p w:rsidR="00BA3F15" w:rsidRPr="00BA3F15" w:rsidRDefault="00BA3F15" w:rsidP="00BA3F15">
                        <w:pPr>
                          <w:spacing w:after="0" w:line="240" w:lineRule="auto"/>
                          <w:rPr>
                            <w:rFonts w:ascii="Arial" w:eastAsia="Times New Roman" w:hAnsi="Arial" w:cs="Arial"/>
                            <w:sz w:val="18"/>
                            <w:szCs w:val="18"/>
                            <w:lang w:eastAsia="ru-RU"/>
                          </w:rPr>
                        </w:pPr>
                        <w:r w:rsidRPr="00BA3F15">
                          <w:rPr>
                            <w:rFonts w:ascii="Arial" w:eastAsia="Times New Roman" w:hAnsi="Arial" w:cs="Arial"/>
                            <w:sz w:val="18"/>
                            <w:szCs w:val="18"/>
                            <w:lang w:eastAsia="ru-RU"/>
                          </w:rPr>
                          <w:t>1 </w:t>
                        </w:r>
                        <w:proofErr w:type="spellStart"/>
                        <w:r w:rsidRPr="00BA3F15">
                          <w:rPr>
                            <w:rFonts w:ascii="Arial" w:eastAsia="Times New Roman" w:hAnsi="Arial" w:cs="Arial"/>
                            <w:sz w:val="18"/>
                            <w:szCs w:val="18"/>
                            <w:lang w:eastAsia="ru-RU"/>
                          </w:rPr>
                          <w:t>ед</w:t>
                        </w:r>
                        <w:proofErr w:type="spellEnd"/>
                      </w:p>
                    </w:tc>
                  </w:tr>
                  <w:tr w:rsidR="00BA3F15" w:rsidRPr="00BA3F15">
                    <w:trPr>
                      <w:tblCellSpacing w:w="0" w:type="dxa"/>
                    </w:trPr>
                    <w:tc>
                      <w:tcPr>
                        <w:tcW w:w="2000" w:type="pct"/>
                        <w:shd w:val="clear" w:color="auto" w:fill="E9E9E9"/>
                        <w:hideMark/>
                      </w:tcPr>
                      <w:p w:rsidR="00BA3F15" w:rsidRPr="00BA3F15" w:rsidRDefault="00BA3F15" w:rsidP="00BA3F15">
                        <w:pPr>
                          <w:spacing w:after="0" w:line="240" w:lineRule="auto"/>
                          <w:jc w:val="right"/>
                          <w:rPr>
                            <w:rFonts w:ascii="Arial" w:eastAsia="Times New Roman" w:hAnsi="Arial" w:cs="Arial"/>
                            <w:sz w:val="18"/>
                            <w:szCs w:val="18"/>
                            <w:lang w:eastAsia="ru-RU"/>
                          </w:rPr>
                        </w:pPr>
                        <w:r w:rsidRPr="00BA3F15">
                          <w:rPr>
                            <w:rFonts w:ascii="Arial" w:eastAsia="Times New Roman" w:hAnsi="Arial" w:cs="Arial"/>
                            <w:sz w:val="18"/>
                            <w:szCs w:val="18"/>
                            <w:lang w:eastAsia="ru-RU"/>
                          </w:rPr>
                          <w:t>Цена за единицу продукции:</w:t>
                        </w:r>
                      </w:p>
                    </w:tc>
                    <w:tc>
                      <w:tcPr>
                        <w:tcW w:w="0" w:type="auto"/>
                        <w:shd w:val="clear" w:color="auto" w:fill="E9E9E9"/>
                        <w:hideMark/>
                      </w:tcPr>
                      <w:p w:rsidR="00BA3F15" w:rsidRPr="00BA3F15" w:rsidRDefault="00BA3F15" w:rsidP="00BA3F15">
                        <w:pPr>
                          <w:spacing w:after="0" w:line="240" w:lineRule="auto"/>
                          <w:rPr>
                            <w:rFonts w:ascii="Arial" w:eastAsia="Times New Roman" w:hAnsi="Arial" w:cs="Arial"/>
                            <w:sz w:val="18"/>
                            <w:szCs w:val="18"/>
                            <w:lang w:eastAsia="ru-RU"/>
                          </w:rPr>
                        </w:pPr>
                        <w:r w:rsidRPr="00BA3F15">
                          <w:rPr>
                            <w:rFonts w:ascii="Arial" w:eastAsia="Times New Roman" w:hAnsi="Arial" w:cs="Arial"/>
                            <w:b/>
                            <w:bCs/>
                            <w:sz w:val="18"/>
                            <w:szCs w:val="18"/>
                            <w:lang w:eastAsia="ru-RU"/>
                          </w:rPr>
                          <w:t>973 501,44 руб. (цена с НДС)</w:t>
                        </w:r>
                      </w:p>
                    </w:tc>
                  </w:tr>
                  <w:tr w:rsidR="00BA3F15" w:rsidRPr="00BA3F15">
                    <w:trPr>
                      <w:tblCellSpacing w:w="0" w:type="dxa"/>
                    </w:trPr>
                    <w:tc>
                      <w:tcPr>
                        <w:tcW w:w="2000" w:type="pct"/>
                        <w:shd w:val="clear" w:color="auto" w:fill="F7F7F7"/>
                        <w:hideMark/>
                      </w:tcPr>
                      <w:p w:rsidR="00BA3F15" w:rsidRPr="00BA3F15" w:rsidRDefault="00BA3F15" w:rsidP="00BA3F15">
                        <w:pPr>
                          <w:spacing w:after="0" w:line="240" w:lineRule="auto"/>
                          <w:jc w:val="right"/>
                          <w:rPr>
                            <w:rFonts w:ascii="Arial" w:eastAsia="Times New Roman" w:hAnsi="Arial" w:cs="Arial"/>
                            <w:sz w:val="18"/>
                            <w:szCs w:val="18"/>
                            <w:lang w:eastAsia="ru-RU"/>
                          </w:rPr>
                        </w:pPr>
                        <w:r w:rsidRPr="00BA3F15">
                          <w:rPr>
                            <w:rFonts w:ascii="Arial" w:eastAsia="Times New Roman" w:hAnsi="Arial" w:cs="Arial"/>
                            <w:sz w:val="18"/>
                            <w:szCs w:val="18"/>
                            <w:lang w:eastAsia="ru-RU"/>
                          </w:rPr>
                          <w:t>Общая стоимость закупки:</w:t>
                        </w:r>
                      </w:p>
                    </w:tc>
                    <w:tc>
                      <w:tcPr>
                        <w:tcW w:w="0" w:type="auto"/>
                        <w:shd w:val="clear" w:color="auto" w:fill="F7F7F7"/>
                        <w:hideMark/>
                      </w:tcPr>
                      <w:p w:rsidR="00BA3F15" w:rsidRPr="00BA3F15" w:rsidRDefault="00BA3F15" w:rsidP="00BA3F15">
                        <w:pPr>
                          <w:spacing w:after="0" w:line="240" w:lineRule="auto"/>
                          <w:rPr>
                            <w:rFonts w:ascii="Arial" w:eastAsia="Times New Roman" w:hAnsi="Arial" w:cs="Arial"/>
                            <w:sz w:val="18"/>
                            <w:szCs w:val="18"/>
                            <w:lang w:eastAsia="ru-RU"/>
                          </w:rPr>
                        </w:pPr>
                        <w:r w:rsidRPr="00BA3F15">
                          <w:rPr>
                            <w:rFonts w:ascii="Arial" w:eastAsia="Times New Roman" w:hAnsi="Arial" w:cs="Arial"/>
                            <w:b/>
                            <w:bCs/>
                            <w:sz w:val="18"/>
                            <w:szCs w:val="18"/>
                            <w:lang w:eastAsia="ru-RU"/>
                          </w:rPr>
                          <w:t>973 501,44 руб. (цена с НДС)</w:t>
                        </w:r>
                      </w:p>
                    </w:tc>
                  </w:tr>
                  <w:tr w:rsidR="00BA3F15" w:rsidRPr="00BA3F15">
                    <w:trPr>
                      <w:tblCellSpacing w:w="0" w:type="dxa"/>
                    </w:trPr>
                    <w:tc>
                      <w:tcPr>
                        <w:tcW w:w="2000" w:type="pct"/>
                        <w:shd w:val="clear" w:color="auto" w:fill="E9E9E9"/>
                        <w:hideMark/>
                      </w:tcPr>
                      <w:p w:rsidR="00BA3F15" w:rsidRPr="00BA3F15" w:rsidRDefault="00BA3F15" w:rsidP="00BA3F15">
                        <w:pPr>
                          <w:spacing w:after="0" w:line="240" w:lineRule="auto"/>
                          <w:jc w:val="right"/>
                          <w:rPr>
                            <w:rFonts w:ascii="Arial" w:eastAsia="Times New Roman" w:hAnsi="Arial" w:cs="Arial"/>
                            <w:sz w:val="18"/>
                            <w:szCs w:val="18"/>
                            <w:lang w:eastAsia="ru-RU"/>
                          </w:rPr>
                        </w:pPr>
                        <w:r w:rsidRPr="00BA3F15">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BA3F15" w:rsidRPr="00BA3F15" w:rsidRDefault="00BA3F15" w:rsidP="00BA3F15">
                        <w:pPr>
                          <w:spacing w:after="0" w:line="240" w:lineRule="auto"/>
                          <w:rPr>
                            <w:rFonts w:ascii="Arial" w:eastAsia="Times New Roman" w:hAnsi="Arial" w:cs="Arial"/>
                            <w:sz w:val="18"/>
                            <w:szCs w:val="18"/>
                            <w:lang w:eastAsia="ru-RU"/>
                          </w:rPr>
                        </w:pPr>
                        <w:r w:rsidRPr="00BA3F15">
                          <w:rPr>
                            <w:rFonts w:ascii="Arial" w:eastAsia="Times New Roman" w:hAnsi="Arial" w:cs="Arial"/>
                            <w:sz w:val="18"/>
                            <w:szCs w:val="18"/>
                            <w:lang w:eastAsia="ru-RU"/>
                          </w:rPr>
                          <w:t>Цена с НДС (</w:t>
                        </w:r>
                        <w:hyperlink r:id="rId33" w:history="1">
                          <w:r w:rsidRPr="00BA3F15">
                            <w:rPr>
                              <w:rFonts w:ascii="Arial" w:eastAsia="Times New Roman" w:hAnsi="Arial" w:cs="Arial"/>
                              <w:color w:val="1C50A4"/>
                              <w:sz w:val="18"/>
                              <w:szCs w:val="18"/>
                              <w:lang w:eastAsia="ru-RU"/>
                            </w:rPr>
                            <w:t>показывать обе цены</w:t>
                          </w:r>
                        </w:hyperlink>
                        <w:r w:rsidRPr="00BA3F15">
                          <w:rPr>
                            <w:rFonts w:ascii="Arial" w:eastAsia="Times New Roman" w:hAnsi="Arial" w:cs="Arial"/>
                            <w:sz w:val="18"/>
                            <w:szCs w:val="18"/>
                            <w:lang w:eastAsia="ru-RU"/>
                          </w:rPr>
                          <w:t>)</w:t>
                        </w:r>
                      </w:p>
                    </w:tc>
                  </w:tr>
                  <w:tr w:rsidR="00BA3F15" w:rsidRPr="00BA3F15">
                    <w:trPr>
                      <w:tblCellSpacing w:w="0" w:type="dxa"/>
                    </w:trPr>
                    <w:tc>
                      <w:tcPr>
                        <w:tcW w:w="2000" w:type="pct"/>
                        <w:shd w:val="clear" w:color="auto" w:fill="F7F7F7"/>
                        <w:hideMark/>
                      </w:tcPr>
                      <w:p w:rsidR="00BA3F15" w:rsidRPr="00BA3F15" w:rsidRDefault="00BA3F15" w:rsidP="00BA3F15">
                        <w:pPr>
                          <w:spacing w:after="0" w:line="240" w:lineRule="auto"/>
                          <w:jc w:val="right"/>
                          <w:rPr>
                            <w:rFonts w:ascii="Arial" w:eastAsia="Times New Roman" w:hAnsi="Arial" w:cs="Arial"/>
                            <w:sz w:val="18"/>
                            <w:szCs w:val="18"/>
                            <w:lang w:eastAsia="ru-RU"/>
                          </w:rPr>
                        </w:pPr>
                        <w:r w:rsidRPr="00BA3F15">
                          <w:rPr>
                            <w:rFonts w:ascii="Arial" w:eastAsia="Times New Roman" w:hAnsi="Arial" w:cs="Arial"/>
                            <w:sz w:val="18"/>
                            <w:szCs w:val="18"/>
                            <w:lang w:eastAsia="ru-RU"/>
                          </w:rPr>
                          <w:t>Дата публикации:</w:t>
                        </w:r>
                      </w:p>
                    </w:tc>
                    <w:tc>
                      <w:tcPr>
                        <w:tcW w:w="0" w:type="auto"/>
                        <w:shd w:val="clear" w:color="auto" w:fill="F7F7F7"/>
                        <w:hideMark/>
                      </w:tcPr>
                      <w:p w:rsidR="00BA3F15" w:rsidRPr="00BA3F15" w:rsidRDefault="00BA3F15" w:rsidP="00BA3F15">
                        <w:pPr>
                          <w:spacing w:after="0" w:line="240" w:lineRule="auto"/>
                          <w:rPr>
                            <w:rFonts w:ascii="Arial" w:eastAsia="Times New Roman" w:hAnsi="Arial" w:cs="Arial"/>
                            <w:sz w:val="18"/>
                            <w:szCs w:val="18"/>
                            <w:lang w:eastAsia="ru-RU"/>
                          </w:rPr>
                        </w:pPr>
                        <w:r w:rsidRPr="00BA3F15">
                          <w:rPr>
                            <w:rFonts w:ascii="Arial" w:eastAsia="Times New Roman" w:hAnsi="Arial" w:cs="Arial"/>
                            <w:sz w:val="18"/>
                            <w:szCs w:val="18"/>
                            <w:lang w:eastAsia="ru-RU"/>
                          </w:rPr>
                          <w:t>05.10.2015 14:02</w:t>
                        </w:r>
                      </w:p>
                    </w:tc>
                  </w:tr>
                  <w:tr w:rsidR="00BA3F15" w:rsidRPr="00BA3F15">
                    <w:trPr>
                      <w:tblCellSpacing w:w="0" w:type="dxa"/>
                    </w:trPr>
                    <w:tc>
                      <w:tcPr>
                        <w:tcW w:w="2000" w:type="pct"/>
                        <w:shd w:val="clear" w:color="auto" w:fill="E9E9E9"/>
                        <w:hideMark/>
                      </w:tcPr>
                      <w:p w:rsidR="00BA3F15" w:rsidRPr="00BA3F15" w:rsidRDefault="00BA3F15" w:rsidP="00BA3F15">
                        <w:pPr>
                          <w:spacing w:after="0" w:line="240" w:lineRule="auto"/>
                          <w:jc w:val="right"/>
                          <w:rPr>
                            <w:rFonts w:ascii="Arial" w:eastAsia="Times New Roman" w:hAnsi="Arial" w:cs="Arial"/>
                            <w:sz w:val="18"/>
                            <w:szCs w:val="18"/>
                            <w:lang w:eastAsia="ru-RU"/>
                          </w:rPr>
                        </w:pPr>
                        <w:r w:rsidRPr="00BA3F15">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BA3F15" w:rsidRPr="00BA3F15" w:rsidRDefault="00BA3F15" w:rsidP="00BA3F15">
                        <w:pPr>
                          <w:spacing w:after="0" w:line="240" w:lineRule="auto"/>
                          <w:rPr>
                            <w:rFonts w:ascii="Arial" w:eastAsia="Times New Roman" w:hAnsi="Arial" w:cs="Arial"/>
                            <w:sz w:val="18"/>
                            <w:szCs w:val="18"/>
                            <w:lang w:eastAsia="ru-RU"/>
                          </w:rPr>
                        </w:pPr>
                        <w:r w:rsidRPr="00BA3F15">
                          <w:rPr>
                            <w:rFonts w:ascii="Arial" w:eastAsia="Times New Roman" w:hAnsi="Arial" w:cs="Arial"/>
                            <w:sz w:val="18"/>
                            <w:szCs w:val="18"/>
                            <w:lang w:eastAsia="ru-RU"/>
                          </w:rPr>
                          <w:t>15.10.2015 12:00</w:t>
                        </w:r>
                      </w:p>
                    </w:tc>
                  </w:tr>
                  <w:tr w:rsidR="00BA3F15" w:rsidRPr="00BA3F15">
                    <w:trPr>
                      <w:tblCellSpacing w:w="0" w:type="dxa"/>
                    </w:trPr>
                    <w:tc>
                      <w:tcPr>
                        <w:tcW w:w="2000" w:type="pct"/>
                        <w:shd w:val="clear" w:color="auto" w:fill="F7F7F7"/>
                        <w:hideMark/>
                      </w:tcPr>
                      <w:p w:rsidR="00BA3F15" w:rsidRPr="00BA3F15" w:rsidRDefault="00BA3F15" w:rsidP="00BA3F15">
                        <w:pPr>
                          <w:spacing w:after="0" w:line="240" w:lineRule="auto"/>
                          <w:jc w:val="right"/>
                          <w:rPr>
                            <w:rFonts w:ascii="Arial" w:eastAsia="Times New Roman" w:hAnsi="Arial" w:cs="Arial"/>
                            <w:sz w:val="18"/>
                            <w:szCs w:val="18"/>
                            <w:lang w:eastAsia="ru-RU"/>
                          </w:rPr>
                        </w:pPr>
                        <w:r w:rsidRPr="00BA3F15">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BA3F15" w:rsidRPr="00BA3F15" w:rsidRDefault="00BA3F15" w:rsidP="00BA3F15">
                        <w:pPr>
                          <w:spacing w:after="0" w:line="240" w:lineRule="auto"/>
                          <w:rPr>
                            <w:rFonts w:ascii="Arial" w:eastAsia="Times New Roman" w:hAnsi="Arial" w:cs="Arial"/>
                            <w:sz w:val="18"/>
                            <w:szCs w:val="18"/>
                            <w:lang w:eastAsia="ru-RU"/>
                          </w:rPr>
                        </w:pPr>
                        <w:r w:rsidRPr="00BA3F15">
                          <w:rPr>
                            <w:rFonts w:ascii="Arial" w:eastAsia="Times New Roman" w:hAnsi="Arial" w:cs="Arial"/>
                            <w:sz w:val="18"/>
                            <w:szCs w:val="18"/>
                            <w:lang w:eastAsia="ru-RU"/>
                          </w:rPr>
                          <w:t xml:space="preserve">05.10.2015 14:02, </w:t>
                        </w:r>
                        <w:hyperlink r:id="rId34" w:tgtFrame="_blank" w:tooltip="Отправить личное сообщение" w:history="1">
                          <w:r w:rsidRPr="00BA3F15">
                            <w:rPr>
                              <w:rFonts w:ascii="Arial" w:eastAsia="Times New Roman" w:hAnsi="Arial" w:cs="Arial"/>
                              <w:color w:val="1C50A4"/>
                              <w:sz w:val="18"/>
                              <w:szCs w:val="18"/>
                              <w:lang w:eastAsia="ru-RU"/>
                            </w:rPr>
                            <w:t>Сорокин Вячеслав Геннадьевич</w:t>
                          </w:r>
                        </w:hyperlink>
                      </w:p>
                    </w:tc>
                  </w:tr>
                  <w:tr w:rsidR="00BA3F15" w:rsidRPr="00BA3F15">
                    <w:trPr>
                      <w:tblCellSpacing w:w="0" w:type="dxa"/>
                    </w:trPr>
                    <w:tc>
                      <w:tcPr>
                        <w:tcW w:w="2000" w:type="pct"/>
                        <w:shd w:val="clear" w:color="auto" w:fill="E9E9E9"/>
                        <w:hideMark/>
                      </w:tcPr>
                      <w:p w:rsidR="00BA3F15" w:rsidRPr="00BA3F15" w:rsidRDefault="00BA3F15" w:rsidP="00BA3F15">
                        <w:pPr>
                          <w:spacing w:after="0" w:line="240" w:lineRule="auto"/>
                          <w:jc w:val="right"/>
                          <w:rPr>
                            <w:rFonts w:ascii="Arial" w:eastAsia="Times New Roman" w:hAnsi="Arial" w:cs="Arial"/>
                            <w:sz w:val="18"/>
                            <w:szCs w:val="18"/>
                            <w:lang w:eastAsia="ru-RU"/>
                          </w:rPr>
                        </w:pPr>
                        <w:r w:rsidRPr="00BA3F15">
                          <w:rPr>
                            <w:rFonts w:ascii="Arial" w:eastAsia="Times New Roman" w:hAnsi="Arial" w:cs="Arial"/>
                            <w:sz w:val="18"/>
                            <w:szCs w:val="18"/>
                            <w:lang w:eastAsia="ru-RU"/>
                          </w:rPr>
                          <w:t>Ответственное лицо:</w:t>
                        </w:r>
                      </w:p>
                    </w:tc>
                    <w:tc>
                      <w:tcPr>
                        <w:tcW w:w="0" w:type="auto"/>
                        <w:shd w:val="clear" w:color="auto" w:fill="E9E9E9"/>
                        <w:hideMark/>
                      </w:tcPr>
                      <w:p w:rsidR="00BA3F15" w:rsidRPr="00BA3F15" w:rsidRDefault="00BA3F15" w:rsidP="00BA3F15">
                        <w:pPr>
                          <w:spacing w:after="0" w:line="240" w:lineRule="auto"/>
                          <w:rPr>
                            <w:rFonts w:ascii="Arial" w:eastAsia="Times New Roman" w:hAnsi="Arial" w:cs="Arial"/>
                            <w:sz w:val="18"/>
                            <w:szCs w:val="18"/>
                            <w:lang w:eastAsia="ru-RU"/>
                          </w:rPr>
                        </w:pPr>
                        <w:hyperlink r:id="rId35" w:tgtFrame="_blank" w:tooltip="Отправить личное сообщение" w:history="1">
                          <w:r w:rsidRPr="00BA3F15">
                            <w:rPr>
                              <w:rFonts w:ascii="Arial" w:eastAsia="Times New Roman" w:hAnsi="Arial" w:cs="Arial"/>
                              <w:color w:val="1C50A4"/>
                              <w:sz w:val="18"/>
                              <w:szCs w:val="18"/>
                              <w:lang w:eastAsia="ru-RU"/>
                            </w:rPr>
                            <w:t>Сагидуллина Екатерина Александровна</w:t>
                          </w:r>
                        </w:hyperlink>
                      </w:p>
                    </w:tc>
                  </w:tr>
                  <w:tr w:rsidR="00BA3F15" w:rsidRPr="00BA3F15">
                    <w:trPr>
                      <w:tblCellSpacing w:w="0" w:type="dxa"/>
                    </w:trPr>
                    <w:tc>
                      <w:tcPr>
                        <w:tcW w:w="2000" w:type="pct"/>
                        <w:shd w:val="clear" w:color="auto" w:fill="F7F7F7"/>
                        <w:hideMark/>
                      </w:tcPr>
                      <w:p w:rsidR="00BA3F15" w:rsidRPr="00BA3F15" w:rsidRDefault="00BA3F15" w:rsidP="00BA3F15">
                        <w:pPr>
                          <w:spacing w:after="0" w:line="240" w:lineRule="auto"/>
                          <w:jc w:val="right"/>
                          <w:rPr>
                            <w:rFonts w:ascii="Arial" w:eastAsia="Times New Roman" w:hAnsi="Arial" w:cs="Arial"/>
                            <w:sz w:val="18"/>
                            <w:szCs w:val="18"/>
                            <w:lang w:eastAsia="ru-RU"/>
                          </w:rPr>
                        </w:pPr>
                        <w:r w:rsidRPr="00BA3F15">
                          <w:rPr>
                            <w:rFonts w:ascii="Arial" w:eastAsia="Times New Roman" w:hAnsi="Arial" w:cs="Arial"/>
                            <w:sz w:val="18"/>
                            <w:szCs w:val="18"/>
                            <w:lang w:eastAsia="ru-RU"/>
                          </w:rPr>
                          <w:t>Организатор:</w:t>
                        </w:r>
                      </w:p>
                    </w:tc>
                    <w:tc>
                      <w:tcPr>
                        <w:tcW w:w="0" w:type="auto"/>
                        <w:shd w:val="clear" w:color="auto" w:fill="F7F7F7"/>
                        <w:hideMark/>
                      </w:tcPr>
                      <w:p w:rsidR="00BA3F15" w:rsidRPr="00BA3F15" w:rsidRDefault="00BA3F15" w:rsidP="00BA3F15">
                        <w:pPr>
                          <w:spacing w:after="0" w:line="240" w:lineRule="auto"/>
                          <w:rPr>
                            <w:rFonts w:ascii="Arial" w:eastAsia="Times New Roman" w:hAnsi="Arial" w:cs="Arial"/>
                            <w:sz w:val="18"/>
                            <w:szCs w:val="18"/>
                            <w:lang w:eastAsia="ru-RU"/>
                          </w:rPr>
                        </w:pPr>
                        <w:hyperlink r:id="rId36" w:history="1">
                          <w:r w:rsidRPr="00BA3F15">
                            <w:rPr>
                              <w:rFonts w:ascii="Arial" w:eastAsia="Times New Roman" w:hAnsi="Arial" w:cs="Arial"/>
                              <w:color w:val="1C50A4"/>
                              <w:sz w:val="18"/>
                              <w:szCs w:val="18"/>
                              <w:lang w:eastAsia="ru-RU"/>
                            </w:rPr>
                            <w:t>Филиал АО "</w:t>
                          </w:r>
                          <w:proofErr w:type="spellStart"/>
                          <w:r w:rsidRPr="00BA3F15">
                            <w:rPr>
                              <w:rFonts w:ascii="Arial" w:eastAsia="Times New Roman" w:hAnsi="Arial" w:cs="Arial"/>
                              <w:color w:val="1C50A4"/>
                              <w:sz w:val="18"/>
                              <w:szCs w:val="18"/>
                              <w:lang w:eastAsia="ru-RU"/>
                            </w:rPr>
                            <w:t>Тюменьэнерго</w:t>
                          </w:r>
                          <w:proofErr w:type="spellEnd"/>
                          <w:r w:rsidRPr="00BA3F15">
                            <w:rPr>
                              <w:rFonts w:ascii="Arial" w:eastAsia="Times New Roman" w:hAnsi="Arial" w:cs="Arial"/>
                              <w:color w:val="1C50A4"/>
                              <w:sz w:val="18"/>
                              <w:szCs w:val="18"/>
                              <w:lang w:eastAsia="ru-RU"/>
                            </w:rPr>
                            <w:t>" - "Тюменские распределительные сети"</w:t>
                          </w:r>
                        </w:hyperlink>
                      </w:p>
                    </w:tc>
                  </w:tr>
                  <w:tr w:rsidR="00BA3F15" w:rsidRPr="00BA3F15">
                    <w:trPr>
                      <w:tblCellSpacing w:w="0" w:type="dxa"/>
                    </w:trPr>
                    <w:tc>
                      <w:tcPr>
                        <w:tcW w:w="2000" w:type="pct"/>
                        <w:shd w:val="clear" w:color="auto" w:fill="E9E9E9"/>
                        <w:hideMark/>
                      </w:tcPr>
                      <w:p w:rsidR="00BA3F15" w:rsidRPr="00BA3F15" w:rsidRDefault="00BA3F15" w:rsidP="00BA3F15">
                        <w:pPr>
                          <w:spacing w:after="0" w:line="240" w:lineRule="auto"/>
                          <w:jc w:val="right"/>
                          <w:rPr>
                            <w:rFonts w:ascii="Arial" w:eastAsia="Times New Roman" w:hAnsi="Arial" w:cs="Arial"/>
                            <w:sz w:val="18"/>
                            <w:szCs w:val="18"/>
                            <w:lang w:eastAsia="ru-RU"/>
                          </w:rPr>
                        </w:pPr>
                        <w:r w:rsidRPr="00BA3F15">
                          <w:rPr>
                            <w:rFonts w:ascii="Arial" w:eastAsia="Times New Roman" w:hAnsi="Arial" w:cs="Arial"/>
                            <w:sz w:val="18"/>
                            <w:szCs w:val="18"/>
                            <w:lang w:eastAsia="ru-RU"/>
                          </w:rPr>
                          <w:t>Почтовый адрес заказчика:</w:t>
                        </w:r>
                      </w:p>
                    </w:tc>
                    <w:tc>
                      <w:tcPr>
                        <w:tcW w:w="0" w:type="auto"/>
                        <w:shd w:val="clear" w:color="auto" w:fill="E9E9E9"/>
                        <w:hideMark/>
                      </w:tcPr>
                      <w:p w:rsidR="00BA3F15" w:rsidRPr="00BA3F15" w:rsidRDefault="00BA3F15" w:rsidP="00BA3F15">
                        <w:pPr>
                          <w:spacing w:after="0" w:line="240" w:lineRule="auto"/>
                          <w:rPr>
                            <w:rFonts w:ascii="Arial" w:eastAsia="Times New Roman" w:hAnsi="Arial" w:cs="Arial"/>
                            <w:sz w:val="18"/>
                            <w:szCs w:val="18"/>
                            <w:lang w:eastAsia="ru-RU"/>
                          </w:rPr>
                        </w:pPr>
                        <w:r w:rsidRPr="00BA3F15">
                          <w:rPr>
                            <w:rFonts w:ascii="Arial" w:eastAsia="Times New Roman" w:hAnsi="Arial" w:cs="Arial"/>
                            <w:sz w:val="18"/>
                            <w:szCs w:val="18"/>
                            <w:lang w:eastAsia="ru-RU"/>
                          </w:rPr>
                          <w:t xml:space="preserve">625000, Тюменская обл., г. Тюмень, ул. </w:t>
                        </w:r>
                        <w:proofErr w:type="spellStart"/>
                        <w:r w:rsidRPr="00BA3F15">
                          <w:rPr>
                            <w:rFonts w:ascii="Arial" w:eastAsia="Times New Roman" w:hAnsi="Arial" w:cs="Arial"/>
                            <w:sz w:val="18"/>
                            <w:szCs w:val="18"/>
                            <w:lang w:eastAsia="ru-RU"/>
                          </w:rPr>
                          <w:t>Даудельная</w:t>
                        </w:r>
                        <w:proofErr w:type="spellEnd"/>
                        <w:r w:rsidRPr="00BA3F15">
                          <w:rPr>
                            <w:rFonts w:ascii="Arial" w:eastAsia="Times New Roman" w:hAnsi="Arial" w:cs="Arial"/>
                            <w:sz w:val="18"/>
                            <w:szCs w:val="18"/>
                            <w:lang w:eastAsia="ru-RU"/>
                          </w:rPr>
                          <w:t>, 44</w:t>
                        </w:r>
                      </w:p>
                    </w:tc>
                  </w:tr>
                  <w:tr w:rsidR="00BA3F15" w:rsidRPr="00BA3F15">
                    <w:trPr>
                      <w:tblCellSpacing w:w="0" w:type="dxa"/>
                    </w:trPr>
                    <w:tc>
                      <w:tcPr>
                        <w:tcW w:w="2000" w:type="pct"/>
                        <w:shd w:val="clear" w:color="auto" w:fill="F7F7F7"/>
                        <w:hideMark/>
                      </w:tcPr>
                      <w:p w:rsidR="00BA3F15" w:rsidRPr="00BA3F15" w:rsidRDefault="00BA3F15" w:rsidP="00BA3F15">
                        <w:pPr>
                          <w:spacing w:after="0" w:line="240" w:lineRule="auto"/>
                          <w:jc w:val="right"/>
                          <w:rPr>
                            <w:rFonts w:ascii="Arial" w:eastAsia="Times New Roman" w:hAnsi="Arial" w:cs="Arial"/>
                            <w:sz w:val="18"/>
                            <w:szCs w:val="18"/>
                            <w:lang w:eastAsia="ru-RU"/>
                          </w:rPr>
                        </w:pPr>
                        <w:r w:rsidRPr="00BA3F15">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BA3F15" w:rsidRPr="00BA3F15" w:rsidRDefault="00BA3F15" w:rsidP="00BA3F15">
                        <w:pPr>
                          <w:spacing w:after="0" w:line="240" w:lineRule="auto"/>
                          <w:rPr>
                            <w:rFonts w:ascii="Arial" w:eastAsia="Times New Roman" w:hAnsi="Arial" w:cs="Arial"/>
                            <w:sz w:val="18"/>
                            <w:szCs w:val="18"/>
                            <w:lang w:eastAsia="ru-RU"/>
                          </w:rPr>
                        </w:pPr>
                        <w:r w:rsidRPr="00BA3F15">
                          <w:rPr>
                            <w:rFonts w:ascii="Arial" w:eastAsia="Times New Roman" w:hAnsi="Arial" w:cs="Arial"/>
                            <w:sz w:val="18"/>
                            <w:szCs w:val="18"/>
                            <w:lang w:eastAsia="ru-RU"/>
                          </w:rPr>
                          <w:t xml:space="preserve">625000, Тюменская обл., г. Тюмень, ул. </w:t>
                        </w:r>
                        <w:proofErr w:type="spellStart"/>
                        <w:r w:rsidRPr="00BA3F15">
                          <w:rPr>
                            <w:rFonts w:ascii="Arial" w:eastAsia="Times New Roman" w:hAnsi="Arial" w:cs="Arial"/>
                            <w:sz w:val="18"/>
                            <w:szCs w:val="18"/>
                            <w:lang w:eastAsia="ru-RU"/>
                          </w:rPr>
                          <w:t>Даудельная</w:t>
                        </w:r>
                        <w:proofErr w:type="spellEnd"/>
                        <w:r w:rsidRPr="00BA3F15">
                          <w:rPr>
                            <w:rFonts w:ascii="Arial" w:eastAsia="Times New Roman" w:hAnsi="Arial" w:cs="Arial"/>
                            <w:sz w:val="18"/>
                            <w:szCs w:val="18"/>
                            <w:lang w:eastAsia="ru-RU"/>
                          </w:rPr>
                          <w:t>, 44</w:t>
                        </w:r>
                      </w:p>
                    </w:tc>
                  </w:tr>
                  <w:tr w:rsidR="00BA3F15" w:rsidRPr="00BA3F15">
                    <w:trPr>
                      <w:tblCellSpacing w:w="0" w:type="dxa"/>
                    </w:trPr>
                    <w:tc>
                      <w:tcPr>
                        <w:tcW w:w="2000" w:type="pct"/>
                        <w:shd w:val="clear" w:color="auto" w:fill="E9E9E9"/>
                        <w:hideMark/>
                      </w:tcPr>
                      <w:p w:rsidR="00BA3F15" w:rsidRPr="00BA3F15" w:rsidRDefault="00BA3F15" w:rsidP="00BA3F15">
                        <w:pPr>
                          <w:spacing w:after="0" w:line="240" w:lineRule="auto"/>
                          <w:jc w:val="right"/>
                          <w:rPr>
                            <w:rFonts w:ascii="Arial" w:eastAsia="Times New Roman" w:hAnsi="Arial" w:cs="Arial"/>
                            <w:sz w:val="18"/>
                            <w:szCs w:val="18"/>
                            <w:lang w:eastAsia="ru-RU"/>
                          </w:rPr>
                        </w:pPr>
                        <w:r w:rsidRPr="00BA3F15">
                          <w:rPr>
                            <w:rFonts w:ascii="Arial" w:eastAsia="Times New Roman" w:hAnsi="Arial" w:cs="Arial"/>
                            <w:sz w:val="18"/>
                            <w:szCs w:val="18"/>
                            <w:lang w:eastAsia="ru-RU"/>
                          </w:rPr>
                          <w:t>Контактный адрес e-</w:t>
                        </w:r>
                        <w:proofErr w:type="spellStart"/>
                        <w:r w:rsidRPr="00BA3F15">
                          <w:rPr>
                            <w:rFonts w:ascii="Arial" w:eastAsia="Times New Roman" w:hAnsi="Arial" w:cs="Arial"/>
                            <w:sz w:val="18"/>
                            <w:szCs w:val="18"/>
                            <w:lang w:eastAsia="ru-RU"/>
                          </w:rPr>
                          <w:t>mail</w:t>
                        </w:r>
                        <w:proofErr w:type="spellEnd"/>
                        <w:r w:rsidRPr="00BA3F15">
                          <w:rPr>
                            <w:rFonts w:ascii="Arial" w:eastAsia="Times New Roman" w:hAnsi="Arial" w:cs="Arial"/>
                            <w:sz w:val="18"/>
                            <w:szCs w:val="18"/>
                            <w:lang w:eastAsia="ru-RU"/>
                          </w:rPr>
                          <w:t>:</w:t>
                        </w:r>
                      </w:p>
                    </w:tc>
                    <w:tc>
                      <w:tcPr>
                        <w:tcW w:w="0" w:type="auto"/>
                        <w:shd w:val="clear" w:color="auto" w:fill="E9E9E9"/>
                        <w:hideMark/>
                      </w:tcPr>
                      <w:p w:rsidR="00BA3F15" w:rsidRPr="00BA3F15" w:rsidRDefault="00BA3F15" w:rsidP="00BA3F15">
                        <w:pPr>
                          <w:spacing w:after="0" w:line="240" w:lineRule="auto"/>
                          <w:rPr>
                            <w:rFonts w:ascii="Arial" w:eastAsia="Times New Roman" w:hAnsi="Arial" w:cs="Arial"/>
                            <w:sz w:val="18"/>
                            <w:szCs w:val="18"/>
                            <w:lang w:eastAsia="ru-RU"/>
                          </w:rPr>
                        </w:pPr>
                        <w:hyperlink r:id="rId37" w:history="1">
                          <w:r w:rsidRPr="00BA3F15">
                            <w:rPr>
                              <w:rFonts w:ascii="Arial" w:eastAsia="Times New Roman" w:hAnsi="Arial" w:cs="Arial"/>
                              <w:color w:val="1C50A4"/>
                              <w:sz w:val="18"/>
                              <w:szCs w:val="18"/>
                              <w:lang w:eastAsia="ru-RU"/>
                            </w:rPr>
                            <w:t>sagidullina@tumes.te.ru</w:t>
                          </w:r>
                        </w:hyperlink>
                      </w:p>
                    </w:tc>
                  </w:tr>
                  <w:tr w:rsidR="00BA3F15" w:rsidRPr="00BA3F15">
                    <w:trPr>
                      <w:tblCellSpacing w:w="0" w:type="dxa"/>
                    </w:trPr>
                    <w:tc>
                      <w:tcPr>
                        <w:tcW w:w="2000" w:type="pct"/>
                        <w:shd w:val="clear" w:color="auto" w:fill="F7F7F7"/>
                        <w:hideMark/>
                      </w:tcPr>
                      <w:p w:rsidR="00BA3F15" w:rsidRPr="00BA3F15" w:rsidRDefault="00BA3F15" w:rsidP="00BA3F15">
                        <w:pPr>
                          <w:spacing w:after="0" w:line="240" w:lineRule="auto"/>
                          <w:jc w:val="right"/>
                          <w:rPr>
                            <w:rFonts w:ascii="Arial" w:eastAsia="Times New Roman" w:hAnsi="Arial" w:cs="Arial"/>
                            <w:sz w:val="18"/>
                            <w:szCs w:val="18"/>
                            <w:lang w:eastAsia="ru-RU"/>
                          </w:rPr>
                        </w:pPr>
                        <w:r w:rsidRPr="00BA3F15">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BA3F15" w:rsidRPr="00BA3F15" w:rsidRDefault="00BA3F15" w:rsidP="00BA3F15">
                        <w:pPr>
                          <w:spacing w:after="0" w:line="240" w:lineRule="auto"/>
                          <w:rPr>
                            <w:rFonts w:ascii="Arial" w:eastAsia="Times New Roman" w:hAnsi="Arial" w:cs="Arial"/>
                            <w:sz w:val="18"/>
                            <w:szCs w:val="18"/>
                            <w:lang w:eastAsia="ru-RU"/>
                          </w:rPr>
                        </w:pPr>
                        <w:r w:rsidRPr="00BA3F15">
                          <w:rPr>
                            <w:rFonts w:ascii="Arial" w:eastAsia="Times New Roman" w:hAnsi="Arial" w:cs="Arial"/>
                            <w:sz w:val="18"/>
                            <w:szCs w:val="18"/>
                            <w:lang w:eastAsia="ru-RU"/>
                          </w:rPr>
                          <w:t>+7 (3452) 59-64-58</w:t>
                        </w:r>
                      </w:p>
                    </w:tc>
                  </w:tr>
                </w:tbl>
                <w:p w:rsidR="00BA3F15" w:rsidRPr="00BA3F15" w:rsidRDefault="00BA3F15" w:rsidP="00BA3F15">
                  <w:pPr>
                    <w:spacing w:after="0" w:line="240" w:lineRule="auto"/>
                    <w:rPr>
                      <w:rFonts w:ascii="Arial" w:eastAsia="Times New Roman" w:hAnsi="Arial" w:cs="Arial"/>
                      <w:sz w:val="18"/>
                      <w:szCs w:val="18"/>
                      <w:lang w:eastAsia="ru-RU"/>
                    </w:rPr>
                  </w:pPr>
                </w:p>
              </w:tc>
            </w:tr>
            <w:tr w:rsidR="00BA3F15" w:rsidRPr="00BA3F15">
              <w:trPr>
                <w:tblCellSpacing w:w="7" w:type="dxa"/>
              </w:trPr>
              <w:tc>
                <w:tcPr>
                  <w:tcW w:w="0" w:type="auto"/>
                  <w:shd w:val="clear" w:color="auto" w:fill="C2C9CD"/>
                  <w:tcMar>
                    <w:top w:w="75" w:type="dxa"/>
                    <w:left w:w="75" w:type="dxa"/>
                    <w:bottom w:w="75" w:type="dxa"/>
                    <w:right w:w="75" w:type="dxa"/>
                  </w:tcMar>
                  <w:hideMark/>
                </w:tcPr>
                <w:p w:rsidR="00BA3F15" w:rsidRPr="00BA3F15" w:rsidRDefault="00BA3F15" w:rsidP="00BA3F15">
                  <w:pPr>
                    <w:spacing w:after="0" w:line="288" w:lineRule="auto"/>
                    <w:rPr>
                      <w:rFonts w:ascii="Arial" w:eastAsia="Times New Roman" w:hAnsi="Arial" w:cs="Arial"/>
                      <w:color w:val="333333"/>
                      <w:sz w:val="18"/>
                      <w:szCs w:val="18"/>
                      <w:lang w:eastAsia="ru-RU"/>
                    </w:rPr>
                  </w:pPr>
                  <w:r w:rsidRPr="00BA3F15">
                    <w:rPr>
                      <w:rFonts w:ascii="Arial" w:eastAsia="Times New Roman" w:hAnsi="Arial" w:cs="Arial"/>
                      <w:color w:val="333333"/>
                      <w:sz w:val="18"/>
                      <w:szCs w:val="18"/>
                      <w:lang w:eastAsia="ru-RU"/>
                    </w:rPr>
                    <w:lastRenderedPageBreak/>
                    <w:t>Дополнительная информация</w:t>
                  </w:r>
                </w:p>
              </w:tc>
            </w:tr>
            <w:tr w:rsidR="00BA3F15" w:rsidRPr="00BA3F1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A3F15" w:rsidRPr="00BA3F15">
                    <w:trPr>
                      <w:tblCellSpacing w:w="0" w:type="dxa"/>
                    </w:trPr>
                    <w:tc>
                      <w:tcPr>
                        <w:tcW w:w="2000" w:type="pct"/>
                        <w:shd w:val="clear" w:color="auto" w:fill="E9E9E9"/>
                        <w:hideMark/>
                      </w:tcPr>
                      <w:p w:rsidR="00BA3F15" w:rsidRPr="00BA3F15" w:rsidRDefault="00BA3F15" w:rsidP="00BA3F15">
                        <w:pPr>
                          <w:spacing w:after="0" w:line="240" w:lineRule="auto"/>
                          <w:jc w:val="right"/>
                          <w:rPr>
                            <w:rFonts w:ascii="Arial" w:eastAsia="Times New Roman" w:hAnsi="Arial" w:cs="Arial"/>
                            <w:sz w:val="18"/>
                            <w:szCs w:val="18"/>
                            <w:lang w:eastAsia="ru-RU"/>
                          </w:rPr>
                        </w:pPr>
                        <w:r w:rsidRPr="00BA3F15">
                          <w:rPr>
                            <w:rFonts w:ascii="Arial" w:eastAsia="Times New Roman" w:hAnsi="Arial" w:cs="Arial"/>
                            <w:sz w:val="18"/>
                            <w:szCs w:val="18"/>
                            <w:lang w:eastAsia="ru-RU"/>
                          </w:rPr>
                          <w:t>Двухэтапная процедура закупки</w:t>
                        </w:r>
                        <w:r w:rsidRPr="00BA3F15">
                          <w:rPr>
                            <w:rFonts w:ascii="Arial" w:eastAsia="Times New Roman" w:hAnsi="Arial" w:cs="Arial"/>
                            <w:noProof/>
                            <w:sz w:val="18"/>
                            <w:szCs w:val="18"/>
                            <w:lang w:eastAsia="ru-RU"/>
                          </w:rPr>
                          <w:drawing>
                            <wp:inline distT="0" distB="0" distL="0" distR="0" wp14:anchorId="67322495" wp14:editId="2A4DED1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A3F15" w:rsidRPr="00BA3F15" w:rsidRDefault="00BA3F15" w:rsidP="00BA3F15">
                        <w:pPr>
                          <w:spacing w:after="0" w:line="240" w:lineRule="auto"/>
                          <w:jc w:val="right"/>
                          <w:rPr>
                            <w:rFonts w:ascii="Arial" w:eastAsia="Times New Roman" w:hAnsi="Arial" w:cs="Arial"/>
                            <w:vanish/>
                            <w:sz w:val="18"/>
                            <w:szCs w:val="18"/>
                            <w:lang w:eastAsia="ru-RU"/>
                          </w:rPr>
                        </w:pPr>
                        <w:r w:rsidRPr="00BA3F15">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A3F15" w:rsidRPr="00BA3F15" w:rsidRDefault="00BA3F15" w:rsidP="00BA3F15">
                        <w:pPr>
                          <w:spacing w:after="0" w:line="240" w:lineRule="auto"/>
                          <w:jc w:val="right"/>
                          <w:rPr>
                            <w:rFonts w:ascii="Arial" w:eastAsia="Times New Roman" w:hAnsi="Arial" w:cs="Arial"/>
                            <w:sz w:val="18"/>
                            <w:szCs w:val="18"/>
                            <w:lang w:eastAsia="ru-RU"/>
                          </w:rPr>
                        </w:pPr>
                        <w:r w:rsidRPr="00BA3F15">
                          <w:rPr>
                            <w:rFonts w:ascii="Arial" w:eastAsia="Times New Roman" w:hAnsi="Arial" w:cs="Arial"/>
                            <w:sz w:val="18"/>
                            <w:szCs w:val="18"/>
                            <w:lang w:eastAsia="ru-RU"/>
                          </w:rPr>
                          <w:t>:</w:t>
                        </w:r>
                      </w:p>
                    </w:tc>
                    <w:tc>
                      <w:tcPr>
                        <w:tcW w:w="0" w:type="auto"/>
                        <w:shd w:val="clear" w:color="auto" w:fill="E9E9E9"/>
                        <w:hideMark/>
                      </w:tcPr>
                      <w:p w:rsidR="00BA3F15" w:rsidRPr="00BA3F15" w:rsidRDefault="00BA3F15" w:rsidP="00BA3F15">
                        <w:pPr>
                          <w:spacing w:after="0" w:line="240" w:lineRule="auto"/>
                          <w:rPr>
                            <w:rFonts w:ascii="Arial" w:eastAsia="Times New Roman" w:hAnsi="Arial" w:cs="Arial"/>
                            <w:sz w:val="18"/>
                            <w:szCs w:val="18"/>
                            <w:lang w:eastAsia="ru-RU"/>
                          </w:rPr>
                        </w:pPr>
                        <w:r w:rsidRPr="00BA3F15">
                          <w:rPr>
                            <w:rFonts w:ascii="Arial" w:eastAsia="Times New Roman" w:hAnsi="Arial" w:cs="Arial"/>
                            <w:sz w:val="18"/>
                            <w:szCs w:val="18"/>
                            <w:lang w:eastAsia="ru-RU"/>
                          </w:rPr>
                          <w:t>Нет</w:t>
                        </w:r>
                      </w:p>
                    </w:tc>
                  </w:tr>
                  <w:tr w:rsidR="00BA3F15" w:rsidRPr="00BA3F15">
                    <w:trPr>
                      <w:tblCellSpacing w:w="0" w:type="dxa"/>
                    </w:trPr>
                    <w:tc>
                      <w:tcPr>
                        <w:tcW w:w="2000" w:type="pct"/>
                        <w:shd w:val="clear" w:color="auto" w:fill="F7F7F7"/>
                        <w:hideMark/>
                      </w:tcPr>
                      <w:p w:rsidR="00BA3F15" w:rsidRPr="00BA3F15" w:rsidRDefault="00BA3F15" w:rsidP="00BA3F15">
                        <w:pPr>
                          <w:spacing w:after="0" w:line="240" w:lineRule="auto"/>
                          <w:jc w:val="right"/>
                          <w:rPr>
                            <w:rFonts w:ascii="Arial" w:eastAsia="Times New Roman" w:hAnsi="Arial" w:cs="Arial"/>
                            <w:sz w:val="18"/>
                            <w:szCs w:val="18"/>
                            <w:lang w:eastAsia="ru-RU"/>
                          </w:rPr>
                        </w:pPr>
                        <w:r w:rsidRPr="00BA3F15">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BA3F15" w:rsidRPr="00BA3F15" w:rsidRDefault="00BA3F15" w:rsidP="00BA3F15">
                        <w:pPr>
                          <w:spacing w:after="0" w:line="240" w:lineRule="auto"/>
                          <w:rPr>
                            <w:rFonts w:ascii="Arial" w:eastAsia="Times New Roman" w:hAnsi="Arial" w:cs="Arial"/>
                            <w:sz w:val="18"/>
                            <w:szCs w:val="18"/>
                            <w:lang w:eastAsia="ru-RU"/>
                          </w:rPr>
                        </w:pPr>
                        <w:r w:rsidRPr="00BA3F15">
                          <w:rPr>
                            <w:rFonts w:ascii="Arial" w:eastAsia="Times New Roman" w:hAnsi="Arial" w:cs="Arial"/>
                            <w:sz w:val="18"/>
                            <w:szCs w:val="18"/>
                            <w:lang w:eastAsia="ru-RU"/>
                          </w:rPr>
                          <w:t>Да</w:t>
                        </w:r>
                      </w:p>
                    </w:tc>
                  </w:tr>
                  <w:tr w:rsidR="00BA3F15" w:rsidRPr="00BA3F15">
                    <w:trPr>
                      <w:tblCellSpacing w:w="0" w:type="dxa"/>
                    </w:trPr>
                    <w:tc>
                      <w:tcPr>
                        <w:tcW w:w="2000" w:type="pct"/>
                        <w:shd w:val="clear" w:color="auto" w:fill="E9E9E9"/>
                        <w:hideMark/>
                      </w:tcPr>
                      <w:p w:rsidR="00BA3F15" w:rsidRPr="00BA3F15" w:rsidRDefault="00BA3F15" w:rsidP="00BA3F15">
                        <w:pPr>
                          <w:spacing w:after="0" w:line="240" w:lineRule="auto"/>
                          <w:jc w:val="right"/>
                          <w:rPr>
                            <w:rFonts w:ascii="Arial" w:eastAsia="Times New Roman" w:hAnsi="Arial" w:cs="Arial"/>
                            <w:sz w:val="18"/>
                            <w:szCs w:val="18"/>
                            <w:lang w:eastAsia="ru-RU"/>
                          </w:rPr>
                        </w:pPr>
                        <w:r w:rsidRPr="00BA3F15">
                          <w:rPr>
                            <w:rFonts w:ascii="Arial" w:eastAsia="Times New Roman" w:hAnsi="Arial" w:cs="Arial"/>
                            <w:sz w:val="18"/>
                            <w:szCs w:val="18"/>
                            <w:lang w:eastAsia="ru-RU"/>
                          </w:rPr>
                          <w:t>Альтернативные предложения</w:t>
                        </w:r>
                        <w:r w:rsidRPr="00BA3F15">
                          <w:rPr>
                            <w:rFonts w:ascii="Arial" w:eastAsia="Times New Roman" w:hAnsi="Arial" w:cs="Arial"/>
                            <w:noProof/>
                            <w:sz w:val="18"/>
                            <w:szCs w:val="18"/>
                            <w:lang w:eastAsia="ru-RU"/>
                          </w:rPr>
                          <w:drawing>
                            <wp:inline distT="0" distB="0" distL="0" distR="0" wp14:anchorId="09B26530" wp14:editId="4FEDE86F">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A3F15" w:rsidRPr="00BA3F15" w:rsidRDefault="00BA3F15" w:rsidP="00BA3F15">
                        <w:pPr>
                          <w:spacing w:after="0" w:line="240" w:lineRule="auto"/>
                          <w:jc w:val="right"/>
                          <w:rPr>
                            <w:rFonts w:ascii="Arial" w:eastAsia="Times New Roman" w:hAnsi="Arial" w:cs="Arial"/>
                            <w:vanish/>
                            <w:sz w:val="18"/>
                            <w:szCs w:val="18"/>
                            <w:lang w:eastAsia="ru-RU"/>
                          </w:rPr>
                        </w:pPr>
                        <w:r w:rsidRPr="00BA3F15">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BA3F15" w:rsidRPr="00BA3F15" w:rsidRDefault="00BA3F15" w:rsidP="00BA3F15">
                        <w:pPr>
                          <w:spacing w:after="0" w:line="240" w:lineRule="auto"/>
                          <w:jc w:val="right"/>
                          <w:rPr>
                            <w:rFonts w:ascii="Arial" w:eastAsia="Times New Roman" w:hAnsi="Arial" w:cs="Arial"/>
                            <w:sz w:val="18"/>
                            <w:szCs w:val="18"/>
                            <w:lang w:eastAsia="ru-RU"/>
                          </w:rPr>
                        </w:pPr>
                        <w:r w:rsidRPr="00BA3F15">
                          <w:rPr>
                            <w:rFonts w:ascii="Arial" w:eastAsia="Times New Roman" w:hAnsi="Arial" w:cs="Arial"/>
                            <w:sz w:val="18"/>
                            <w:szCs w:val="18"/>
                            <w:lang w:eastAsia="ru-RU"/>
                          </w:rPr>
                          <w:t>:</w:t>
                        </w:r>
                      </w:p>
                    </w:tc>
                    <w:tc>
                      <w:tcPr>
                        <w:tcW w:w="0" w:type="auto"/>
                        <w:shd w:val="clear" w:color="auto" w:fill="E9E9E9"/>
                        <w:hideMark/>
                      </w:tcPr>
                      <w:p w:rsidR="00BA3F15" w:rsidRPr="00BA3F15" w:rsidRDefault="00BA3F15" w:rsidP="00BA3F15">
                        <w:pPr>
                          <w:spacing w:after="0" w:line="240" w:lineRule="auto"/>
                          <w:rPr>
                            <w:rFonts w:ascii="Arial" w:eastAsia="Times New Roman" w:hAnsi="Arial" w:cs="Arial"/>
                            <w:sz w:val="18"/>
                            <w:szCs w:val="18"/>
                            <w:lang w:eastAsia="ru-RU"/>
                          </w:rPr>
                        </w:pPr>
                        <w:r w:rsidRPr="00BA3F15">
                          <w:rPr>
                            <w:rFonts w:ascii="Arial" w:eastAsia="Times New Roman" w:hAnsi="Arial" w:cs="Arial"/>
                            <w:sz w:val="18"/>
                            <w:szCs w:val="18"/>
                            <w:lang w:eastAsia="ru-RU"/>
                          </w:rPr>
                          <w:t>Нет</w:t>
                        </w:r>
                      </w:p>
                    </w:tc>
                  </w:tr>
                  <w:tr w:rsidR="00BA3F15" w:rsidRPr="00BA3F15">
                    <w:trPr>
                      <w:tblCellSpacing w:w="0" w:type="dxa"/>
                    </w:trPr>
                    <w:tc>
                      <w:tcPr>
                        <w:tcW w:w="2000" w:type="pct"/>
                        <w:shd w:val="clear" w:color="auto" w:fill="F7F7F7"/>
                        <w:hideMark/>
                      </w:tcPr>
                      <w:p w:rsidR="00BA3F15" w:rsidRPr="00BA3F15" w:rsidRDefault="00BA3F15" w:rsidP="00BA3F15">
                        <w:pPr>
                          <w:spacing w:after="0" w:line="240" w:lineRule="auto"/>
                          <w:jc w:val="right"/>
                          <w:rPr>
                            <w:rFonts w:ascii="Arial" w:eastAsia="Times New Roman" w:hAnsi="Arial" w:cs="Arial"/>
                            <w:sz w:val="18"/>
                            <w:szCs w:val="18"/>
                            <w:lang w:eastAsia="ru-RU"/>
                          </w:rPr>
                        </w:pPr>
                        <w:r w:rsidRPr="00BA3F15">
                          <w:rPr>
                            <w:rFonts w:ascii="Arial" w:eastAsia="Times New Roman" w:hAnsi="Arial" w:cs="Arial"/>
                            <w:sz w:val="18"/>
                            <w:szCs w:val="18"/>
                            <w:lang w:eastAsia="ru-RU"/>
                          </w:rPr>
                          <w:t>Ограничивать предложения участников указанной в извещении стоимостью</w:t>
                        </w:r>
                        <w:r w:rsidRPr="00BA3F15">
                          <w:rPr>
                            <w:rFonts w:ascii="Arial" w:eastAsia="Times New Roman" w:hAnsi="Arial" w:cs="Arial"/>
                            <w:noProof/>
                            <w:sz w:val="18"/>
                            <w:szCs w:val="18"/>
                            <w:lang w:eastAsia="ru-RU"/>
                          </w:rPr>
                          <w:drawing>
                            <wp:inline distT="0" distB="0" distL="0" distR="0" wp14:anchorId="1BE09BFC" wp14:editId="6CD5A11C">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A3F15" w:rsidRPr="00BA3F15" w:rsidRDefault="00BA3F15" w:rsidP="00BA3F15">
                        <w:pPr>
                          <w:spacing w:after="0" w:line="240" w:lineRule="auto"/>
                          <w:jc w:val="right"/>
                          <w:rPr>
                            <w:rFonts w:ascii="Arial" w:eastAsia="Times New Roman" w:hAnsi="Arial" w:cs="Arial"/>
                            <w:vanish/>
                            <w:sz w:val="18"/>
                            <w:szCs w:val="18"/>
                            <w:lang w:eastAsia="ru-RU"/>
                          </w:rPr>
                        </w:pPr>
                        <w:r w:rsidRPr="00BA3F15">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BA3F15" w:rsidRPr="00BA3F15" w:rsidRDefault="00BA3F15" w:rsidP="00BA3F15">
                        <w:pPr>
                          <w:spacing w:after="0" w:line="240" w:lineRule="auto"/>
                          <w:jc w:val="right"/>
                          <w:rPr>
                            <w:rFonts w:ascii="Arial" w:eastAsia="Times New Roman" w:hAnsi="Arial" w:cs="Arial"/>
                            <w:sz w:val="18"/>
                            <w:szCs w:val="18"/>
                            <w:lang w:eastAsia="ru-RU"/>
                          </w:rPr>
                        </w:pPr>
                        <w:r w:rsidRPr="00BA3F15">
                          <w:rPr>
                            <w:rFonts w:ascii="Arial" w:eastAsia="Times New Roman" w:hAnsi="Arial" w:cs="Arial"/>
                            <w:sz w:val="18"/>
                            <w:szCs w:val="18"/>
                            <w:lang w:eastAsia="ru-RU"/>
                          </w:rPr>
                          <w:t>:</w:t>
                        </w:r>
                      </w:p>
                    </w:tc>
                    <w:tc>
                      <w:tcPr>
                        <w:tcW w:w="0" w:type="auto"/>
                        <w:shd w:val="clear" w:color="auto" w:fill="F7F7F7"/>
                        <w:hideMark/>
                      </w:tcPr>
                      <w:p w:rsidR="00BA3F15" w:rsidRPr="00BA3F15" w:rsidRDefault="00BA3F15" w:rsidP="00BA3F15">
                        <w:pPr>
                          <w:spacing w:after="0" w:line="240" w:lineRule="auto"/>
                          <w:rPr>
                            <w:rFonts w:ascii="Arial" w:eastAsia="Times New Roman" w:hAnsi="Arial" w:cs="Arial"/>
                            <w:sz w:val="18"/>
                            <w:szCs w:val="18"/>
                            <w:lang w:eastAsia="ru-RU"/>
                          </w:rPr>
                        </w:pPr>
                        <w:r w:rsidRPr="00BA3F15">
                          <w:rPr>
                            <w:rFonts w:ascii="Arial" w:eastAsia="Times New Roman" w:hAnsi="Arial" w:cs="Arial"/>
                            <w:sz w:val="18"/>
                            <w:szCs w:val="18"/>
                            <w:lang w:eastAsia="ru-RU"/>
                          </w:rPr>
                          <w:t>Да</w:t>
                        </w:r>
                      </w:p>
                    </w:tc>
                  </w:tr>
                  <w:tr w:rsidR="00BA3F15" w:rsidRPr="00BA3F15">
                    <w:trPr>
                      <w:tblCellSpacing w:w="0" w:type="dxa"/>
                    </w:trPr>
                    <w:tc>
                      <w:tcPr>
                        <w:tcW w:w="2000" w:type="pct"/>
                        <w:shd w:val="clear" w:color="auto" w:fill="E9E9E9"/>
                        <w:hideMark/>
                      </w:tcPr>
                      <w:p w:rsidR="00BA3F15" w:rsidRPr="00BA3F15" w:rsidRDefault="00BA3F15" w:rsidP="00BA3F15">
                        <w:pPr>
                          <w:spacing w:after="0" w:line="240" w:lineRule="auto"/>
                          <w:jc w:val="right"/>
                          <w:rPr>
                            <w:rFonts w:ascii="Arial" w:eastAsia="Times New Roman" w:hAnsi="Arial" w:cs="Arial"/>
                            <w:sz w:val="18"/>
                            <w:szCs w:val="18"/>
                            <w:lang w:eastAsia="ru-RU"/>
                          </w:rPr>
                        </w:pPr>
                        <w:proofErr w:type="spellStart"/>
                        <w:r w:rsidRPr="00BA3F15">
                          <w:rPr>
                            <w:rFonts w:ascii="Arial" w:eastAsia="Times New Roman" w:hAnsi="Arial" w:cs="Arial"/>
                            <w:sz w:val="18"/>
                            <w:szCs w:val="18"/>
                            <w:lang w:eastAsia="ru-RU"/>
                          </w:rPr>
                          <w:t>Подгрузка</w:t>
                        </w:r>
                        <w:proofErr w:type="spellEnd"/>
                        <w:r w:rsidRPr="00BA3F15">
                          <w:rPr>
                            <w:rFonts w:ascii="Arial" w:eastAsia="Times New Roman" w:hAnsi="Arial" w:cs="Arial"/>
                            <w:sz w:val="18"/>
                            <w:szCs w:val="18"/>
                            <w:lang w:eastAsia="ru-RU"/>
                          </w:rPr>
                          <w:t xml:space="preserve"> документации к заявке обязательна</w:t>
                        </w:r>
                        <w:r w:rsidRPr="00BA3F15">
                          <w:rPr>
                            <w:rFonts w:ascii="Arial" w:eastAsia="Times New Roman" w:hAnsi="Arial" w:cs="Arial"/>
                            <w:noProof/>
                            <w:sz w:val="18"/>
                            <w:szCs w:val="18"/>
                            <w:lang w:eastAsia="ru-RU"/>
                          </w:rPr>
                          <w:drawing>
                            <wp:inline distT="0" distB="0" distL="0" distR="0" wp14:anchorId="12CCD935" wp14:editId="4899A3B3">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A3F15" w:rsidRPr="00BA3F15" w:rsidRDefault="00BA3F15" w:rsidP="00BA3F15">
                        <w:pPr>
                          <w:spacing w:after="0" w:line="240" w:lineRule="auto"/>
                          <w:jc w:val="right"/>
                          <w:rPr>
                            <w:rFonts w:ascii="Arial" w:eastAsia="Times New Roman" w:hAnsi="Arial" w:cs="Arial"/>
                            <w:vanish/>
                            <w:sz w:val="18"/>
                            <w:szCs w:val="18"/>
                            <w:lang w:eastAsia="ru-RU"/>
                          </w:rPr>
                        </w:pPr>
                        <w:r w:rsidRPr="00BA3F15">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BA3F15" w:rsidRPr="00BA3F15" w:rsidRDefault="00BA3F15" w:rsidP="00BA3F15">
                        <w:pPr>
                          <w:spacing w:after="0" w:line="240" w:lineRule="auto"/>
                          <w:jc w:val="right"/>
                          <w:rPr>
                            <w:rFonts w:ascii="Arial" w:eastAsia="Times New Roman" w:hAnsi="Arial" w:cs="Arial"/>
                            <w:sz w:val="18"/>
                            <w:szCs w:val="18"/>
                            <w:lang w:eastAsia="ru-RU"/>
                          </w:rPr>
                        </w:pPr>
                        <w:r w:rsidRPr="00BA3F15">
                          <w:rPr>
                            <w:rFonts w:ascii="Arial" w:eastAsia="Times New Roman" w:hAnsi="Arial" w:cs="Arial"/>
                            <w:sz w:val="18"/>
                            <w:szCs w:val="18"/>
                            <w:lang w:eastAsia="ru-RU"/>
                          </w:rPr>
                          <w:t>:</w:t>
                        </w:r>
                      </w:p>
                    </w:tc>
                    <w:tc>
                      <w:tcPr>
                        <w:tcW w:w="0" w:type="auto"/>
                        <w:shd w:val="clear" w:color="auto" w:fill="E9E9E9"/>
                        <w:hideMark/>
                      </w:tcPr>
                      <w:p w:rsidR="00BA3F15" w:rsidRPr="00BA3F15" w:rsidRDefault="00BA3F15" w:rsidP="00BA3F15">
                        <w:pPr>
                          <w:spacing w:after="0" w:line="240" w:lineRule="auto"/>
                          <w:rPr>
                            <w:rFonts w:ascii="Arial" w:eastAsia="Times New Roman" w:hAnsi="Arial" w:cs="Arial"/>
                            <w:sz w:val="18"/>
                            <w:szCs w:val="18"/>
                            <w:lang w:eastAsia="ru-RU"/>
                          </w:rPr>
                        </w:pPr>
                        <w:r w:rsidRPr="00BA3F15">
                          <w:rPr>
                            <w:rFonts w:ascii="Arial" w:eastAsia="Times New Roman" w:hAnsi="Arial" w:cs="Arial"/>
                            <w:sz w:val="18"/>
                            <w:szCs w:val="18"/>
                            <w:lang w:eastAsia="ru-RU"/>
                          </w:rPr>
                          <w:t>Да</w:t>
                        </w:r>
                      </w:p>
                    </w:tc>
                  </w:tr>
                  <w:tr w:rsidR="00BA3F15" w:rsidRPr="00BA3F15">
                    <w:trPr>
                      <w:tblCellSpacing w:w="0" w:type="dxa"/>
                    </w:trPr>
                    <w:tc>
                      <w:tcPr>
                        <w:tcW w:w="2000" w:type="pct"/>
                        <w:shd w:val="clear" w:color="auto" w:fill="F7F7F7"/>
                        <w:hideMark/>
                      </w:tcPr>
                      <w:p w:rsidR="00BA3F15" w:rsidRPr="00BA3F15" w:rsidRDefault="00BA3F15" w:rsidP="00BA3F15">
                        <w:pPr>
                          <w:spacing w:after="0" w:line="240" w:lineRule="auto"/>
                          <w:jc w:val="right"/>
                          <w:rPr>
                            <w:rFonts w:ascii="Arial" w:eastAsia="Times New Roman" w:hAnsi="Arial" w:cs="Arial"/>
                            <w:sz w:val="18"/>
                            <w:szCs w:val="18"/>
                            <w:lang w:eastAsia="ru-RU"/>
                          </w:rPr>
                        </w:pPr>
                        <w:r w:rsidRPr="00BA3F15">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BA3F15" w:rsidRPr="00BA3F15" w:rsidRDefault="00BA3F15" w:rsidP="00BA3F15">
                        <w:pPr>
                          <w:spacing w:after="0" w:line="240" w:lineRule="auto"/>
                          <w:rPr>
                            <w:rFonts w:ascii="Arial" w:eastAsia="Times New Roman" w:hAnsi="Arial" w:cs="Arial"/>
                            <w:sz w:val="18"/>
                            <w:szCs w:val="18"/>
                            <w:lang w:eastAsia="ru-RU"/>
                          </w:rPr>
                        </w:pPr>
                        <w:r w:rsidRPr="00BA3F15">
                          <w:rPr>
                            <w:rFonts w:ascii="Arial" w:eastAsia="Times New Roman" w:hAnsi="Arial" w:cs="Arial"/>
                            <w:sz w:val="18"/>
                            <w:szCs w:val="18"/>
                            <w:lang w:eastAsia="ru-RU"/>
                          </w:rPr>
                          <w:t>Да</w:t>
                        </w:r>
                      </w:p>
                    </w:tc>
                  </w:tr>
                  <w:tr w:rsidR="00BA3F15" w:rsidRPr="00BA3F15">
                    <w:trPr>
                      <w:tblCellSpacing w:w="0" w:type="dxa"/>
                    </w:trPr>
                    <w:tc>
                      <w:tcPr>
                        <w:tcW w:w="2000" w:type="pct"/>
                        <w:shd w:val="clear" w:color="auto" w:fill="E9E9E9"/>
                        <w:hideMark/>
                      </w:tcPr>
                      <w:p w:rsidR="00BA3F15" w:rsidRPr="00BA3F15" w:rsidRDefault="00BA3F15" w:rsidP="00BA3F15">
                        <w:pPr>
                          <w:spacing w:after="0" w:line="240" w:lineRule="auto"/>
                          <w:jc w:val="right"/>
                          <w:rPr>
                            <w:rFonts w:ascii="Arial" w:eastAsia="Times New Roman" w:hAnsi="Arial" w:cs="Arial"/>
                            <w:sz w:val="18"/>
                            <w:szCs w:val="18"/>
                            <w:lang w:eastAsia="ru-RU"/>
                          </w:rPr>
                        </w:pPr>
                        <w:r w:rsidRPr="00BA3F15">
                          <w:rPr>
                            <w:rFonts w:ascii="Arial" w:eastAsia="Times New Roman" w:hAnsi="Arial" w:cs="Arial"/>
                            <w:sz w:val="18"/>
                            <w:szCs w:val="18"/>
                            <w:lang w:eastAsia="ru-RU"/>
                          </w:rPr>
                          <w:t>Закупочная документация:</w:t>
                        </w:r>
                      </w:p>
                    </w:tc>
                    <w:tc>
                      <w:tcPr>
                        <w:tcW w:w="0" w:type="auto"/>
                        <w:shd w:val="clear" w:color="auto" w:fill="E9E9E9"/>
                        <w:hideMark/>
                      </w:tcPr>
                      <w:p w:rsidR="00BA3F15" w:rsidRPr="00BA3F15" w:rsidRDefault="00BA3F15" w:rsidP="00BA3F15">
                        <w:pPr>
                          <w:spacing w:after="0" w:line="240" w:lineRule="auto"/>
                          <w:rPr>
                            <w:rFonts w:ascii="Arial" w:eastAsia="Times New Roman" w:hAnsi="Arial" w:cs="Arial"/>
                            <w:sz w:val="18"/>
                            <w:szCs w:val="18"/>
                            <w:lang w:eastAsia="ru-RU"/>
                          </w:rPr>
                        </w:pPr>
                        <w:hyperlink r:id="rId39" w:tgtFrame="_blank" w:history="1">
                          <w:r w:rsidRPr="00BA3F15">
                            <w:rPr>
                              <w:rFonts w:ascii="Arial" w:eastAsia="Times New Roman" w:hAnsi="Arial" w:cs="Arial"/>
                              <w:color w:val="1C50A4"/>
                              <w:sz w:val="18"/>
                              <w:szCs w:val="18"/>
                              <w:lang w:eastAsia="ru-RU"/>
                            </w:rPr>
                            <w:t xml:space="preserve">Скачать файл </w:t>
                          </w:r>
                          <w:r w:rsidRPr="00BA3F15">
                            <w:rPr>
                              <w:rFonts w:ascii="Arial" w:eastAsia="Times New Roman" w:hAnsi="Arial" w:cs="Arial"/>
                              <w:b/>
                              <w:bCs/>
                              <w:color w:val="1C50A4"/>
                              <w:sz w:val="18"/>
                              <w:szCs w:val="18"/>
                              <w:lang w:eastAsia="ru-RU"/>
                            </w:rPr>
                            <w:t>ЗД.zip</w:t>
                          </w:r>
                        </w:hyperlink>
                        <w:r w:rsidRPr="00BA3F15">
                          <w:rPr>
                            <w:rFonts w:ascii="Arial" w:eastAsia="Times New Roman" w:hAnsi="Arial" w:cs="Arial"/>
                            <w:sz w:val="18"/>
                            <w:szCs w:val="18"/>
                            <w:lang w:eastAsia="ru-RU"/>
                          </w:rPr>
                          <w:t> (10.4 МБ)</w:t>
                        </w:r>
                      </w:p>
                      <w:p w:rsidR="00BA3F15" w:rsidRPr="00BA3F15" w:rsidRDefault="00BA3F15" w:rsidP="00BA3F15">
                        <w:pPr>
                          <w:spacing w:after="0" w:line="240" w:lineRule="auto"/>
                          <w:rPr>
                            <w:rFonts w:ascii="Arial" w:eastAsia="Times New Roman" w:hAnsi="Arial" w:cs="Arial"/>
                            <w:sz w:val="18"/>
                            <w:szCs w:val="18"/>
                            <w:lang w:eastAsia="ru-RU"/>
                          </w:rPr>
                        </w:pPr>
                        <w:hyperlink r:id="rId40" w:history="1">
                          <w:r w:rsidRPr="00BA3F15">
                            <w:rPr>
                              <w:rFonts w:ascii="Arial" w:eastAsia="Times New Roman" w:hAnsi="Arial" w:cs="Arial"/>
                              <w:b/>
                              <w:bCs/>
                              <w:color w:val="1C50A4"/>
                              <w:sz w:val="18"/>
                              <w:szCs w:val="18"/>
                              <w:lang w:eastAsia="ru-RU"/>
                            </w:rPr>
                            <w:t>Редактировать закупочную документацию</w:t>
                          </w:r>
                        </w:hyperlink>
                      </w:p>
                      <w:p w:rsidR="00BA3F15" w:rsidRPr="00BA3F15" w:rsidRDefault="00BA3F15" w:rsidP="00BA3F15">
                        <w:pPr>
                          <w:spacing w:after="0" w:line="240" w:lineRule="auto"/>
                          <w:rPr>
                            <w:rFonts w:ascii="Arial" w:eastAsia="Times New Roman" w:hAnsi="Arial" w:cs="Arial"/>
                            <w:sz w:val="18"/>
                            <w:szCs w:val="18"/>
                            <w:lang w:eastAsia="ru-RU"/>
                          </w:rPr>
                        </w:pPr>
                        <w:hyperlink r:id="rId41" w:tgtFrame="signature" w:history="1">
                          <w:r w:rsidRPr="00BA3F15">
                            <w:rPr>
                              <w:rFonts w:ascii="Arial" w:eastAsia="Times New Roman" w:hAnsi="Arial" w:cs="Arial"/>
                              <w:color w:val="1C50A4"/>
                              <w:sz w:val="18"/>
                              <w:szCs w:val="18"/>
                              <w:lang w:eastAsia="ru-RU"/>
                            </w:rPr>
                            <w:t>Подписано ЭП</w:t>
                          </w:r>
                        </w:hyperlink>
                      </w:p>
                      <w:p w:rsidR="00BA3F15" w:rsidRPr="00BA3F15" w:rsidRDefault="00BA3F15" w:rsidP="00BA3F15">
                        <w:pPr>
                          <w:spacing w:after="0" w:line="240" w:lineRule="auto"/>
                          <w:rPr>
                            <w:rFonts w:ascii="Arial" w:eastAsia="Times New Roman" w:hAnsi="Arial" w:cs="Arial"/>
                            <w:sz w:val="18"/>
                            <w:szCs w:val="18"/>
                            <w:lang w:eastAsia="ru-RU"/>
                          </w:rPr>
                        </w:pPr>
                        <w:hyperlink r:id="rId42" w:history="1">
                          <w:r w:rsidRPr="00BA3F15">
                            <w:rPr>
                              <w:rFonts w:ascii="Arial" w:eastAsia="Times New Roman" w:hAnsi="Arial" w:cs="Arial"/>
                              <w:color w:val="1C50A4"/>
                              <w:sz w:val="18"/>
                              <w:szCs w:val="18"/>
                              <w:lang w:eastAsia="ru-RU"/>
                            </w:rPr>
                            <w:t>Перевести документацию на другой язык</w:t>
                          </w:r>
                        </w:hyperlink>
                      </w:p>
                    </w:tc>
                  </w:tr>
                  <w:tr w:rsidR="00BA3F15" w:rsidRPr="00BA3F15">
                    <w:trPr>
                      <w:tblCellSpacing w:w="0" w:type="dxa"/>
                    </w:trPr>
                    <w:tc>
                      <w:tcPr>
                        <w:tcW w:w="2000" w:type="pct"/>
                        <w:shd w:val="clear" w:color="auto" w:fill="F7F7F7"/>
                        <w:hideMark/>
                      </w:tcPr>
                      <w:p w:rsidR="00BA3F15" w:rsidRPr="00BA3F15" w:rsidRDefault="00BA3F15" w:rsidP="00BA3F15">
                        <w:pPr>
                          <w:spacing w:after="0" w:line="240" w:lineRule="auto"/>
                          <w:jc w:val="right"/>
                          <w:rPr>
                            <w:rFonts w:ascii="Arial" w:eastAsia="Times New Roman" w:hAnsi="Arial" w:cs="Arial"/>
                            <w:sz w:val="18"/>
                            <w:szCs w:val="18"/>
                            <w:lang w:eastAsia="ru-RU"/>
                          </w:rPr>
                        </w:pPr>
                        <w:r w:rsidRPr="00BA3F15">
                          <w:rPr>
                            <w:rFonts w:ascii="Arial" w:eastAsia="Times New Roman" w:hAnsi="Arial" w:cs="Arial"/>
                            <w:sz w:val="18"/>
                            <w:szCs w:val="18"/>
                            <w:lang w:eastAsia="ru-RU"/>
                          </w:rPr>
                          <w:t>Условия оплаты:</w:t>
                        </w:r>
                      </w:p>
                    </w:tc>
                    <w:tc>
                      <w:tcPr>
                        <w:tcW w:w="0" w:type="auto"/>
                        <w:shd w:val="clear" w:color="auto" w:fill="F7F7F7"/>
                        <w:hideMark/>
                      </w:tcPr>
                      <w:p w:rsidR="00BA3F15" w:rsidRPr="00BA3F15" w:rsidRDefault="00BA3F15" w:rsidP="00BA3F15">
                        <w:pPr>
                          <w:spacing w:after="0" w:line="240" w:lineRule="auto"/>
                          <w:rPr>
                            <w:rFonts w:ascii="Arial" w:eastAsia="Times New Roman" w:hAnsi="Arial" w:cs="Arial"/>
                            <w:sz w:val="18"/>
                            <w:szCs w:val="18"/>
                            <w:lang w:eastAsia="ru-RU"/>
                          </w:rPr>
                        </w:pPr>
                        <w:r w:rsidRPr="00BA3F15">
                          <w:rPr>
                            <w:rFonts w:ascii="Arial" w:eastAsia="Times New Roman" w:hAnsi="Arial" w:cs="Arial"/>
                            <w:sz w:val="18"/>
                            <w:szCs w:val="18"/>
                            <w:lang w:eastAsia="ru-RU"/>
                          </w:rPr>
                          <w:t>В соответствии с требованиями ст.2. «Порядок и форма расчета» Проекта договора (Приложение №2 к Закупочной документации): оплата за поставленный Товар производится Покупателем по факту его поставки Поставщиком, путем безналичного перечисления денежных средств на расчетный счет Поставщика, указанный в договоре, на основании полученного Покупателем у Поставщика счета на оплату и счета-фактуры, в срок не позднее 30-ти календарных дней с момента получения Покупателем соответствующей партии Товара.</w:t>
                        </w:r>
                      </w:p>
                    </w:tc>
                  </w:tr>
                  <w:tr w:rsidR="00BA3F15" w:rsidRPr="00BA3F15">
                    <w:trPr>
                      <w:tblCellSpacing w:w="0" w:type="dxa"/>
                    </w:trPr>
                    <w:tc>
                      <w:tcPr>
                        <w:tcW w:w="2000" w:type="pct"/>
                        <w:shd w:val="clear" w:color="auto" w:fill="E9E9E9"/>
                        <w:hideMark/>
                      </w:tcPr>
                      <w:p w:rsidR="00BA3F15" w:rsidRPr="00BA3F15" w:rsidRDefault="00BA3F15" w:rsidP="00BA3F15">
                        <w:pPr>
                          <w:spacing w:after="0" w:line="240" w:lineRule="auto"/>
                          <w:jc w:val="right"/>
                          <w:rPr>
                            <w:rFonts w:ascii="Arial" w:eastAsia="Times New Roman" w:hAnsi="Arial" w:cs="Arial"/>
                            <w:sz w:val="18"/>
                            <w:szCs w:val="18"/>
                            <w:lang w:eastAsia="ru-RU"/>
                          </w:rPr>
                        </w:pPr>
                        <w:r w:rsidRPr="00BA3F15">
                          <w:rPr>
                            <w:rFonts w:ascii="Arial" w:eastAsia="Times New Roman" w:hAnsi="Arial" w:cs="Arial"/>
                            <w:sz w:val="18"/>
                            <w:szCs w:val="18"/>
                            <w:lang w:eastAsia="ru-RU"/>
                          </w:rPr>
                          <w:t>Условия поставки:</w:t>
                        </w:r>
                      </w:p>
                    </w:tc>
                    <w:tc>
                      <w:tcPr>
                        <w:tcW w:w="0" w:type="auto"/>
                        <w:shd w:val="clear" w:color="auto" w:fill="E9E9E9"/>
                        <w:hideMark/>
                      </w:tcPr>
                      <w:p w:rsidR="00BA3F15" w:rsidRPr="00BA3F15" w:rsidRDefault="00BA3F15" w:rsidP="00BA3F15">
                        <w:pPr>
                          <w:spacing w:after="0" w:line="240" w:lineRule="auto"/>
                          <w:rPr>
                            <w:rFonts w:ascii="Arial" w:eastAsia="Times New Roman" w:hAnsi="Arial" w:cs="Arial"/>
                            <w:sz w:val="18"/>
                            <w:szCs w:val="18"/>
                            <w:lang w:eastAsia="ru-RU"/>
                          </w:rPr>
                        </w:pPr>
                        <w:r w:rsidRPr="00BA3F15">
                          <w:rPr>
                            <w:rFonts w:ascii="Arial" w:eastAsia="Times New Roman" w:hAnsi="Arial" w:cs="Arial"/>
                            <w:sz w:val="18"/>
                            <w:szCs w:val="18"/>
                            <w:lang w:eastAsia="ru-RU"/>
                          </w:rPr>
                          <w:t>Место и условия поставки товара - в соответствии с условиями Технического задания (Приложение №1 к Закупочной документации).</w:t>
                        </w:r>
                      </w:p>
                    </w:tc>
                  </w:tr>
                  <w:tr w:rsidR="00BA3F15" w:rsidRPr="00BA3F15">
                    <w:trPr>
                      <w:tblCellSpacing w:w="0" w:type="dxa"/>
                    </w:trPr>
                    <w:tc>
                      <w:tcPr>
                        <w:tcW w:w="2000" w:type="pct"/>
                        <w:shd w:val="clear" w:color="auto" w:fill="F7F7F7"/>
                        <w:hideMark/>
                      </w:tcPr>
                      <w:p w:rsidR="00BA3F15" w:rsidRPr="00BA3F15" w:rsidRDefault="00BA3F15" w:rsidP="00BA3F15">
                        <w:pPr>
                          <w:spacing w:after="0" w:line="240" w:lineRule="auto"/>
                          <w:jc w:val="right"/>
                          <w:rPr>
                            <w:rFonts w:ascii="Arial" w:eastAsia="Times New Roman" w:hAnsi="Arial" w:cs="Arial"/>
                            <w:sz w:val="18"/>
                            <w:szCs w:val="18"/>
                            <w:lang w:eastAsia="ru-RU"/>
                          </w:rPr>
                        </w:pPr>
                        <w:r w:rsidRPr="00BA3F15">
                          <w:rPr>
                            <w:rFonts w:ascii="Arial" w:eastAsia="Times New Roman" w:hAnsi="Arial" w:cs="Arial"/>
                            <w:sz w:val="18"/>
                            <w:szCs w:val="18"/>
                            <w:lang w:eastAsia="ru-RU"/>
                          </w:rPr>
                          <w:t>Место рассмотрения заявок:</w:t>
                        </w:r>
                      </w:p>
                    </w:tc>
                    <w:tc>
                      <w:tcPr>
                        <w:tcW w:w="0" w:type="auto"/>
                        <w:shd w:val="clear" w:color="auto" w:fill="F7F7F7"/>
                        <w:hideMark/>
                      </w:tcPr>
                      <w:p w:rsidR="00BA3F15" w:rsidRPr="00BA3F15" w:rsidRDefault="00BA3F15" w:rsidP="00BA3F15">
                        <w:pPr>
                          <w:spacing w:after="0" w:line="240" w:lineRule="auto"/>
                          <w:rPr>
                            <w:rFonts w:ascii="Arial" w:eastAsia="Times New Roman" w:hAnsi="Arial" w:cs="Arial"/>
                            <w:sz w:val="18"/>
                            <w:szCs w:val="18"/>
                            <w:lang w:eastAsia="ru-RU"/>
                          </w:rPr>
                        </w:pPr>
                        <w:r w:rsidRPr="00BA3F15">
                          <w:rPr>
                            <w:rFonts w:ascii="Arial" w:eastAsia="Times New Roman" w:hAnsi="Arial" w:cs="Arial"/>
                            <w:sz w:val="18"/>
                            <w:szCs w:val="18"/>
                            <w:lang w:eastAsia="ru-RU"/>
                          </w:rPr>
                          <w:t xml:space="preserve">625000, г. Тюмень, ул. </w:t>
                        </w:r>
                        <w:proofErr w:type="spellStart"/>
                        <w:r w:rsidRPr="00BA3F15">
                          <w:rPr>
                            <w:rFonts w:ascii="Arial" w:eastAsia="Times New Roman" w:hAnsi="Arial" w:cs="Arial"/>
                            <w:sz w:val="18"/>
                            <w:szCs w:val="18"/>
                            <w:lang w:eastAsia="ru-RU"/>
                          </w:rPr>
                          <w:t>Даудельная</w:t>
                        </w:r>
                        <w:proofErr w:type="spellEnd"/>
                        <w:r w:rsidRPr="00BA3F15">
                          <w:rPr>
                            <w:rFonts w:ascii="Arial" w:eastAsia="Times New Roman" w:hAnsi="Arial" w:cs="Arial"/>
                            <w:sz w:val="18"/>
                            <w:szCs w:val="18"/>
                            <w:lang w:eastAsia="ru-RU"/>
                          </w:rPr>
                          <w:t>, 44, кабинет № 212</w:t>
                        </w:r>
                      </w:p>
                    </w:tc>
                  </w:tr>
                  <w:tr w:rsidR="00BA3F15" w:rsidRPr="00BA3F15">
                    <w:trPr>
                      <w:tblCellSpacing w:w="0" w:type="dxa"/>
                    </w:trPr>
                    <w:tc>
                      <w:tcPr>
                        <w:tcW w:w="2000" w:type="pct"/>
                        <w:shd w:val="clear" w:color="auto" w:fill="E9E9E9"/>
                        <w:hideMark/>
                      </w:tcPr>
                      <w:p w:rsidR="00BA3F15" w:rsidRPr="00BA3F15" w:rsidRDefault="00BA3F15" w:rsidP="00BA3F15">
                        <w:pPr>
                          <w:spacing w:after="0" w:line="240" w:lineRule="auto"/>
                          <w:jc w:val="right"/>
                          <w:rPr>
                            <w:rFonts w:ascii="Arial" w:eastAsia="Times New Roman" w:hAnsi="Arial" w:cs="Arial"/>
                            <w:sz w:val="18"/>
                            <w:szCs w:val="18"/>
                            <w:lang w:eastAsia="ru-RU"/>
                          </w:rPr>
                        </w:pPr>
                        <w:r w:rsidRPr="00BA3F15">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BA3F15" w:rsidRPr="00BA3F15" w:rsidRDefault="00BA3F15" w:rsidP="00BA3F15">
                        <w:pPr>
                          <w:spacing w:after="0" w:line="240" w:lineRule="auto"/>
                          <w:rPr>
                            <w:rFonts w:ascii="Arial" w:eastAsia="Times New Roman" w:hAnsi="Arial" w:cs="Arial"/>
                            <w:sz w:val="18"/>
                            <w:szCs w:val="18"/>
                            <w:lang w:eastAsia="ru-RU"/>
                          </w:rPr>
                        </w:pPr>
                        <w:r w:rsidRPr="00BA3F15">
                          <w:rPr>
                            <w:rFonts w:ascii="Arial" w:eastAsia="Times New Roman" w:hAnsi="Arial" w:cs="Arial"/>
                            <w:sz w:val="18"/>
                            <w:szCs w:val="18"/>
                            <w:lang w:eastAsia="ru-RU"/>
                          </w:rPr>
                          <w:t>16.11.2015 15:00</w:t>
                        </w:r>
                      </w:p>
                    </w:tc>
                  </w:tr>
                  <w:tr w:rsidR="00BA3F15" w:rsidRPr="00BA3F15">
                    <w:trPr>
                      <w:tblCellSpacing w:w="0" w:type="dxa"/>
                    </w:trPr>
                    <w:tc>
                      <w:tcPr>
                        <w:tcW w:w="2000" w:type="pct"/>
                        <w:shd w:val="clear" w:color="auto" w:fill="F7F7F7"/>
                        <w:hideMark/>
                      </w:tcPr>
                      <w:p w:rsidR="00BA3F15" w:rsidRPr="00BA3F15" w:rsidRDefault="00BA3F15" w:rsidP="00BA3F15">
                        <w:pPr>
                          <w:spacing w:after="0" w:line="240" w:lineRule="auto"/>
                          <w:jc w:val="right"/>
                          <w:rPr>
                            <w:rFonts w:ascii="Arial" w:eastAsia="Times New Roman" w:hAnsi="Arial" w:cs="Arial"/>
                            <w:sz w:val="18"/>
                            <w:szCs w:val="18"/>
                            <w:lang w:eastAsia="ru-RU"/>
                          </w:rPr>
                        </w:pPr>
                        <w:r w:rsidRPr="00BA3F15">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BA3F15" w:rsidRPr="00BA3F15" w:rsidRDefault="00BA3F15" w:rsidP="00BA3F15">
                        <w:pPr>
                          <w:spacing w:after="0" w:line="240" w:lineRule="auto"/>
                          <w:rPr>
                            <w:rFonts w:ascii="Arial" w:eastAsia="Times New Roman" w:hAnsi="Arial" w:cs="Arial"/>
                            <w:sz w:val="18"/>
                            <w:szCs w:val="18"/>
                            <w:lang w:eastAsia="ru-RU"/>
                          </w:rPr>
                        </w:pPr>
                        <w:r w:rsidRPr="00BA3F15">
                          <w:rPr>
                            <w:rFonts w:ascii="Arial" w:eastAsia="Times New Roman" w:hAnsi="Arial" w:cs="Arial"/>
                            <w:sz w:val="18"/>
                            <w:szCs w:val="18"/>
                            <w:lang w:eastAsia="ru-RU"/>
                          </w:rPr>
                          <w:t>16.11.2015 15:00</w:t>
                        </w:r>
                      </w:p>
                    </w:tc>
                  </w:tr>
                  <w:tr w:rsidR="00BA3F15" w:rsidRPr="00BA3F15">
                    <w:trPr>
                      <w:tblCellSpacing w:w="0" w:type="dxa"/>
                    </w:trPr>
                    <w:tc>
                      <w:tcPr>
                        <w:tcW w:w="2000" w:type="pct"/>
                        <w:shd w:val="clear" w:color="auto" w:fill="E9E9E9"/>
                        <w:hideMark/>
                      </w:tcPr>
                      <w:p w:rsidR="00BA3F15" w:rsidRPr="00BA3F15" w:rsidRDefault="00BA3F15" w:rsidP="00BA3F15">
                        <w:pPr>
                          <w:spacing w:after="0" w:line="240" w:lineRule="auto"/>
                          <w:jc w:val="right"/>
                          <w:rPr>
                            <w:rFonts w:ascii="Arial" w:eastAsia="Times New Roman" w:hAnsi="Arial" w:cs="Arial"/>
                            <w:sz w:val="18"/>
                            <w:szCs w:val="18"/>
                            <w:lang w:eastAsia="ru-RU"/>
                          </w:rPr>
                        </w:pPr>
                        <w:r w:rsidRPr="00BA3F15">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BA3F15" w:rsidRPr="00BA3F15" w:rsidRDefault="00BA3F15" w:rsidP="00BA3F15">
                        <w:pPr>
                          <w:spacing w:after="0" w:line="240" w:lineRule="auto"/>
                          <w:rPr>
                            <w:rFonts w:ascii="Arial" w:eastAsia="Times New Roman" w:hAnsi="Arial" w:cs="Arial"/>
                            <w:sz w:val="18"/>
                            <w:szCs w:val="18"/>
                            <w:lang w:eastAsia="ru-RU"/>
                          </w:rPr>
                        </w:pPr>
                        <w:r w:rsidRPr="00BA3F15">
                          <w:rPr>
                            <w:rFonts w:ascii="Arial" w:eastAsia="Times New Roman" w:hAnsi="Arial" w:cs="Arial"/>
                            <w:sz w:val="18"/>
                            <w:szCs w:val="18"/>
                            <w:lang w:eastAsia="ru-RU"/>
                          </w:rPr>
                          <w:t xml:space="preserve">- </w:t>
                        </w:r>
                        <w:hyperlink w:history="1">
                          <w:r w:rsidRPr="00BA3F15">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BA3F15">
                          <w:rPr>
                            <w:rFonts w:ascii="Arial" w:eastAsia="Times New Roman" w:hAnsi="Arial" w:cs="Arial"/>
                            <w:sz w:val="18"/>
                            <w:szCs w:val="18"/>
                            <w:lang w:eastAsia="ru-RU"/>
                          </w:rPr>
                          <w:br/>
                          <w:t xml:space="preserve">- </w:t>
                        </w:r>
                        <w:hyperlink w:history="1">
                          <w:r w:rsidRPr="00BA3F15">
                            <w:rPr>
                              <w:rFonts w:ascii="Arial" w:eastAsia="Times New Roman" w:hAnsi="Arial" w:cs="Arial"/>
                              <w:color w:val="1C50A4"/>
                              <w:sz w:val="18"/>
                              <w:szCs w:val="18"/>
                              <w:lang w:eastAsia="ru-RU"/>
                            </w:rPr>
                            <w:t xml:space="preserve">627754, Россия, Тюменская обл., </w:t>
                          </w:r>
                          <w:proofErr w:type="spellStart"/>
                          <w:r w:rsidRPr="00BA3F15">
                            <w:rPr>
                              <w:rFonts w:ascii="Arial" w:eastAsia="Times New Roman" w:hAnsi="Arial" w:cs="Arial"/>
                              <w:color w:val="1C50A4"/>
                              <w:sz w:val="18"/>
                              <w:szCs w:val="18"/>
                              <w:lang w:eastAsia="ru-RU"/>
                            </w:rPr>
                            <w:t>г.Ишим</w:t>
                          </w:r>
                          <w:proofErr w:type="spellEnd"/>
                          <w:r w:rsidRPr="00BA3F15">
                            <w:rPr>
                              <w:rFonts w:ascii="Arial" w:eastAsia="Times New Roman" w:hAnsi="Arial" w:cs="Arial"/>
                              <w:color w:val="1C50A4"/>
                              <w:sz w:val="18"/>
                              <w:szCs w:val="18"/>
                              <w:lang w:eastAsia="ru-RU"/>
                            </w:rPr>
                            <w:t xml:space="preserve">, </w:t>
                          </w:r>
                          <w:proofErr w:type="spellStart"/>
                          <w:r w:rsidRPr="00BA3F15">
                            <w:rPr>
                              <w:rFonts w:ascii="Arial" w:eastAsia="Times New Roman" w:hAnsi="Arial" w:cs="Arial"/>
                              <w:color w:val="1C50A4"/>
                              <w:sz w:val="18"/>
                              <w:szCs w:val="18"/>
                              <w:lang w:eastAsia="ru-RU"/>
                            </w:rPr>
                            <w:t>ул.Шаронова</w:t>
                          </w:r>
                          <w:proofErr w:type="spellEnd"/>
                          <w:r w:rsidRPr="00BA3F15">
                            <w:rPr>
                              <w:rFonts w:ascii="Arial" w:eastAsia="Times New Roman" w:hAnsi="Arial" w:cs="Arial"/>
                              <w:color w:val="1C50A4"/>
                              <w:sz w:val="18"/>
                              <w:szCs w:val="18"/>
                              <w:lang w:eastAsia="ru-RU"/>
                            </w:rPr>
                            <w:t>, д.16</w:t>
                          </w:r>
                        </w:hyperlink>
                        <w:r w:rsidRPr="00BA3F15">
                          <w:rPr>
                            <w:rFonts w:ascii="Arial" w:eastAsia="Times New Roman" w:hAnsi="Arial" w:cs="Arial"/>
                            <w:sz w:val="18"/>
                            <w:szCs w:val="18"/>
                            <w:lang w:eastAsia="ru-RU"/>
                          </w:rPr>
                          <w:t xml:space="preserve"> </w:t>
                        </w:r>
                        <w:r w:rsidRPr="00BA3F15">
                          <w:rPr>
                            <w:rFonts w:ascii="Arial" w:eastAsia="Times New Roman" w:hAnsi="Arial" w:cs="Arial"/>
                            <w:sz w:val="18"/>
                            <w:szCs w:val="18"/>
                            <w:lang w:eastAsia="ru-RU"/>
                          </w:rPr>
                          <w:pict/>
                        </w:r>
                      </w:p>
                    </w:tc>
                  </w:tr>
                  <w:tr w:rsidR="00BA3F15" w:rsidRPr="00BA3F15">
                    <w:trPr>
                      <w:tblCellSpacing w:w="0" w:type="dxa"/>
                    </w:trPr>
                    <w:tc>
                      <w:tcPr>
                        <w:tcW w:w="0" w:type="auto"/>
                        <w:gridSpan w:val="2"/>
                        <w:shd w:val="clear" w:color="auto" w:fill="F7F7F7"/>
                        <w:hideMark/>
                      </w:tcPr>
                      <w:p w:rsidR="00BA3F15" w:rsidRPr="00BA3F15" w:rsidRDefault="00BA3F15" w:rsidP="00BA3F15">
                        <w:pPr>
                          <w:spacing w:after="0" w:line="240" w:lineRule="auto"/>
                          <w:rPr>
                            <w:rFonts w:ascii="Arial" w:eastAsia="Times New Roman" w:hAnsi="Arial" w:cs="Arial"/>
                            <w:sz w:val="18"/>
                            <w:szCs w:val="18"/>
                            <w:lang w:eastAsia="ru-RU"/>
                          </w:rPr>
                        </w:pPr>
                        <w:proofErr w:type="gramStart"/>
                        <w:r w:rsidRPr="00BA3F15">
                          <w:rPr>
                            <w:rFonts w:ascii="Arial" w:eastAsia="Times New Roman" w:hAnsi="Arial" w:cs="Arial"/>
                            <w:b/>
                            <w:bCs/>
                            <w:sz w:val="18"/>
                            <w:szCs w:val="18"/>
                            <w:lang w:eastAsia="ru-RU"/>
                          </w:rPr>
                          <w:t>Комментарии:</w:t>
                        </w:r>
                        <w:r w:rsidRPr="00BA3F15">
                          <w:rPr>
                            <w:rFonts w:ascii="Arial" w:eastAsia="Times New Roman" w:hAnsi="Arial" w:cs="Arial"/>
                            <w:sz w:val="18"/>
                            <w:szCs w:val="18"/>
                            <w:lang w:eastAsia="ru-RU"/>
                          </w:rPr>
                          <w:br/>
                          <w:t>Закупка</w:t>
                        </w:r>
                        <w:proofErr w:type="gramEnd"/>
                        <w:r w:rsidRPr="00BA3F15">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A3F15">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BA3F15">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BA3F15">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BA3F15">
                          <w:rPr>
                            <w:rFonts w:ascii="Arial" w:eastAsia="Times New Roman" w:hAnsi="Arial" w:cs="Arial"/>
                            <w:sz w:val="18"/>
                            <w:szCs w:val="18"/>
                            <w:lang w:eastAsia="ru-RU"/>
                          </w:rPr>
                          <w:br/>
                          <w:t>Закупочную документацию Участники могут получить в единой информационной системе www.zakupki.gov.ru, электронно-торговой площадке - ЭТП ПАО «</w:t>
                        </w:r>
                        <w:proofErr w:type="spellStart"/>
                        <w:r w:rsidRPr="00BA3F15">
                          <w:rPr>
                            <w:rFonts w:ascii="Arial" w:eastAsia="Times New Roman" w:hAnsi="Arial" w:cs="Arial"/>
                            <w:sz w:val="18"/>
                            <w:szCs w:val="18"/>
                            <w:lang w:eastAsia="ru-RU"/>
                          </w:rPr>
                          <w:t>Россети</w:t>
                        </w:r>
                        <w:proofErr w:type="spellEnd"/>
                        <w:r w:rsidRPr="00BA3F15">
                          <w:rPr>
                            <w:rFonts w:ascii="Arial" w:eastAsia="Times New Roman" w:hAnsi="Arial" w:cs="Arial"/>
                            <w:sz w:val="18"/>
                            <w:szCs w:val="18"/>
                            <w:lang w:eastAsia="ru-RU"/>
                          </w:rPr>
                          <w:t>» www.b2b-center.ru, а также на сайте Заказчика по адресу: www.te.ru в разделе «Закупки» и доступна для ознакомления без взимания платы, начиная с даты размещения закупки.</w:t>
                        </w:r>
                        <w:r w:rsidRPr="00BA3F15">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BA3F15" w:rsidRPr="00BA3F15">
                    <w:trPr>
                      <w:tblCellSpacing w:w="0" w:type="dxa"/>
                    </w:trPr>
                    <w:tc>
                      <w:tcPr>
                        <w:tcW w:w="2000" w:type="pct"/>
                        <w:shd w:val="clear" w:color="auto" w:fill="F7F7F7"/>
                        <w:hideMark/>
                      </w:tcPr>
                      <w:p w:rsidR="00BA3F15" w:rsidRPr="00BA3F15" w:rsidRDefault="00BA3F15" w:rsidP="00BA3F15">
                        <w:pPr>
                          <w:spacing w:after="0" w:line="240" w:lineRule="auto"/>
                          <w:jc w:val="right"/>
                          <w:rPr>
                            <w:rFonts w:ascii="Arial" w:eastAsia="Times New Roman" w:hAnsi="Arial" w:cs="Arial"/>
                            <w:sz w:val="18"/>
                            <w:szCs w:val="18"/>
                            <w:lang w:eastAsia="ru-RU"/>
                          </w:rPr>
                        </w:pPr>
                        <w:r w:rsidRPr="00BA3F15">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BA3F15" w:rsidRPr="00BA3F15" w:rsidRDefault="00BA3F15" w:rsidP="00BA3F15">
                        <w:pPr>
                          <w:spacing w:after="0" w:line="240" w:lineRule="auto"/>
                          <w:rPr>
                            <w:rFonts w:ascii="Arial" w:eastAsia="Times New Roman" w:hAnsi="Arial" w:cs="Arial"/>
                            <w:sz w:val="18"/>
                            <w:szCs w:val="18"/>
                            <w:lang w:eastAsia="ru-RU"/>
                          </w:rPr>
                        </w:pPr>
                        <w:r w:rsidRPr="00BA3F15">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A3F15" w:rsidRPr="00BA3F15">
                    <w:trPr>
                      <w:tblCellSpacing w:w="0" w:type="dxa"/>
                    </w:trPr>
                    <w:tc>
                      <w:tcPr>
                        <w:tcW w:w="2000" w:type="pct"/>
                        <w:shd w:val="clear" w:color="auto" w:fill="E9E9E9"/>
                        <w:hideMark/>
                      </w:tcPr>
                      <w:p w:rsidR="00BA3F15" w:rsidRPr="00BA3F15" w:rsidRDefault="00BA3F15" w:rsidP="00BA3F15">
                        <w:pPr>
                          <w:spacing w:after="0" w:line="240" w:lineRule="auto"/>
                          <w:jc w:val="right"/>
                          <w:rPr>
                            <w:rFonts w:ascii="Arial" w:eastAsia="Times New Roman" w:hAnsi="Arial" w:cs="Arial"/>
                            <w:sz w:val="18"/>
                            <w:szCs w:val="18"/>
                            <w:lang w:eastAsia="ru-RU"/>
                          </w:rPr>
                        </w:pPr>
                        <w:r w:rsidRPr="00BA3F15">
                          <w:rPr>
                            <w:rFonts w:ascii="Arial" w:eastAsia="Times New Roman" w:hAnsi="Arial" w:cs="Arial"/>
                            <w:sz w:val="18"/>
                            <w:szCs w:val="18"/>
                            <w:lang w:eastAsia="ru-RU"/>
                          </w:rPr>
                          <w:lastRenderedPageBreak/>
                          <w:t>Порядок предоставления документации по закупке:</w:t>
                        </w:r>
                      </w:p>
                    </w:tc>
                    <w:tc>
                      <w:tcPr>
                        <w:tcW w:w="0" w:type="auto"/>
                        <w:shd w:val="clear" w:color="auto" w:fill="E9E9E9"/>
                        <w:hideMark/>
                      </w:tcPr>
                      <w:p w:rsidR="00BA3F15" w:rsidRPr="00BA3F15" w:rsidRDefault="00BA3F15" w:rsidP="00BA3F15">
                        <w:pPr>
                          <w:spacing w:after="0" w:line="240" w:lineRule="auto"/>
                          <w:rPr>
                            <w:rFonts w:ascii="Arial" w:eastAsia="Times New Roman" w:hAnsi="Arial" w:cs="Arial"/>
                            <w:sz w:val="18"/>
                            <w:szCs w:val="18"/>
                            <w:lang w:eastAsia="ru-RU"/>
                          </w:rPr>
                        </w:pPr>
                        <w:r w:rsidRPr="00BA3F15">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A3F15" w:rsidRPr="00BA3F15">
                    <w:trPr>
                      <w:tblCellSpacing w:w="0" w:type="dxa"/>
                    </w:trPr>
                    <w:tc>
                      <w:tcPr>
                        <w:tcW w:w="2000" w:type="pct"/>
                        <w:shd w:val="clear" w:color="auto" w:fill="F7F7F7"/>
                        <w:hideMark/>
                      </w:tcPr>
                      <w:p w:rsidR="00BA3F15" w:rsidRPr="00BA3F15" w:rsidRDefault="00BA3F15" w:rsidP="00BA3F15">
                        <w:pPr>
                          <w:spacing w:after="0" w:line="240" w:lineRule="auto"/>
                          <w:jc w:val="right"/>
                          <w:rPr>
                            <w:rFonts w:ascii="Arial" w:eastAsia="Times New Roman" w:hAnsi="Arial" w:cs="Arial"/>
                            <w:sz w:val="18"/>
                            <w:szCs w:val="18"/>
                            <w:lang w:eastAsia="ru-RU"/>
                          </w:rPr>
                        </w:pPr>
                        <w:r w:rsidRPr="00BA3F15">
                          <w:rPr>
                            <w:rFonts w:ascii="Arial" w:eastAsia="Times New Roman" w:hAnsi="Arial" w:cs="Arial"/>
                            <w:sz w:val="18"/>
                            <w:szCs w:val="18"/>
                            <w:lang w:eastAsia="ru-RU"/>
                          </w:rPr>
                          <w:t>Информация о подписи:</w:t>
                        </w:r>
                      </w:p>
                    </w:tc>
                    <w:tc>
                      <w:tcPr>
                        <w:tcW w:w="0" w:type="auto"/>
                        <w:shd w:val="clear" w:color="auto" w:fill="F7F7F7"/>
                        <w:hideMark/>
                      </w:tcPr>
                      <w:p w:rsidR="00BA3F15" w:rsidRPr="00BA3F15" w:rsidRDefault="00BA3F15" w:rsidP="00BA3F15">
                        <w:pPr>
                          <w:spacing w:after="0" w:line="240" w:lineRule="auto"/>
                          <w:rPr>
                            <w:rFonts w:ascii="Arial" w:eastAsia="Times New Roman" w:hAnsi="Arial" w:cs="Arial"/>
                            <w:sz w:val="18"/>
                            <w:szCs w:val="18"/>
                            <w:lang w:eastAsia="ru-RU"/>
                          </w:rPr>
                        </w:pPr>
                        <w:hyperlink r:id="rId43" w:tgtFrame="signature" w:history="1">
                          <w:r w:rsidRPr="00BA3F15">
                            <w:rPr>
                              <w:rFonts w:ascii="Arial" w:eastAsia="Times New Roman" w:hAnsi="Arial" w:cs="Arial"/>
                              <w:color w:val="1C50A4"/>
                              <w:sz w:val="18"/>
                              <w:szCs w:val="18"/>
                              <w:lang w:eastAsia="ru-RU"/>
                            </w:rPr>
                            <w:t>Подписано ЭП</w:t>
                          </w:r>
                        </w:hyperlink>
                      </w:p>
                    </w:tc>
                  </w:tr>
                  <w:tr w:rsidR="00BA3F15" w:rsidRPr="00BA3F15">
                    <w:trPr>
                      <w:tblCellSpacing w:w="0" w:type="dxa"/>
                    </w:trPr>
                    <w:tc>
                      <w:tcPr>
                        <w:tcW w:w="2000" w:type="pct"/>
                        <w:shd w:val="clear" w:color="auto" w:fill="E9E9E9"/>
                        <w:hideMark/>
                      </w:tcPr>
                      <w:p w:rsidR="00BA3F15" w:rsidRPr="00BA3F15" w:rsidRDefault="00BA3F15" w:rsidP="00BA3F15">
                        <w:pPr>
                          <w:spacing w:after="0" w:line="240" w:lineRule="auto"/>
                          <w:jc w:val="right"/>
                          <w:rPr>
                            <w:rFonts w:ascii="Arial" w:eastAsia="Times New Roman" w:hAnsi="Arial" w:cs="Arial"/>
                            <w:sz w:val="18"/>
                            <w:szCs w:val="18"/>
                            <w:lang w:eastAsia="ru-RU"/>
                          </w:rPr>
                        </w:pPr>
                        <w:r w:rsidRPr="00BA3F15">
                          <w:rPr>
                            <w:rFonts w:ascii="Arial" w:eastAsia="Times New Roman" w:hAnsi="Arial" w:cs="Arial"/>
                            <w:sz w:val="18"/>
                            <w:szCs w:val="18"/>
                            <w:lang w:eastAsia="ru-RU"/>
                          </w:rPr>
                          <w:t>Действия:</w:t>
                        </w:r>
                      </w:p>
                    </w:tc>
                    <w:tc>
                      <w:tcPr>
                        <w:tcW w:w="0" w:type="auto"/>
                        <w:shd w:val="clear" w:color="auto" w:fill="E9E9E9"/>
                        <w:hideMark/>
                      </w:tcPr>
                      <w:p w:rsidR="00BA3F15" w:rsidRPr="00BA3F15" w:rsidRDefault="00BA3F15" w:rsidP="00BA3F15">
                        <w:pPr>
                          <w:spacing w:after="0" w:line="240" w:lineRule="auto"/>
                          <w:rPr>
                            <w:rFonts w:ascii="Arial" w:eastAsia="Times New Roman" w:hAnsi="Arial" w:cs="Arial"/>
                            <w:sz w:val="18"/>
                            <w:szCs w:val="18"/>
                            <w:lang w:eastAsia="ru-RU"/>
                          </w:rPr>
                        </w:pPr>
                        <w:hyperlink r:id="rId44" w:history="1">
                          <w:r w:rsidRPr="00BA3F15">
                            <w:rPr>
                              <w:rFonts w:ascii="Arial" w:eastAsia="Times New Roman" w:hAnsi="Arial" w:cs="Arial"/>
                              <w:color w:val="1C50A4"/>
                              <w:sz w:val="18"/>
                              <w:szCs w:val="18"/>
                              <w:lang w:eastAsia="ru-RU"/>
                            </w:rPr>
                            <w:t>Редактировать</w:t>
                          </w:r>
                        </w:hyperlink>
                        <w:r w:rsidRPr="00BA3F15">
                          <w:rPr>
                            <w:rFonts w:ascii="Arial" w:eastAsia="Times New Roman" w:hAnsi="Arial" w:cs="Arial"/>
                            <w:sz w:val="18"/>
                            <w:szCs w:val="18"/>
                            <w:lang w:eastAsia="ru-RU"/>
                          </w:rPr>
                          <w:t> | </w:t>
                        </w:r>
                        <w:hyperlink r:id="rId45" w:history="1">
                          <w:r w:rsidRPr="00BA3F15">
                            <w:rPr>
                              <w:rFonts w:ascii="Arial" w:eastAsia="Times New Roman" w:hAnsi="Arial" w:cs="Arial"/>
                              <w:color w:val="1C50A4"/>
                              <w:sz w:val="18"/>
                              <w:szCs w:val="18"/>
                              <w:lang w:eastAsia="ru-RU"/>
                            </w:rPr>
                            <w:t>Удалить</w:t>
                          </w:r>
                        </w:hyperlink>
                        <w:r w:rsidRPr="00BA3F15">
                          <w:rPr>
                            <w:rFonts w:ascii="Arial" w:eastAsia="Times New Roman" w:hAnsi="Arial" w:cs="Arial"/>
                            <w:sz w:val="18"/>
                            <w:szCs w:val="18"/>
                            <w:lang w:eastAsia="ru-RU"/>
                          </w:rPr>
                          <w:br/>
                        </w:r>
                        <w:hyperlink r:id="rId46" w:history="1">
                          <w:r w:rsidRPr="00BA3F15">
                            <w:rPr>
                              <w:rFonts w:ascii="Arial" w:eastAsia="Times New Roman" w:hAnsi="Arial" w:cs="Arial"/>
                              <w:color w:val="1C50A4"/>
                              <w:sz w:val="18"/>
                              <w:szCs w:val="18"/>
                              <w:lang w:eastAsia="ru-RU"/>
                            </w:rPr>
                            <w:t>Скопировать</w:t>
                          </w:r>
                        </w:hyperlink>
                        <w:r w:rsidRPr="00BA3F15">
                          <w:rPr>
                            <w:rFonts w:ascii="Arial" w:eastAsia="Times New Roman" w:hAnsi="Arial" w:cs="Arial"/>
                            <w:sz w:val="18"/>
                            <w:szCs w:val="18"/>
                            <w:lang w:eastAsia="ru-RU"/>
                          </w:rPr>
                          <w:br/>
                        </w:r>
                        <w:hyperlink r:id="rId47" w:history="1">
                          <w:r w:rsidRPr="00BA3F15">
                            <w:rPr>
                              <w:rFonts w:ascii="Arial" w:eastAsia="Times New Roman" w:hAnsi="Arial" w:cs="Arial"/>
                              <w:color w:val="1C50A4"/>
                              <w:sz w:val="18"/>
                              <w:szCs w:val="18"/>
                              <w:lang w:eastAsia="ru-RU"/>
                            </w:rPr>
                            <w:t>Приостановить процедуру</w:t>
                          </w:r>
                        </w:hyperlink>
                        <w:r w:rsidRPr="00BA3F15">
                          <w:rPr>
                            <w:rFonts w:ascii="Arial" w:eastAsia="Times New Roman" w:hAnsi="Arial" w:cs="Arial"/>
                            <w:sz w:val="18"/>
                            <w:szCs w:val="18"/>
                            <w:lang w:eastAsia="ru-RU"/>
                          </w:rPr>
                          <w:br/>
                        </w:r>
                        <w:hyperlink r:id="rId48" w:history="1">
                          <w:proofErr w:type="gramStart"/>
                          <w:r w:rsidRPr="00BA3F15">
                            <w:rPr>
                              <w:rFonts w:ascii="Arial" w:eastAsia="Times New Roman" w:hAnsi="Arial" w:cs="Arial"/>
                              <w:color w:val="1C50A4"/>
                              <w:sz w:val="18"/>
                              <w:szCs w:val="18"/>
                              <w:lang w:eastAsia="ru-RU"/>
                            </w:rPr>
                            <w:t>Запросить</w:t>
                          </w:r>
                          <w:proofErr w:type="gramEnd"/>
                          <w:r w:rsidRPr="00BA3F15">
                            <w:rPr>
                              <w:rFonts w:ascii="Arial" w:eastAsia="Times New Roman" w:hAnsi="Arial" w:cs="Arial"/>
                              <w:color w:val="1C50A4"/>
                              <w:sz w:val="18"/>
                              <w:szCs w:val="18"/>
                              <w:lang w:eastAsia="ru-RU"/>
                            </w:rPr>
                            <w:t xml:space="preserve"> предложения страховых или банковских услуг</w:t>
                          </w:r>
                        </w:hyperlink>
                      </w:p>
                    </w:tc>
                  </w:tr>
                  <w:tr w:rsidR="00BA3F15" w:rsidRPr="00BA3F15">
                    <w:trPr>
                      <w:tblCellSpacing w:w="0" w:type="dxa"/>
                    </w:trPr>
                    <w:tc>
                      <w:tcPr>
                        <w:tcW w:w="2000" w:type="pct"/>
                        <w:shd w:val="clear" w:color="auto" w:fill="F7F7F7"/>
                        <w:hideMark/>
                      </w:tcPr>
                      <w:p w:rsidR="00BA3F15" w:rsidRPr="00BA3F15" w:rsidRDefault="00BA3F15" w:rsidP="00BA3F15">
                        <w:pPr>
                          <w:spacing w:after="0" w:line="240" w:lineRule="auto"/>
                          <w:jc w:val="right"/>
                          <w:rPr>
                            <w:rFonts w:ascii="Arial" w:eastAsia="Times New Roman" w:hAnsi="Arial" w:cs="Arial"/>
                            <w:sz w:val="18"/>
                            <w:szCs w:val="18"/>
                            <w:lang w:eastAsia="ru-RU"/>
                          </w:rPr>
                        </w:pPr>
                        <w:r w:rsidRPr="00BA3F15">
                          <w:rPr>
                            <w:rFonts w:ascii="Arial" w:eastAsia="Times New Roman" w:hAnsi="Arial" w:cs="Arial"/>
                            <w:sz w:val="18"/>
                            <w:szCs w:val="18"/>
                            <w:lang w:eastAsia="ru-RU"/>
                          </w:rPr>
                          <w:t>Подписаться на эту процедуру (</w:t>
                        </w:r>
                        <w:hyperlink r:id="rId49" w:tgtFrame="help" w:tooltip="Получить справку" w:history="1">
                          <w:r w:rsidRPr="00BA3F15">
                            <w:rPr>
                              <w:rFonts w:ascii="Arial" w:eastAsia="Times New Roman" w:hAnsi="Arial" w:cs="Arial"/>
                              <w:b/>
                              <w:bCs/>
                              <w:color w:val="1C50A4"/>
                              <w:sz w:val="18"/>
                              <w:szCs w:val="18"/>
                              <w:lang w:eastAsia="ru-RU"/>
                            </w:rPr>
                            <w:t>?</w:t>
                          </w:r>
                        </w:hyperlink>
                        <w:r w:rsidRPr="00BA3F15">
                          <w:rPr>
                            <w:rFonts w:ascii="Arial" w:eastAsia="Times New Roman" w:hAnsi="Arial" w:cs="Arial"/>
                            <w:sz w:val="18"/>
                            <w:szCs w:val="18"/>
                            <w:lang w:eastAsia="ru-RU"/>
                          </w:rPr>
                          <w:t>):</w:t>
                        </w:r>
                      </w:p>
                    </w:tc>
                    <w:tc>
                      <w:tcPr>
                        <w:tcW w:w="0" w:type="auto"/>
                        <w:shd w:val="clear" w:color="auto" w:fill="F7F7F7"/>
                        <w:hideMark/>
                      </w:tcPr>
                      <w:p w:rsidR="00BA3F15" w:rsidRPr="00BA3F15" w:rsidRDefault="00BA3F15" w:rsidP="00BA3F15">
                        <w:pPr>
                          <w:spacing w:after="0" w:line="240" w:lineRule="auto"/>
                          <w:rPr>
                            <w:rFonts w:ascii="Arial" w:eastAsia="Times New Roman" w:hAnsi="Arial" w:cs="Arial"/>
                            <w:vanish/>
                            <w:sz w:val="18"/>
                            <w:szCs w:val="18"/>
                            <w:lang w:eastAsia="ru-RU"/>
                          </w:rPr>
                        </w:pPr>
                        <w:r w:rsidRPr="00BA3F15">
                          <w:rPr>
                            <w:rFonts w:ascii="Arial" w:eastAsia="Times New Roman" w:hAnsi="Arial" w:cs="Arial"/>
                            <w:sz w:val="18"/>
                            <w:szCs w:val="18"/>
                            <w:lang w:eastAsia="ru-RU"/>
                          </w:rPr>
                          <w:pict/>
                        </w:r>
                        <w:r w:rsidRPr="00BA3F15">
                          <w:rPr>
                            <w:rFonts w:ascii="Arial" w:eastAsia="Times New Roman" w:hAnsi="Arial" w:cs="Arial"/>
                            <w:sz w:val="18"/>
                            <w:szCs w:val="18"/>
                            <w:lang w:eastAsia="ru-RU"/>
                          </w:rPr>
                          <w:pict/>
                        </w:r>
                        <w:hyperlink r:id="rId50" w:tgtFrame="_blank" w:history="1">
                          <w:r w:rsidRPr="00BA3F15">
                            <w:rPr>
                              <w:rFonts w:ascii="Arial" w:eastAsia="Times New Roman" w:hAnsi="Arial" w:cs="Arial"/>
                              <w:vanish/>
                              <w:color w:val="1C50A4"/>
                              <w:sz w:val="18"/>
                              <w:szCs w:val="18"/>
                              <w:lang w:eastAsia="ru-RU"/>
                            </w:rPr>
                            <w:t>Подписаться</w:t>
                          </w:r>
                        </w:hyperlink>
                        <w:r w:rsidRPr="00BA3F15">
                          <w:rPr>
                            <w:rFonts w:ascii="Arial" w:eastAsia="Times New Roman" w:hAnsi="Arial" w:cs="Arial"/>
                            <w:vanish/>
                            <w:sz w:val="18"/>
                            <w:szCs w:val="18"/>
                            <w:lang w:eastAsia="ru-RU"/>
                          </w:rPr>
                          <w:t xml:space="preserve">   </w:t>
                        </w:r>
                      </w:p>
                      <w:p w:rsidR="00BA3F15" w:rsidRPr="00BA3F15" w:rsidRDefault="00BA3F15" w:rsidP="00BA3F15">
                        <w:pPr>
                          <w:spacing w:after="0" w:line="240" w:lineRule="auto"/>
                          <w:rPr>
                            <w:rFonts w:ascii="Arial" w:eastAsia="Times New Roman" w:hAnsi="Arial" w:cs="Arial"/>
                            <w:sz w:val="18"/>
                            <w:szCs w:val="18"/>
                            <w:lang w:eastAsia="ru-RU"/>
                          </w:rPr>
                        </w:pPr>
                        <w:hyperlink r:id="rId51" w:tgtFrame="_blank" w:history="1">
                          <w:r w:rsidRPr="00BA3F15">
                            <w:rPr>
                              <w:rFonts w:ascii="Arial" w:eastAsia="Times New Roman" w:hAnsi="Arial" w:cs="Arial"/>
                              <w:color w:val="1C50A4"/>
                              <w:sz w:val="18"/>
                              <w:szCs w:val="18"/>
                              <w:lang w:eastAsia="ru-RU"/>
                            </w:rPr>
                            <w:t>Отказаться от рассылки</w:t>
                          </w:r>
                        </w:hyperlink>
                        <w:r w:rsidRPr="00BA3F15">
                          <w:rPr>
                            <w:rFonts w:ascii="Arial" w:eastAsia="Times New Roman" w:hAnsi="Arial" w:cs="Arial"/>
                            <w:sz w:val="18"/>
                            <w:szCs w:val="18"/>
                            <w:lang w:eastAsia="ru-RU"/>
                          </w:rPr>
                          <w:t xml:space="preserve"> </w:t>
                        </w:r>
                      </w:p>
                    </w:tc>
                  </w:tr>
                </w:tbl>
                <w:p w:rsidR="00BA3F15" w:rsidRPr="00BA3F15" w:rsidRDefault="00BA3F15" w:rsidP="00BA3F15">
                  <w:pPr>
                    <w:spacing w:after="0" w:line="240" w:lineRule="auto"/>
                    <w:rPr>
                      <w:rFonts w:ascii="Arial" w:eastAsia="Times New Roman" w:hAnsi="Arial" w:cs="Arial"/>
                      <w:sz w:val="18"/>
                      <w:szCs w:val="18"/>
                      <w:lang w:eastAsia="ru-RU"/>
                    </w:rPr>
                  </w:pPr>
                </w:p>
              </w:tc>
            </w:tr>
          </w:tbl>
          <w:p w:rsidR="00BA3F15" w:rsidRPr="00BA3F15" w:rsidRDefault="00BA3F15" w:rsidP="00BA3F15">
            <w:pPr>
              <w:spacing w:after="0" w:line="240" w:lineRule="auto"/>
              <w:rPr>
                <w:rFonts w:ascii="Arial" w:eastAsia="Times New Roman" w:hAnsi="Arial" w:cs="Arial"/>
                <w:sz w:val="18"/>
                <w:szCs w:val="18"/>
                <w:lang w:eastAsia="ru-RU"/>
              </w:rPr>
            </w:pPr>
          </w:p>
        </w:tc>
      </w:tr>
    </w:tbl>
    <w:p w:rsidR="001B26EF" w:rsidRDefault="001B26EF">
      <w:bookmarkStart w:id="0" w:name="_GoBack"/>
      <w:bookmarkEnd w:id="0"/>
    </w:p>
    <w:sectPr w:rsidR="001B26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C53"/>
    <w:rsid w:val="00062C53"/>
    <w:rsid w:val="001B26EF"/>
    <w:rsid w:val="00BA3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0C490-2BE6-4C50-BBE8-0F849097B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963014">
      <w:bodyDiv w:val="1"/>
      <w:marLeft w:val="0"/>
      <w:marRight w:val="0"/>
      <w:marTop w:val="0"/>
      <w:marBottom w:val="0"/>
      <w:divBdr>
        <w:top w:val="none" w:sz="0" w:space="0" w:color="auto"/>
        <w:left w:val="none" w:sz="0" w:space="0" w:color="auto"/>
        <w:bottom w:val="none" w:sz="0" w:space="0" w:color="auto"/>
        <w:right w:val="none" w:sz="0" w:space="0" w:color="auto"/>
      </w:divBdr>
      <w:divsChild>
        <w:div w:id="493566193">
          <w:marLeft w:val="0"/>
          <w:marRight w:val="0"/>
          <w:marTop w:val="0"/>
          <w:marBottom w:val="0"/>
          <w:divBdr>
            <w:top w:val="none" w:sz="0" w:space="0" w:color="auto"/>
            <w:left w:val="none" w:sz="0" w:space="0" w:color="auto"/>
            <w:bottom w:val="none" w:sz="0" w:space="0" w:color="auto"/>
            <w:right w:val="none" w:sz="0" w:space="0" w:color="auto"/>
          </w:divBdr>
        </w:div>
        <w:div w:id="30689083">
          <w:marLeft w:val="0"/>
          <w:marRight w:val="15"/>
          <w:marTop w:val="0"/>
          <w:marBottom w:val="30"/>
          <w:divBdr>
            <w:top w:val="none" w:sz="0" w:space="0" w:color="auto"/>
            <w:left w:val="none" w:sz="0" w:space="0" w:color="auto"/>
            <w:bottom w:val="none" w:sz="0" w:space="0" w:color="auto"/>
            <w:right w:val="none" w:sz="0" w:space="0" w:color="auto"/>
          </w:divBdr>
        </w:div>
        <w:div w:id="947741961">
          <w:marLeft w:val="0"/>
          <w:marRight w:val="15"/>
          <w:marTop w:val="0"/>
          <w:marBottom w:val="30"/>
          <w:divBdr>
            <w:top w:val="none" w:sz="0" w:space="0" w:color="auto"/>
            <w:left w:val="none" w:sz="0" w:space="0" w:color="auto"/>
            <w:bottom w:val="none" w:sz="0" w:space="0" w:color="auto"/>
            <w:right w:val="none" w:sz="0" w:space="0" w:color="auto"/>
          </w:divBdr>
        </w:div>
        <w:div w:id="977104783">
          <w:marLeft w:val="0"/>
          <w:marRight w:val="15"/>
          <w:marTop w:val="0"/>
          <w:marBottom w:val="30"/>
          <w:divBdr>
            <w:top w:val="none" w:sz="0" w:space="0" w:color="auto"/>
            <w:left w:val="none" w:sz="0" w:space="0" w:color="auto"/>
            <w:bottom w:val="none" w:sz="0" w:space="0" w:color="auto"/>
            <w:right w:val="none" w:sz="0" w:space="0" w:color="auto"/>
          </w:divBdr>
        </w:div>
        <w:div w:id="1651321332">
          <w:marLeft w:val="0"/>
          <w:marRight w:val="15"/>
          <w:marTop w:val="0"/>
          <w:marBottom w:val="30"/>
          <w:divBdr>
            <w:top w:val="none" w:sz="0" w:space="0" w:color="auto"/>
            <w:left w:val="none" w:sz="0" w:space="0" w:color="auto"/>
            <w:bottom w:val="none" w:sz="0" w:space="0" w:color="auto"/>
            <w:right w:val="none" w:sz="0" w:space="0" w:color="auto"/>
          </w:divBdr>
        </w:div>
        <w:div w:id="695429898">
          <w:marLeft w:val="0"/>
          <w:marRight w:val="0"/>
          <w:marTop w:val="0"/>
          <w:marBottom w:val="0"/>
          <w:divBdr>
            <w:top w:val="none" w:sz="0" w:space="0" w:color="auto"/>
            <w:left w:val="none" w:sz="0" w:space="0" w:color="auto"/>
            <w:bottom w:val="none" w:sz="0" w:space="0" w:color="auto"/>
            <w:right w:val="none" w:sz="0" w:space="0" w:color="auto"/>
          </w:divBdr>
        </w:div>
        <w:div w:id="2024085838">
          <w:marLeft w:val="0"/>
          <w:marRight w:val="0"/>
          <w:marTop w:val="0"/>
          <w:marBottom w:val="0"/>
          <w:divBdr>
            <w:top w:val="none" w:sz="0" w:space="0" w:color="auto"/>
            <w:left w:val="none" w:sz="0" w:space="0" w:color="auto"/>
            <w:bottom w:val="none" w:sz="0" w:space="0" w:color="auto"/>
            <w:right w:val="none" w:sz="0" w:space="0" w:color="auto"/>
          </w:divBdr>
        </w:div>
        <w:div w:id="1446072997">
          <w:marLeft w:val="0"/>
          <w:marRight w:val="0"/>
          <w:marTop w:val="0"/>
          <w:marBottom w:val="0"/>
          <w:divBdr>
            <w:top w:val="none" w:sz="0" w:space="0" w:color="auto"/>
            <w:left w:val="none" w:sz="0" w:space="0" w:color="auto"/>
            <w:bottom w:val="none" w:sz="0" w:space="0" w:color="auto"/>
            <w:right w:val="none" w:sz="0" w:space="0" w:color="auto"/>
          </w:divBdr>
        </w:div>
        <w:div w:id="481507087">
          <w:marLeft w:val="0"/>
          <w:marRight w:val="0"/>
          <w:marTop w:val="0"/>
          <w:marBottom w:val="0"/>
          <w:divBdr>
            <w:top w:val="none" w:sz="0" w:space="0" w:color="auto"/>
            <w:left w:val="none" w:sz="0" w:space="0" w:color="auto"/>
            <w:bottom w:val="none" w:sz="0" w:space="0" w:color="auto"/>
            <w:right w:val="none" w:sz="0" w:space="0" w:color="auto"/>
          </w:divBdr>
        </w:div>
        <w:div w:id="1480415330">
          <w:marLeft w:val="0"/>
          <w:marRight w:val="0"/>
          <w:marTop w:val="0"/>
          <w:marBottom w:val="0"/>
          <w:divBdr>
            <w:top w:val="none" w:sz="0" w:space="0" w:color="auto"/>
            <w:left w:val="none" w:sz="0" w:space="0" w:color="auto"/>
            <w:bottom w:val="none" w:sz="0" w:space="0" w:color="auto"/>
            <w:right w:val="none" w:sz="0" w:space="0" w:color="auto"/>
          </w:divBdr>
          <w:divsChild>
            <w:div w:id="1574854758">
              <w:marLeft w:val="0"/>
              <w:marRight w:val="0"/>
              <w:marTop w:val="0"/>
              <w:marBottom w:val="0"/>
              <w:divBdr>
                <w:top w:val="none" w:sz="0" w:space="0" w:color="auto"/>
                <w:left w:val="none" w:sz="0" w:space="0" w:color="auto"/>
                <w:bottom w:val="none" w:sz="0" w:space="0" w:color="auto"/>
                <w:right w:val="none" w:sz="0" w:space="0" w:color="auto"/>
              </w:divBdr>
            </w:div>
          </w:divsChild>
        </w:div>
        <w:div w:id="970749989">
          <w:marLeft w:val="0"/>
          <w:marRight w:val="0"/>
          <w:marTop w:val="0"/>
          <w:marBottom w:val="0"/>
          <w:divBdr>
            <w:top w:val="none" w:sz="0" w:space="0" w:color="auto"/>
            <w:left w:val="none" w:sz="0" w:space="0" w:color="auto"/>
            <w:bottom w:val="none" w:sz="0" w:space="0" w:color="auto"/>
            <w:right w:val="none" w:sz="0" w:space="0" w:color="auto"/>
          </w:divBdr>
        </w:div>
        <w:div w:id="1571381779">
          <w:marLeft w:val="0"/>
          <w:marRight w:val="0"/>
          <w:marTop w:val="0"/>
          <w:marBottom w:val="0"/>
          <w:divBdr>
            <w:top w:val="none" w:sz="0" w:space="0" w:color="auto"/>
            <w:left w:val="none" w:sz="0" w:space="0" w:color="auto"/>
            <w:bottom w:val="none" w:sz="0" w:space="0" w:color="auto"/>
            <w:right w:val="none" w:sz="0" w:space="0" w:color="auto"/>
          </w:divBdr>
        </w:div>
        <w:div w:id="220363346">
          <w:marLeft w:val="0"/>
          <w:marRight w:val="0"/>
          <w:marTop w:val="0"/>
          <w:marBottom w:val="0"/>
          <w:divBdr>
            <w:top w:val="none" w:sz="0" w:space="0" w:color="auto"/>
            <w:left w:val="none" w:sz="0" w:space="0" w:color="auto"/>
            <w:bottom w:val="none" w:sz="0" w:space="0" w:color="auto"/>
            <w:right w:val="none" w:sz="0" w:space="0" w:color="auto"/>
          </w:divBdr>
        </w:div>
        <w:div w:id="1287275263">
          <w:marLeft w:val="0"/>
          <w:marRight w:val="0"/>
          <w:marTop w:val="0"/>
          <w:marBottom w:val="0"/>
          <w:divBdr>
            <w:top w:val="none" w:sz="0" w:space="0" w:color="auto"/>
            <w:left w:val="none" w:sz="0" w:space="0" w:color="auto"/>
            <w:bottom w:val="none" w:sz="0" w:space="0" w:color="auto"/>
            <w:right w:val="none" w:sz="0" w:space="0" w:color="auto"/>
          </w:divBdr>
        </w:div>
        <w:div w:id="1102260238">
          <w:marLeft w:val="0"/>
          <w:marRight w:val="0"/>
          <w:marTop w:val="0"/>
          <w:marBottom w:val="0"/>
          <w:divBdr>
            <w:top w:val="none" w:sz="0" w:space="0" w:color="auto"/>
            <w:left w:val="none" w:sz="0" w:space="0" w:color="auto"/>
            <w:bottom w:val="none" w:sz="0" w:space="0" w:color="auto"/>
            <w:right w:val="none" w:sz="0" w:space="0" w:color="auto"/>
          </w:divBdr>
        </w:div>
        <w:div w:id="1204638825">
          <w:marLeft w:val="0"/>
          <w:marRight w:val="0"/>
          <w:marTop w:val="0"/>
          <w:marBottom w:val="0"/>
          <w:divBdr>
            <w:top w:val="none" w:sz="0" w:space="0" w:color="auto"/>
            <w:left w:val="none" w:sz="0" w:space="0" w:color="auto"/>
            <w:bottom w:val="none" w:sz="0" w:space="0" w:color="auto"/>
            <w:right w:val="none" w:sz="0" w:space="0" w:color="auto"/>
          </w:divBdr>
        </w:div>
        <w:div w:id="1363557695">
          <w:marLeft w:val="0"/>
          <w:marRight w:val="0"/>
          <w:marTop w:val="0"/>
          <w:marBottom w:val="0"/>
          <w:divBdr>
            <w:top w:val="none" w:sz="0" w:space="0" w:color="auto"/>
            <w:left w:val="none" w:sz="0" w:space="0" w:color="auto"/>
            <w:bottom w:val="none" w:sz="0" w:space="0" w:color="auto"/>
            <w:right w:val="none" w:sz="0" w:space="0" w:color="auto"/>
          </w:divBdr>
        </w:div>
        <w:div w:id="1053505379">
          <w:marLeft w:val="0"/>
          <w:marRight w:val="0"/>
          <w:marTop w:val="0"/>
          <w:marBottom w:val="0"/>
          <w:divBdr>
            <w:top w:val="none" w:sz="0" w:space="0" w:color="auto"/>
            <w:left w:val="none" w:sz="0" w:space="0" w:color="auto"/>
            <w:bottom w:val="none" w:sz="0" w:space="0" w:color="auto"/>
            <w:right w:val="none" w:sz="0" w:space="0" w:color="auto"/>
          </w:divBdr>
        </w:div>
        <w:div w:id="1738476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2b-mrsk.ru/market/list.html?bookmarks=0&amp;all=0&amp;type=4&amp;cat_id=43115121" TargetMode="External"/><Relationship Id="rId18" Type="http://schemas.openxmlformats.org/officeDocument/2006/relationships/hyperlink" Target="http://www.b2b-mrsk.ru/market/list.html?bookmarks=0&amp;all=0&amp;type=4&amp;cat_id=43115121" TargetMode="External"/><Relationship Id="rId26" Type="http://schemas.openxmlformats.org/officeDocument/2006/relationships/hyperlink" Target="http://www.b2b-mrsk.ru/market/list.html?bookmarks=0&amp;all=0&amp;type=4&amp;cat_id=43115151" TargetMode="External"/><Relationship Id="rId39" Type="http://schemas.openxmlformats.org/officeDocument/2006/relationships/hyperlink" Target="http://www.b2b-mrsk.ru/download.html?file=file%2F24185238.zip&amp;title=%D0%97%D0%94.zip" TargetMode="External"/><Relationship Id="rId3" Type="http://schemas.openxmlformats.org/officeDocument/2006/relationships/webSettings" Target="webSettings.xml"/><Relationship Id="rId21" Type="http://schemas.openxmlformats.org/officeDocument/2006/relationships/hyperlink" Target="http://www.b2b-mrsk.ru/market/list.html?bookmarks=0&amp;all=0&amp;type=4&amp;cat_id=43115124" TargetMode="External"/><Relationship Id="rId34" Type="http://schemas.openxmlformats.org/officeDocument/2006/relationships/hyperlink" Target="http://www.b2b-mrsk.ru/popups/send_message.html?action=send&amp;to=121942" TargetMode="External"/><Relationship Id="rId42" Type="http://schemas.openxmlformats.org/officeDocument/2006/relationships/hyperlink" Target="http://www.b2b-mrsk.ru/translation/translation.html" TargetMode="External"/><Relationship Id="rId47" Type="http://schemas.openxmlformats.org/officeDocument/2006/relationships/hyperlink" Target="http://www.b2b-mrsk.ru/market/view.html?id=564628&amp;action=fas_action&amp;fas_trading_action=stop" TargetMode="External"/><Relationship Id="rId50" Type="http://schemas.openxmlformats.org/officeDocument/2006/relationships/hyperlink" Target="http://www.b2b-mrsk.ru/market/procedure_subscription.html?popup=1&amp;action=subscribe&amp;lot_type=4&amp;proc_id=564628&amp;hash=bd0962c35a0c3d1665ba206e4ccd3a74" TargetMode="External"/><Relationship Id="rId7" Type="http://schemas.openxmlformats.org/officeDocument/2006/relationships/hyperlink" Target="http://www.b2b-mrsk.ru/market/view.html?id=564628&amp;action=statistics" TargetMode="External"/><Relationship Id="rId12" Type="http://schemas.openxmlformats.org/officeDocument/2006/relationships/hyperlink" Target="http://www.b2b-mrsk.ru/market/list.html?bookmarks=0&amp;all=0&amp;type=4&amp;cat_id=43115104" TargetMode="External"/><Relationship Id="rId17" Type="http://schemas.openxmlformats.org/officeDocument/2006/relationships/hyperlink" Target="http://www.b2b-mrsk.ru/market/list.html?bookmarks=0&amp;all=0&amp;type=4&amp;cat_id=43115104" TargetMode="External"/><Relationship Id="rId25" Type="http://schemas.openxmlformats.org/officeDocument/2006/relationships/hyperlink" Target="http://www.b2b-mrsk.ru/market/list.html?bookmarks=0&amp;all=0&amp;type=4&amp;cat_id=43115134" TargetMode="External"/><Relationship Id="rId33" Type="http://schemas.openxmlformats.org/officeDocument/2006/relationships/hyperlink" Target="http://www.b2b-mrsk.ru/market/view.html?id=564628&amp;switch_price_both_view=1" TargetMode="External"/><Relationship Id="rId38" Type="http://schemas.openxmlformats.org/officeDocument/2006/relationships/image" Target="media/image2.png"/><Relationship Id="rId46" Type="http://schemas.openxmlformats.org/officeDocument/2006/relationships/hyperlink" Target="http://www.b2b-mrsk.ru/market/edit.html?duplicated_from_id=564628" TargetMode="External"/><Relationship Id="rId2" Type="http://schemas.openxmlformats.org/officeDocument/2006/relationships/settings" Target="settings.xml"/><Relationship Id="rId16" Type="http://schemas.openxmlformats.org/officeDocument/2006/relationships/hyperlink" Target="http://www.b2b-mrsk.ru/market/list.html?bookmarks=0&amp;all=0&amp;type=4&amp;cat_id=43115103" TargetMode="External"/><Relationship Id="rId20" Type="http://schemas.openxmlformats.org/officeDocument/2006/relationships/hyperlink" Target="http://www.b2b-mrsk.ru/market/list.html?bookmarks=0&amp;all=0&amp;type=4&amp;cat_id=43115123" TargetMode="External"/><Relationship Id="rId29" Type="http://schemas.openxmlformats.org/officeDocument/2006/relationships/hyperlink" Target="http://www.b2b-mrsk.ru/market/list.html?bookmarks=0&amp;all=0&amp;type=4&amp;cat_id=43115154" TargetMode="External"/><Relationship Id="rId41" Type="http://schemas.openxmlformats.org/officeDocument/2006/relationships/hyperlink" Target="http://www.b2b-mrsk.ru/market/view.html?id=564628&amp;action=signed_doc&amp;key=auction_docs" TargetMode="External"/><Relationship Id="rId1" Type="http://schemas.openxmlformats.org/officeDocument/2006/relationships/styles" Target="styles.xml"/><Relationship Id="rId6" Type="http://schemas.openxmlformats.org/officeDocument/2006/relationships/hyperlink" Target="http://www.b2b-mrsk.ru/market/view.html?id=564628&amp;action=invitations" TargetMode="External"/><Relationship Id="rId11" Type="http://schemas.openxmlformats.org/officeDocument/2006/relationships/hyperlink" Target="http://www.b2b-mrsk.ru/market/list.html?bookmarks=0&amp;all=0&amp;type=4&amp;cat_id=43115103" TargetMode="External"/><Relationship Id="rId24" Type="http://schemas.openxmlformats.org/officeDocument/2006/relationships/hyperlink" Target="http://www.b2b-mrsk.ru/market/list.html?bookmarks=0&amp;all=0&amp;type=4&amp;cat_id=43115133" TargetMode="External"/><Relationship Id="rId32" Type="http://schemas.openxmlformats.org/officeDocument/2006/relationships/control" Target="activeX/activeX1.xml"/><Relationship Id="rId37" Type="http://schemas.openxmlformats.org/officeDocument/2006/relationships/hyperlink" Target="mailto:sagidullina%40tumes.te.ru" TargetMode="External"/><Relationship Id="rId40" Type="http://schemas.openxmlformats.org/officeDocument/2006/relationships/hyperlink" Target="http://www.b2b-mrsk.ru/market/edit.html?id=564628&amp;action=docs" TargetMode="External"/><Relationship Id="rId45" Type="http://schemas.openxmlformats.org/officeDocument/2006/relationships/hyperlink" Target="http://www.b2b-mrsk.ru/market/edit.html?id=564628&amp;action=delete" TargetMode="External"/><Relationship Id="rId53" Type="http://schemas.openxmlformats.org/officeDocument/2006/relationships/theme" Target="theme/theme1.xml"/><Relationship Id="rId5" Type="http://schemas.openxmlformats.org/officeDocument/2006/relationships/hyperlink" Target="http://www.b2b-mrsk.ru/market/view.html?id=564628&amp;action=explanation" TargetMode="External"/><Relationship Id="rId15" Type="http://schemas.openxmlformats.org/officeDocument/2006/relationships/hyperlink" Target="http://www.b2b-mrsk.ru/market/list.html?bookmarks=0&amp;all=0&amp;type=4&amp;cat_id=43115102" TargetMode="External"/><Relationship Id="rId23" Type="http://schemas.openxmlformats.org/officeDocument/2006/relationships/hyperlink" Target="http://www.b2b-mrsk.ru/market/list.html?bookmarks=0&amp;all=0&amp;type=4&amp;cat_id=43115132" TargetMode="External"/><Relationship Id="rId28" Type="http://schemas.openxmlformats.org/officeDocument/2006/relationships/hyperlink" Target="http://www.b2b-mrsk.ru/market/list.html?bookmarks=0&amp;all=0&amp;type=4&amp;cat_id=43115153" TargetMode="External"/><Relationship Id="rId36" Type="http://schemas.openxmlformats.org/officeDocument/2006/relationships/hyperlink" Target="http://www.b2b-mrsk.ru/firms/filial-ao-tiumenenergo-tiumenskie-raspredelitelnye-seti/102383/" TargetMode="External"/><Relationship Id="rId49"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bookmarks=0&amp;all=0&amp;type=4&amp;cat_id=43115102" TargetMode="External"/><Relationship Id="rId19" Type="http://schemas.openxmlformats.org/officeDocument/2006/relationships/hyperlink" Target="http://www.b2b-mrsk.ru/market/list.html?bookmarks=0&amp;all=0&amp;type=4&amp;cat_id=43115122" TargetMode="External"/><Relationship Id="rId31" Type="http://schemas.openxmlformats.org/officeDocument/2006/relationships/image" Target="media/image1.wmf"/><Relationship Id="rId44" Type="http://schemas.openxmlformats.org/officeDocument/2006/relationships/hyperlink" Target="http://www.b2b-mrsk.ru/market/edit.html?id=564628&amp;action=edit" TargetMode="External"/><Relationship Id="rId52" Type="http://schemas.openxmlformats.org/officeDocument/2006/relationships/fontTable" Target="fontTable.xml"/><Relationship Id="rId4" Type="http://schemas.openxmlformats.org/officeDocument/2006/relationships/hyperlink" Target="http://www.b2b-mrsk.ru/market/view_tender.html?id=38201" TargetMode="External"/><Relationship Id="rId9" Type="http://schemas.openxmlformats.org/officeDocument/2006/relationships/hyperlink" Target="http://www.b2b-mrsk.ru/market/list.html?bookmarks=0&amp;all=0&amp;type=4&amp;cat_id=43115101" TargetMode="External"/><Relationship Id="rId14" Type="http://schemas.openxmlformats.org/officeDocument/2006/relationships/hyperlink" Target="http://www.b2b-mrsk.ru/market/list.html?bookmarks=0&amp;all=0&amp;type=4&amp;cat_id=43115101" TargetMode="External"/><Relationship Id="rId22" Type="http://schemas.openxmlformats.org/officeDocument/2006/relationships/hyperlink" Target="http://www.b2b-mrsk.ru/market/list.html?bookmarks=0&amp;all=0&amp;type=4&amp;cat_id=43115131" TargetMode="External"/><Relationship Id="rId27" Type="http://schemas.openxmlformats.org/officeDocument/2006/relationships/hyperlink" Target="http://www.b2b-mrsk.ru/market/list.html?bookmarks=0&amp;all=0&amp;type=4&amp;cat_id=43115152" TargetMode="External"/><Relationship Id="rId30" Type="http://schemas.openxmlformats.org/officeDocument/2006/relationships/hyperlink" Target="http://www.b2b-mrsk.ru/market/list.html?bookmarks=0&amp;all=0&amp;type=4&amp;cat_id=43120133" TargetMode="External"/><Relationship Id="rId35" Type="http://schemas.openxmlformats.org/officeDocument/2006/relationships/hyperlink" Target="http://www.b2b-mrsk.ru/popups/send_message.html?action=send&amp;to=149536" TargetMode="External"/><Relationship Id="rId43" Type="http://schemas.openxmlformats.org/officeDocument/2006/relationships/hyperlink" Target="http://www.b2b-mrsk.ru/market/view.html?id=564628&amp;action=signed_doc&amp;key=auction" TargetMode="External"/><Relationship Id="rId48" Type="http://schemas.openxmlformats.org/officeDocument/2006/relationships/hyperlink" Target="http://www.b2b-mrsk.ru/market/services_request.html?lot_type=1&amp;lot_id=564628" TargetMode="External"/><Relationship Id="rId8" Type="http://schemas.openxmlformats.org/officeDocument/2006/relationships/hyperlink" Target="http://www.b2b-mrsk.ru/market/view.html?id=564628&amp;action=bet_fields" TargetMode="External"/><Relationship Id="rId51" Type="http://schemas.openxmlformats.org/officeDocument/2006/relationships/hyperlink" Target="http://www.b2b-mrsk.ru/market/procedure_subscription.html?popup=1&amp;action=unsubscribe&amp;lot_type=4&amp;proc_id=564628&amp;hash=bd0962c35a0c3d1665ba206e4ccd3a74"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2070</Words>
  <Characters>11803</Characters>
  <Application>Microsoft Office Word</Application>
  <DocSecurity>0</DocSecurity>
  <Lines>98</Lines>
  <Paragraphs>27</Paragraphs>
  <ScaleCrop>false</ScaleCrop>
  <Company>ОАО "Тюменьэнерго"</Company>
  <LinksUpToDate>false</LinksUpToDate>
  <CharactersWithSpaces>13846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2015-10-05T11:05:00Z</dcterms:created>
  <dcterms:modified xsi:type="dcterms:W3CDTF">2015-10-05T11:05:00Z</dcterms:modified>
</cp:coreProperties>
</file>