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2DCA" w:rsidRPr="00452DC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DCA" w:rsidRPr="00452DCA" w:rsidRDefault="00452DCA" w:rsidP="00452DCA">
            <w:pPr>
              <w:shd w:val="clear" w:color="auto" w:fill="C2C9CD"/>
              <w:spacing w:after="0" w:line="288" w:lineRule="auto"/>
              <w:jc w:val="center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52D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цен на право заключения договора поставки ТМЦ для ремонта оборудования СДТУ филиала ОАО "Тюменьэнерго" Сургутские электрические сети</w:t>
            </w:r>
            <w:r w:rsidRPr="00452D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Поставка ТМЦ для ремонта оборудования СДТУ филиала ОАО "Тюменьэнерго" Сургутские электрические сети (Поставка)</w:t>
            </w:r>
          </w:p>
        </w:tc>
      </w:tr>
      <w:tr w:rsidR="00452DCA" w:rsidRPr="00452DC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3222151 </w:t>
                  </w:r>
                  <w:hyperlink r:id="rId6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Средства коммутации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3222152 </w:t>
                  </w:r>
                  <w:hyperlink r:id="rId7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Абонентские пункты, комплекты для работы по физическим цепям, телеграфным каналам и по каналам тональной частоты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3222153 </w:t>
                  </w:r>
                  <w:hyperlink r:id="rId8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</w:t>
                    </w:r>
                    <w:bookmarkStart w:id="0" w:name="_GoBack"/>
                    <w:bookmarkEnd w:id="0"/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ппараты передачи данных общего применения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3222154 </w:t>
                  </w:r>
                  <w:hyperlink r:id="rId9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Аппаратура сопряжения средств передачи данных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3222155 </w:t>
                  </w:r>
                  <w:hyperlink r:id="rId10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Аппаратура управления, контроля, регистрации сообщений и оборудование вспомогательное для систем передачи данных</w:t>
                    </w:r>
                  </w:hyperlink>
                </w:p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3222151 </w:t>
                  </w:r>
                  <w:hyperlink r:id="rId11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Средства коммутации</w:t>
                    </w:r>
                  </w:hyperlink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3222152 </w:t>
                  </w:r>
                  <w:hyperlink r:id="rId12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Абонентские пункты, комплекты для работы по физическим цепям, телеграфным каналам и по каналам тональной частоты</w:t>
                    </w:r>
                  </w:hyperlink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3222153 </w:t>
                  </w:r>
                  <w:hyperlink r:id="rId13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Аппараты передачи данных общего применения</w:t>
                    </w:r>
                  </w:hyperlink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3222154 </w:t>
                  </w:r>
                  <w:hyperlink r:id="rId14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Аппаратура сопряжения средств передачи данных</w:t>
                    </w:r>
                  </w:hyperlink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3222155 </w:t>
                  </w:r>
                  <w:hyperlink r:id="rId15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Аппаратура управления, контроля, регистрации сообщений и оборудование вспомогательное для систем передачи данных</w:t>
                    </w:r>
                  </w:hyperlink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3222156 </w:t>
                  </w:r>
                  <w:hyperlink r:id="rId16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Аппаратура переприема и исправления сигналов (регенераторы)</w:t>
                    </w:r>
                  </w:hyperlink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3222157 </w:t>
                  </w:r>
                  <w:hyperlink r:id="rId17"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Аппаратура коррекций характеристик каналов</w:t>
                    </w:r>
                  </w:hyperlink>
                </w:p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2) </w:t>
                    </w:r>
                  </w:hyperlink>
                  <w:hyperlink w:history="1">
                    <w:r w:rsidRPr="00452D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2 категории </w:t>
                    </w:r>
                  </w:hyperlink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3222150 </w:t>
                  </w:r>
                  <w:hyperlink r:id="rId18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Комплексы, оборудование, аппаратура систем передачи данных</w:t>
                    </w:r>
                  </w:hyperlink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.15pt" o:ole="">
                        <v:imagedata r:id="rId19" o:title=""/>
                      </v:shape>
                      <w:control r:id="rId20" w:name="DefaultOcxName" w:shapeid="_x0000_i1029"/>
                    </w:object>
                  </w: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частей теле- и радиопередающей аппаратуры, телефонной или телеграфной электроаппаратуры; 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4 843 281,35 руб. (цена с НДС)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4 843 281,35 руб. (цена с НДС)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21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01.04.2015 11:14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15.04.2015 09:00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01.04.2015 11:14, </w:t>
                  </w:r>
                  <w:hyperlink r:id="rId22" w:tgtFrame="_blank" w:tooltip="Отправить личное сообщение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tooltip="Отправить личное сообщение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Филиал ОАО "Тюменьэнерго" Сургутские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  <w14:reflection w14:blurRad="6350" w14:stA="53000" w14:stPos="0" w14:endA="300" w14:endPos="35500" w14:dist="0" w14:dir="5400000" w14:fadeDir="5400000" w14:sx="100000" w14:sy="-90000" w14:kx="0" w14:ky="0" w14:algn="bl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textFill>
                        <w14:gradFill>
                          <w14:gsLst>
                            <w14:gs w14:pos="0">
                              <w14:schemeClr w14:val="accent5">
                                <w14:lumMod w14:val="50000"/>
                              </w14:schemeClr>
                            </w14:gs>
                            <w14:gs w14:pos="50000">
                              <w14:schemeClr w14:val="accent5"/>
                            </w14:gs>
                            <w14:gs w14:pos="100000">
                              <w14:schemeClr w14:val="accent5">
                                <w14:lumMod w14:val="60000"/>
                                <w14:lumOff w14:val="40000"/>
                              </w14:schemeClr>
                            </w14:gs>
                          </w14:gsLst>
                          <w14:lin w14:ang="5400000" w14:scaled="0"/>
                        </w14:gradFill>
                      </w14:textFill>
                    </w:rPr>
                    <w:t xml:space="preserve"> электрические сети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syukrinV@sures.te.ru</w:t>
                    </w:r>
                  </w:hyperlink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77-34-78</w:t>
                  </w:r>
                </w:p>
              </w:tc>
            </w:tr>
          </w:tbl>
          <w:p w:rsidR="00452DCA" w:rsidRPr="00452DCA" w:rsidRDefault="00452DCA" w:rsidP="00452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52DCA" w:rsidRPr="00452DC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2DCA" w:rsidRPr="00452DCA" w:rsidRDefault="00452DCA" w:rsidP="00452DCA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52D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452DCA" w:rsidRPr="00452DC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обязательна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_blank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52D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 _СДТУ.7z</w:t>
                    </w:r>
                  </w:hyperlink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(2.1 МБ)</w:t>
                  </w:r>
                </w:p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history="1">
                    <w:r w:rsidRPr="00452D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проектом договора (приложение №2 к настоящей закупочной документации).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техническим </w:t>
                  </w:r>
                  <w:proofErr w:type="gramStart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заданием( Приложение</w:t>
                  </w:r>
                  <w:proofErr w:type="gramEnd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№1 к настоящей закупочной документации).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Россия, Тюменская обл., Ханты-Мансийский Автономный округ - Югра, г. Сургут, ул.30лет Победы, д.30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15.05.2015 10:00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15.05.2015 11:00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Ханты-Мансийский Автономный округ - Югра, город </w:t>
                  </w:r>
                  <w:proofErr w:type="spellStart"/>
                  <w:proofErr w:type="gramStart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Сургут,Тюменская</w:t>
                  </w:r>
                  <w:proofErr w:type="spellEnd"/>
                  <w:proofErr w:type="gramEnd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область, ул.30лет Победы. д.30 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52D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 Подробная информация с указанием количества поставляемого товара, объёма выполняемых работ, оказываемых услуг указана в Приложении №1 к закупочной документации "Техническое задание". Остальные и более подробные условия закупки содержатся в Закупочной документации, являющейся неотъемлемым приложением к данному Извещен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452DCA" w:rsidRPr="00452DC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52D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52DCA" w:rsidRPr="00452DCA" w:rsidRDefault="00452DCA" w:rsidP="00452D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signature" w:history="1">
                    <w:r w:rsidRPr="00452D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52DCA" w:rsidRPr="00452DCA" w:rsidRDefault="00452DCA" w:rsidP="00452D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198D" w:rsidRDefault="00E8198D"/>
    <w:sectPr w:rsidR="00E8198D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CA" w:rsidRDefault="00452DCA" w:rsidP="00452DCA">
      <w:pPr>
        <w:spacing w:after="0" w:line="240" w:lineRule="auto"/>
      </w:pPr>
      <w:r>
        <w:separator/>
      </w:r>
    </w:p>
  </w:endnote>
  <w:endnote w:type="continuationSeparator" w:id="0">
    <w:p w:rsidR="00452DCA" w:rsidRDefault="00452DCA" w:rsidP="0045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CA" w:rsidRDefault="00452DCA" w:rsidP="00452DCA">
      <w:pPr>
        <w:spacing w:after="0" w:line="240" w:lineRule="auto"/>
      </w:pPr>
      <w:r>
        <w:separator/>
      </w:r>
    </w:p>
  </w:footnote>
  <w:footnote w:type="continuationSeparator" w:id="0">
    <w:p w:rsidR="00452DCA" w:rsidRDefault="00452DCA" w:rsidP="0045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DCA" w:rsidRDefault="00452DCA" w:rsidP="00452DCA">
    <w:pPr>
      <w:pStyle w:val="a3"/>
      <w:jc w:val="center"/>
    </w:pPr>
    <w:r>
      <w:t>Извещение о проведении закупки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C4"/>
    <w:rsid w:val="00452DCA"/>
    <w:rsid w:val="006049C4"/>
    <w:rsid w:val="00E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F54F-0FDA-496F-8751-B39B1B7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DCA"/>
  </w:style>
  <w:style w:type="paragraph" w:styleId="a5">
    <w:name w:val="footer"/>
    <w:basedOn w:val="a"/>
    <w:link w:val="a6"/>
    <w:uiPriority w:val="99"/>
    <w:unhideWhenUsed/>
    <w:rsid w:val="0045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type=4&amp;bookmarks=0&amp;all=0&amp;cat_id=43222153" TargetMode="External"/><Relationship Id="rId18" Type="http://schemas.openxmlformats.org/officeDocument/2006/relationships/hyperlink" Target="http://www.b2b-mrsk.ru/market/list.html?type=4&amp;bookmarks=0&amp;all=0&amp;cat_id=43222150" TargetMode="External"/><Relationship Id="rId26" Type="http://schemas.openxmlformats.org/officeDocument/2006/relationships/hyperlink" Target="http://www.b2b-mrsk.ru/download.html?file=file%2F15575115.7z&amp;title=%D0%97%D0%94+_%D0%A1%D0%94%D0%A2%D0%A3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90127&amp;switch_price_both_view=1" TargetMode="External"/><Relationship Id="rId7" Type="http://schemas.openxmlformats.org/officeDocument/2006/relationships/hyperlink" Target="http://www.b2b-mrsk.ru/market/list.html?type=4&amp;bookmarks=0&amp;all=0&amp;cat_id=43222152" TargetMode="External"/><Relationship Id="rId12" Type="http://schemas.openxmlformats.org/officeDocument/2006/relationships/hyperlink" Target="http://www.b2b-mrsk.ru/market/list.html?type=4&amp;bookmarks=0&amp;all=0&amp;cat_id=43222152" TargetMode="External"/><Relationship Id="rId17" Type="http://schemas.openxmlformats.org/officeDocument/2006/relationships/hyperlink" Target="http://www.b2b-mrsk.ru/market/list.html?type=4&amp;bookmarks=0&amp;all=0&amp;cat_id=43222157" TargetMode="External"/><Relationship Id="rId25" Type="http://schemas.openxmlformats.org/officeDocument/2006/relationships/hyperlink" Target="mailto:syukrinV%40sures.te.ru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3222156" TargetMode="External"/><Relationship Id="rId20" Type="http://schemas.openxmlformats.org/officeDocument/2006/relationships/control" Target="activeX/activeX1.xm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222151" TargetMode="External"/><Relationship Id="rId11" Type="http://schemas.openxmlformats.org/officeDocument/2006/relationships/hyperlink" Target="http://www.b2b-mrsk.ru/market/list.html?type=4&amp;bookmarks=0&amp;all=0&amp;cat_id=43222151" TargetMode="External"/><Relationship Id="rId24" Type="http://schemas.openxmlformats.org/officeDocument/2006/relationships/hyperlink" Target="http://www.b2b-mrsk.ru/firms/view_firm.html?id=102382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b2b-mrsk.ru/market/list.html?type=4&amp;bookmarks=0&amp;all=0&amp;cat_id=43222155" TargetMode="External"/><Relationship Id="rId23" Type="http://schemas.openxmlformats.org/officeDocument/2006/relationships/hyperlink" Target="http://www.b2b-mrsk.ru/popups/send_message.html?action=send&amp;to=121939" TargetMode="External"/><Relationship Id="rId28" Type="http://schemas.openxmlformats.org/officeDocument/2006/relationships/hyperlink" Target="http://www.b2b-mrsk.ru/market/view.html?id=490127&amp;action=signed_doc&amp;key=auction_docs" TargetMode="External"/><Relationship Id="rId10" Type="http://schemas.openxmlformats.org/officeDocument/2006/relationships/hyperlink" Target="http://www.b2b-mrsk.ru/market/list.html?type=4&amp;bookmarks=0&amp;all=0&amp;cat_id=43222155" TargetMode="External"/><Relationship Id="rId19" Type="http://schemas.openxmlformats.org/officeDocument/2006/relationships/image" Target="media/image1.wmf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2b-mrsk.ru/market/list.html?type=4&amp;bookmarks=0&amp;all=0&amp;cat_id=43222154" TargetMode="External"/><Relationship Id="rId14" Type="http://schemas.openxmlformats.org/officeDocument/2006/relationships/hyperlink" Target="http://www.b2b-mrsk.ru/market/list.html?type=4&amp;bookmarks=0&amp;all=0&amp;cat_id=43222154" TargetMode="External"/><Relationship Id="rId22" Type="http://schemas.openxmlformats.org/officeDocument/2006/relationships/hyperlink" Target="http://www.b2b-mrsk.ru/popups/send_message.html?action=send&amp;to=121939" TargetMode="External"/><Relationship Id="rId27" Type="http://schemas.openxmlformats.org/officeDocument/2006/relationships/hyperlink" Target="http://www.b2b-mrsk.ru/market/edit.html?id=490127&amp;action=docs" TargetMode="External"/><Relationship Id="rId30" Type="http://schemas.openxmlformats.org/officeDocument/2006/relationships/hyperlink" Target="http://www.b2b-mrsk.ru/market/view.html?id=490127&amp;action=signed_doc&amp;key=auction" TargetMode="External"/><Relationship Id="rId8" Type="http://schemas.openxmlformats.org/officeDocument/2006/relationships/hyperlink" Target="http://www.b2b-mrsk.ru/market/list.html?type=4&amp;bookmarks=0&amp;all=0&amp;cat_id=4322215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1107</Words>
  <Characters>6311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2</cp:revision>
  <dcterms:created xsi:type="dcterms:W3CDTF">2015-04-01T08:20:00Z</dcterms:created>
  <dcterms:modified xsi:type="dcterms:W3CDTF">2015-04-01T08:23:00Z</dcterms:modified>
</cp:coreProperties>
</file>