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AFC" w:rsidRDefault="009C6AFC">
      <w:bookmarkStart w:id="0" w:name="_GoBack"/>
      <w:bookmarkEnd w:id="0"/>
    </w:p>
    <w:p w:rsidR="009C6AFC" w:rsidRPr="009C6AFC" w:rsidRDefault="009C6AFC" w:rsidP="009C6AFC">
      <w:pPr>
        <w:jc w:val="center"/>
        <w:rPr>
          <w:b/>
        </w:rPr>
      </w:pPr>
      <w:r w:rsidRPr="009C6AFC">
        <w:rPr>
          <w:b/>
        </w:rPr>
        <w:t>Извещение</w:t>
      </w:r>
    </w:p>
    <w:p w:rsidR="009C6AFC" w:rsidRPr="009C6AFC" w:rsidRDefault="009C6AFC" w:rsidP="009C6AFC">
      <w:pPr>
        <w:jc w:val="center"/>
      </w:pPr>
      <w:r w:rsidRPr="009C6AFC">
        <w:t>(с изменениями от 14.11.2012 г.)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9C6AFC" w:rsidRPr="009C6AFC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6AFC" w:rsidRPr="009C6AFC" w:rsidRDefault="009C6AFC" w:rsidP="009C6AFC">
            <w:pPr>
              <w:rPr>
                <w:sz w:val="20"/>
                <w:szCs w:val="20"/>
              </w:rPr>
            </w:pPr>
            <w:r w:rsidRPr="009C6AFC">
              <w:rPr>
                <w:sz w:val="20"/>
                <w:szCs w:val="20"/>
              </w:rPr>
              <w:t>Открытый запрос предложений на право заключения договора на выполнение работ по техническому обслуживанию систем видеонаблюдения на объектах филиала ОАО «Тюменьэнерго» Сургутские электрические сети.</w:t>
            </w:r>
            <w:r w:rsidRPr="009C6AFC">
              <w:rPr>
                <w:sz w:val="20"/>
                <w:szCs w:val="20"/>
              </w:rPr>
              <w:br/>
              <w:t>Выполнение работ по техническому обслуживанию систем видеонаблюдения на объектах филиала ОАО «Тюменьэнерго» Сургутские электрические сети. (Техобслуживание)</w:t>
            </w:r>
          </w:p>
        </w:tc>
      </w:tr>
      <w:tr w:rsidR="009C6AFC" w:rsidRPr="009C6AFC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9C6AFC" w:rsidRPr="009C6AF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7499090 </w:t>
                  </w:r>
                  <w:hyperlink r:id="rId6" w:history="1">
                    <w:r w:rsidRPr="009C6AFC">
                      <w:rPr>
                        <w:rStyle w:val="a3"/>
                        <w:sz w:val="20"/>
                        <w:szCs w:val="20"/>
                      </w:rPr>
                      <w:t>Коммерческие и технические услуги прочие, не включенные в другие группировки</w:t>
                    </w:r>
                  </w:hyperlink>
                  <w:r w:rsidRPr="009C6AFC">
                    <w:rPr>
                      <w:sz w:val="20"/>
                      <w:szCs w:val="20"/>
                    </w:rPr>
                    <w:br/>
                    <w:t>7523090 </w:t>
                  </w:r>
                  <w:hyperlink r:id="rId7" w:history="1">
                    <w:r w:rsidRPr="009C6AFC">
                      <w:rPr>
                        <w:rStyle w:val="a3"/>
                        <w:sz w:val="20"/>
                        <w:szCs w:val="20"/>
                      </w:rPr>
                      <w:t>Услуги, связанные с обеспечением общественного порядка и безопасности, прочие</w:t>
                    </w:r>
                  </w:hyperlink>
                </w:p>
              </w:tc>
            </w:tr>
            <w:tr w:rsidR="009C6AFC" w:rsidRPr="009C6AF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1 </w:t>
                  </w:r>
                  <w:proofErr w:type="spellStart"/>
                  <w:r w:rsidRPr="009C6AFC">
                    <w:rPr>
                      <w:sz w:val="20"/>
                      <w:szCs w:val="20"/>
                    </w:rPr>
                    <w:t>компл</w:t>
                  </w:r>
                  <w:proofErr w:type="spellEnd"/>
                </w:p>
              </w:tc>
            </w:tr>
            <w:tr w:rsidR="009C6AFC" w:rsidRPr="009C6AF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b/>
                      <w:bCs/>
                      <w:sz w:val="20"/>
                      <w:szCs w:val="20"/>
                    </w:rPr>
                    <w:t>852 675,84 руб. (Цена с НДС)</w:t>
                  </w:r>
                </w:p>
              </w:tc>
            </w:tr>
            <w:tr w:rsidR="009C6AFC" w:rsidRPr="009C6AF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b/>
                      <w:bCs/>
                      <w:sz w:val="20"/>
                      <w:szCs w:val="20"/>
                    </w:rPr>
                    <w:t>852 675,84 руб. (Цена с НДС)</w:t>
                  </w:r>
                </w:p>
              </w:tc>
            </w:tr>
            <w:tr w:rsidR="009C6AFC" w:rsidRPr="009C6AF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 xml:space="preserve">Цена с </w:t>
                  </w:r>
                  <w:proofErr w:type="gramStart"/>
                  <w:r w:rsidRPr="009C6AFC">
                    <w:rPr>
                      <w:sz w:val="20"/>
                      <w:szCs w:val="20"/>
                    </w:rPr>
                    <w:t>НДС(</w:t>
                  </w:r>
                  <w:proofErr w:type="gramEnd"/>
                  <w:r w:rsidRPr="009C6AFC">
                    <w:rPr>
                      <w:sz w:val="20"/>
                      <w:szCs w:val="20"/>
                    </w:rPr>
                    <w:fldChar w:fldCharType="begin"/>
                  </w:r>
                  <w:r w:rsidRPr="009C6AFC">
                    <w:rPr>
                      <w:sz w:val="20"/>
                      <w:szCs w:val="20"/>
                    </w:rPr>
                    <w:instrText xml:space="preserve"> HYPERLINK "https://www.b2b-energo.ru/market/view.html?id=187500&amp;switch_price_both_view=1" </w:instrText>
                  </w:r>
                  <w:r w:rsidRPr="009C6AFC">
                    <w:rPr>
                      <w:sz w:val="20"/>
                      <w:szCs w:val="20"/>
                    </w:rPr>
                    <w:fldChar w:fldCharType="separate"/>
                  </w:r>
                  <w:r w:rsidRPr="009C6AFC">
                    <w:rPr>
                      <w:rStyle w:val="a3"/>
                      <w:sz w:val="20"/>
                      <w:szCs w:val="20"/>
                    </w:rPr>
                    <w:t>показывать обе цены</w:t>
                  </w:r>
                  <w:r w:rsidRPr="009C6AFC">
                    <w:rPr>
                      <w:sz w:val="20"/>
                      <w:szCs w:val="20"/>
                    </w:rPr>
                    <w:fldChar w:fldCharType="end"/>
                  </w:r>
                  <w:r w:rsidRPr="009C6AFC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9C6AFC" w:rsidRPr="009C6AF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01.11.2012 09:09</w:t>
                  </w:r>
                </w:p>
              </w:tc>
            </w:tr>
            <w:tr w:rsidR="009C6AFC" w:rsidRPr="009C6AF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20.11.2012 13:00</w:t>
                  </w:r>
                </w:p>
              </w:tc>
            </w:tr>
            <w:tr w:rsidR="009C6AFC" w:rsidRPr="009C6AF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14.11.2012 06:10</w:t>
                  </w:r>
                </w:p>
              </w:tc>
            </w:tr>
            <w:tr w:rsidR="009C6AFC" w:rsidRPr="009C6AF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Кочержинский Алексей Николаевич</w:t>
                  </w:r>
                </w:p>
              </w:tc>
            </w:tr>
            <w:tr w:rsidR="009C6AFC" w:rsidRPr="009C6AF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9C6AFC" w:rsidRPr="009C6AFC" w:rsidRDefault="0034488D" w:rsidP="009C6AFC">
                  <w:pPr>
                    <w:rPr>
                      <w:sz w:val="20"/>
                      <w:szCs w:val="20"/>
                    </w:rPr>
                  </w:pPr>
                  <w:hyperlink r:id="rId8" w:history="1">
                    <w:r w:rsidR="009C6AFC" w:rsidRPr="009C6AFC">
                      <w:rPr>
                        <w:rStyle w:val="a3"/>
                        <w:sz w:val="20"/>
                        <w:szCs w:val="20"/>
                      </w:rPr>
                      <w:t>Филиал ОАО "Тюменьэнерго" СурЭС</w:t>
                    </w:r>
                  </w:hyperlink>
                </w:p>
              </w:tc>
            </w:tr>
            <w:tr w:rsidR="009C6AFC" w:rsidRPr="009C6AF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9C6AFC" w:rsidRPr="009C6AF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9C6AFC" w:rsidRPr="009C6AF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Контактный адрес e-mail: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C6AFC" w:rsidRPr="009C6AFC" w:rsidRDefault="0034488D" w:rsidP="009C6AFC">
                  <w:pPr>
                    <w:rPr>
                      <w:sz w:val="20"/>
                      <w:szCs w:val="20"/>
                    </w:rPr>
                  </w:pPr>
                  <w:hyperlink r:id="rId9" w:history="1">
                    <w:r w:rsidR="009C6AFC" w:rsidRPr="009C6AFC">
                      <w:rPr>
                        <w:rStyle w:val="a3"/>
                        <w:sz w:val="20"/>
                        <w:szCs w:val="20"/>
                      </w:rPr>
                      <w:t>otm@sures.te.ru</w:t>
                    </w:r>
                  </w:hyperlink>
                </w:p>
              </w:tc>
            </w:tr>
            <w:tr w:rsidR="009C6AFC" w:rsidRPr="009C6AF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+7 (3462) 77-33-39</w:t>
                  </w:r>
                </w:p>
              </w:tc>
            </w:tr>
          </w:tbl>
          <w:p w:rsidR="009C6AFC" w:rsidRPr="009C6AFC" w:rsidRDefault="009C6AFC" w:rsidP="009C6AFC">
            <w:pPr>
              <w:rPr>
                <w:sz w:val="20"/>
                <w:szCs w:val="20"/>
              </w:rPr>
            </w:pPr>
          </w:p>
        </w:tc>
      </w:tr>
      <w:tr w:rsidR="009C6AFC" w:rsidRPr="009C6AFC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6AFC" w:rsidRPr="009C6AFC" w:rsidRDefault="009C6AFC" w:rsidP="009C6AFC">
            <w:pPr>
              <w:rPr>
                <w:sz w:val="20"/>
                <w:szCs w:val="20"/>
              </w:rPr>
            </w:pPr>
            <w:r w:rsidRPr="009C6AFC">
              <w:rPr>
                <w:sz w:val="20"/>
                <w:szCs w:val="20"/>
              </w:rPr>
              <w:t>Дополнительная информация</w:t>
            </w:r>
          </w:p>
        </w:tc>
      </w:tr>
      <w:tr w:rsidR="009C6AFC" w:rsidRPr="009C6AFC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9C6AFC" w:rsidRPr="009C6AF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Двухэтапная торговая процедура</w:t>
                  </w:r>
                  <w:r w:rsidRPr="009C6AFC">
                    <w:rPr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351A6DDC" wp14:editId="51F565D1">
                        <wp:extent cx="142875" cy="142875"/>
                        <wp:effectExtent l="0" t="0" r="9525" b="9525"/>
                        <wp:docPr id="3" name="Рисунок 3" descr="https://www.b2b-energo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b2b-energo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C6AFC">
                    <w:rPr>
                      <w:sz w:val="20"/>
                      <w:szCs w:val="20"/>
                    </w:rPr>
                    <w:t xml:space="preserve"> </w:t>
                  </w:r>
                </w:p>
                <w:p w:rsidR="009C6AFC" w:rsidRPr="009C6AFC" w:rsidRDefault="009C6AFC" w:rsidP="009C6AFC">
                  <w:pPr>
                    <w:rPr>
                      <w:vanish/>
                      <w:sz w:val="20"/>
                      <w:szCs w:val="20"/>
                    </w:rPr>
                  </w:pPr>
                  <w:r w:rsidRPr="009C6AFC">
                    <w:rPr>
                      <w:vanish/>
                      <w:sz w:val="20"/>
                      <w:szCs w:val="20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  <w:tr w:rsidR="009C6AFC" w:rsidRPr="009C6AF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Альтернативные предложения</w:t>
                  </w:r>
                  <w:r w:rsidRPr="009C6AFC">
                    <w:rPr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4E4FD50C" wp14:editId="67AD0A32">
                        <wp:extent cx="142875" cy="142875"/>
                        <wp:effectExtent l="0" t="0" r="9525" b="9525"/>
                        <wp:docPr id="2" name="Рисунок 2" descr="https://www.b2b-energo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b2b-energo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C6AFC">
                    <w:rPr>
                      <w:sz w:val="20"/>
                      <w:szCs w:val="20"/>
                    </w:rPr>
                    <w:t xml:space="preserve"> </w:t>
                  </w:r>
                </w:p>
                <w:p w:rsidR="009C6AFC" w:rsidRPr="009C6AFC" w:rsidRDefault="009C6AFC" w:rsidP="009C6AFC">
                  <w:pPr>
                    <w:rPr>
                      <w:vanish/>
                      <w:sz w:val="20"/>
                      <w:szCs w:val="20"/>
                    </w:rPr>
                  </w:pPr>
                  <w:r w:rsidRPr="009C6AFC">
                    <w:rPr>
                      <w:vanish/>
                      <w:sz w:val="20"/>
                      <w:szCs w:val="20"/>
                    </w:rPr>
                    <w:lastRenderedPageBreak/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lastRenderedPageBreak/>
                    <w:t>Нет</w:t>
                  </w:r>
                </w:p>
              </w:tc>
            </w:tr>
            <w:tr w:rsidR="009C6AFC" w:rsidRPr="009C6AF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lastRenderedPageBreak/>
                    <w:t>Подгрузка документации к предложению обязательна</w:t>
                  </w:r>
                  <w:r w:rsidRPr="009C6AFC">
                    <w:rPr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746CFC06" wp14:editId="140D668C">
                        <wp:extent cx="142875" cy="142875"/>
                        <wp:effectExtent l="0" t="0" r="9525" b="9525"/>
                        <wp:docPr id="1" name="Рисунок 1" descr="https://www.b2b-energo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b2b-energo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C6AFC">
                    <w:rPr>
                      <w:sz w:val="20"/>
                      <w:szCs w:val="20"/>
                    </w:rPr>
                    <w:t xml:space="preserve"> </w:t>
                  </w:r>
                </w:p>
                <w:p w:rsidR="009C6AFC" w:rsidRPr="009C6AFC" w:rsidRDefault="009C6AFC" w:rsidP="009C6AFC">
                  <w:pPr>
                    <w:rPr>
                      <w:vanish/>
                      <w:sz w:val="20"/>
                      <w:szCs w:val="20"/>
                    </w:rPr>
                  </w:pPr>
                  <w:r w:rsidRPr="009C6AFC">
                    <w:rPr>
                      <w:vanish/>
                      <w:sz w:val="20"/>
                      <w:szCs w:val="20"/>
                    </w:rPr>
                    <w:t>Организатор не будет рассматривать предложения которые не были подкреплены документацией.</w:t>
                  </w:r>
                </w:p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9C6AFC" w:rsidRPr="009C6AF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Условия оплаты:</w:t>
                  </w:r>
                </w:p>
              </w:tc>
              <w:tc>
                <w:tcPr>
                  <w:tcW w:w="0" w:type="auto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в соответствии с проектом договора (приложение №2 к закупочной документации)</w:t>
                  </w:r>
                </w:p>
              </w:tc>
            </w:tr>
            <w:tr w:rsidR="009C6AFC" w:rsidRPr="009C6AF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в соответствии с техническим заданием заказчика (приложение №1 к закупочной документации)</w:t>
                  </w:r>
                </w:p>
              </w:tc>
            </w:tr>
            <w:tr w:rsidR="009C6AFC" w:rsidRPr="009C6AF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628403,Россия, город Сургут, ХМАО, Тюменской области, улица 30 лет Победы, 34, кабинет 407</w:t>
                  </w:r>
                </w:p>
              </w:tc>
            </w:tr>
            <w:tr w:rsidR="009C6AFC" w:rsidRPr="009C6AF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Дата рассмотрения предложений и подведения итогов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17.12.2012 13:00</w:t>
                  </w:r>
                </w:p>
              </w:tc>
            </w:tr>
            <w:tr w:rsidR="009C6AFC" w:rsidRPr="009C6AFC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9C6AFC">
                    <w:rPr>
                      <w:b/>
                      <w:bCs/>
                      <w:sz w:val="20"/>
                      <w:szCs w:val="20"/>
                    </w:rPr>
                    <w:t>Комментарии:</w:t>
                  </w:r>
                  <w:r w:rsidRPr="009C6AFC">
                    <w:rPr>
                      <w:sz w:val="20"/>
                      <w:szCs w:val="20"/>
                    </w:rPr>
                    <w:br/>
                    <w:t>Данная</w:t>
                  </w:r>
                  <w:proofErr w:type="gramEnd"/>
                  <w:r w:rsidRPr="009C6AFC">
                    <w:rPr>
                      <w:sz w:val="20"/>
                      <w:szCs w:val="20"/>
                    </w:rPr>
                    <w:t xml:space="preserve"> процедура запроса предложений не является конкурсом и ее проведение не регулируется статьями 447—449 части первой Гражданского кодекса Российской. Организатор ОЗП имеет право отказаться от проведения ОЗП в любое время до подписания протокола о результатах ОЗП, не неся никакой ответственности перед Участниками ОЗП или третьими лицами, которым такое действие может принести убытки. </w:t>
                  </w:r>
                  <w:r w:rsidRPr="009C6AFC">
                    <w:rPr>
                      <w:sz w:val="20"/>
                      <w:szCs w:val="20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9C6AFC">
                    <w:rPr>
                      <w:sz w:val="20"/>
                      <w:szCs w:val="20"/>
                    </w:rPr>
                    <w:br/>
                    <w:t>Остальные и более подробные условия ОЗП содержатся в Закупочной документации, являющейся неотъемлемым приложением к данному Извещению.</w:t>
                  </w:r>
                  <w:r w:rsidRPr="009C6AFC">
                    <w:rPr>
                      <w:sz w:val="20"/>
                      <w:szCs w:val="20"/>
                    </w:rPr>
                    <w:br/>
                    <w:t xml:space="preserve">Дата рассмотрения предложений – </w:t>
                  </w:r>
                  <w:r>
                    <w:rPr>
                      <w:sz w:val="20"/>
                      <w:szCs w:val="20"/>
                    </w:rPr>
                    <w:t>10</w:t>
                  </w:r>
                  <w:r w:rsidRPr="009C6AFC">
                    <w:rPr>
                      <w:sz w:val="20"/>
                      <w:szCs w:val="20"/>
                    </w:rPr>
                    <w:t>.12.2012 г.</w:t>
                  </w:r>
                  <w:r w:rsidRPr="009C6AFC">
                    <w:rPr>
                      <w:sz w:val="20"/>
                      <w:szCs w:val="20"/>
                    </w:rPr>
                    <w:br/>
                    <w:t xml:space="preserve">Дата подведения итогов закупки – </w:t>
                  </w:r>
                  <w:r>
                    <w:rPr>
                      <w:sz w:val="20"/>
                      <w:szCs w:val="20"/>
                    </w:rPr>
                    <w:t>17</w:t>
                  </w:r>
                  <w:r w:rsidRPr="009C6AFC">
                    <w:rPr>
                      <w:sz w:val="20"/>
                      <w:szCs w:val="20"/>
                    </w:rPr>
                    <w:t>.12.2012г.</w:t>
                  </w:r>
                </w:p>
              </w:tc>
            </w:tr>
            <w:tr w:rsidR="009C6AFC" w:rsidRPr="009C6AF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Место проведения торговой процедуры: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9C6AFC" w:rsidRPr="009C6AF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</w:r>
                </w:p>
              </w:tc>
            </w:tr>
            <w:tr w:rsidR="009C6AFC" w:rsidRPr="009C6AF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C6AFC" w:rsidRPr="009C6AFC" w:rsidRDefault="009C6AFC" w:rsidP="009C6AFC">
                  <w:pPr>
                    <w:rPr>
                      <w:sz w:val="20"/>
                      <w:szCs w:val="20"/>
                    </w:rPr>
                  </w:pPr>
                  <w:r w:rsidRPr="009C6AFC">
                    <w:rPr>
                      <w:sz w:val="20"/>
                      <w:szCs w:val="20"/>
                    </w:rPr>
                    <w:t>Подписано ЭЦП</w:t>
                  </w:r>
                </w:p>
              </w:tc>
            </w:tr>
          </w:tbl>
          <w:p w:rsidR="009C6AFC" w:rsidRPr="009C6AFC" w:rsidRDefault="009C6AFC" w:rsidP="009C6AFC">
            <w:pPr>
              <w:rPr>
                <w:sz w:val="20"/>
                <w:szCs w:val="20"/>
              </w:rPr>
            </w:pPr>
          </w:p>
        </w:tc>
      </w:tr>
    </w:tbl>
    <w:p w:rsidR="005A12C3" w:rsidRDefault="005A12C3"/>
    <w:sectPr w:rsidR="005A12C3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61E" w:rsidRDefault="0029361E" w:rsidP="009C6AFC">
      <w:pPr>
        <w:spacing w:after="0" w:line="240" w:lineRule="auto"/>
      </w:pPr>
      <w:r>
        <w:separator/>
      </w:r>
    </w:p>
  </w:endnote>
  <w:endnote w:type="continuationSeparator" w:id="0">
    <w:p w:rsidR="0029361E" w:rsidRDefault="0029361E" w:rsidP="009C6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61E" w:rsidRDefault="0029361E" w:rsidP="009C6AFC">
      <w:pPr>
        <w:spacing w:after="0" w:line="240" w:lineRule="auto"/>
      </w:pPr>
      <w:r>
        <w:separator/>
      </w:r>
    </w:p>
  </w:footnote>
  <w:footnote w:type="continuationSeparator" w:id="0">
    <w:p w:rsidR="0029361E" w:rsidRDefault="0029361E" w:rsidP="009C6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FC" w:rsidRDefault="009C6AFC">
    <w:pPr>
      <w:pStyle w:val="a6"/>
    </w:pPr>
  </w:p>
  <w:p w:rsidR="009C6AFC" w:rsidRDefault="009C6AF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F4"/>
    <w:rsid w:val="0001271B"/>
    <w:rsid w:val="00012FBF"/>
    <w:rsid w:val="00015B47"/>
    <w:rsid w:val="000A35D4"/>
    <w:rsid w:val="000C660F"/>
    <w:rsid w:val="001017EB"/>
    <w:rsid w:val="00103074"/>
    <w:rsid w:val="001C40FD"/>
    <w:rsid w:val="001D5DFD"/>
    <w:rsid w:val="001D7D36"/>
    <w:rsid w:val="00224B30"/>
    <w:rsid w:val="0029361E"/>
    <w:rsid w:val="0034488D"/>
    <w:rsid w:val="00382C84"/>
    <w:rsid w:val="003D7670"/>
    <w:rsid w:val="00483775"/>
    <w:rsid w:val="004F0959"/>
    <w:rsid w:val="005631A8"/>
    <w:rsid w:val="005A12C3"/>
    <w:rsid w:val="00655823"/>
    <w:rsid w:val="006C4254"/>
    <w:rsid w:val="006D0624"/>
    <w:rsid w:val="00726171"/>
    <w:rsid w:val="007421CB"/>
    <w:rsid w:val="00763F93"/>
    <w:rsid w:val="00773319"/>
    <w:rsid w:val="007F26B9"/>
    <w:rsid w:val="008C4F50"/>
    <w:rsid w:val="008F09BA"/>
    <w:rsid w:val="00917DD7"/>
    <w:rsid w:val="00950AC8"/>
    <w:rsid w:val="009701F4"/>
    <w:rsid w:val="009C6AFC"/>
    <w:rsid w:val="009F5C95"/>
    <w:rsid w:val="00A33341"/>
    <w:rsid w:val="00A548F3"/>
    <w:rsid w:val="00A83F78"/>
    <w:rsid w:val="00AB0C83"/>
    <w:rsid w:val="00B57EAA"/>
    <w:rsid w:val="00B965F3"/>
    <w:rsid w:val="00BE1677"/>
    <w:rsid w:val="00CA0001"/>
    <w:rsid w:val="00D142C8"/>
    <w:rsid w:val="00D20929"/>
    <w:rsid w:val="00D3031E"/>
    <w:rsid w:val="00DC19F3"/>
    <w:rsid w:val="00DC2404"/>
    <w:rsid w:val="00E16ADE"/>
    <w:rsid w:val="00F51DD3"/>
    <w:rsid w:val="00F746BE"/>
    <w:rsid w:val="00F7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5DBD8-1905-4248-B117-7BEB606B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6AF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6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AF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C6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6AFC"/>
  </w:style>
  <w:style w:type="paragraph" w:styleId="a8">
    <w:name w:val="footer"/>
    <w:basedOn w:val="a"/>
    <w:link w:val="a9"/>
    <w:uiPriority w:val="99"/>
    <w:unhideWhenUsed/>
    <w:rsid w:val="009C6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6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5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firms/view_firm.html?id=10238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2b-energo.ru/market/list.html?bookmarks=0&amp;all=0&amp;type=4&amp;cat_id=12752309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list.html?bookmarks=0&amp;all=0&amp;type=4&amp;cat_id=117499090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mailto:otm%40sures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3550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Асликян Татьяна Марковна</cp:lastModifiedBy>
  <cp:revision>2</cp:revision>
  <dcterms:created xsi:type="dcterms:W3CDTF">2015-06-25T07:33:00Z</dcterms:created>
  <dcterms:modified xsi:type="dcterms:W3CDTF">2015-06-25T07:33:00Z</dcterms:modified>
</cp:coreProperties>
</file>