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  <w:r w:rsidRPr="00CC5E2D">
        <w:rPr>
          <w:b/>
          <w:sz w:val="24"/>
        </w:rPr>
        <w:t xml:space="preserve">Требования к техническим характеристикам 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683C02">
        <w:rPr>
          <w:b/>
          <w:sz w:val="24"/>
        </w:rPr>
        <w:t xml:space="preserve">полимерного опорного изолятора </w:t>
      </w:r>
      <w:r w:rsidR="001B33E1" w:rsidRPr="001B33E1">
        <w:rPr>
          <w:b/>
          <w:sz w:val="24"/>
        </w:rPr>
        <w:t>ОСК 10-110-Б031-2</w:t>
      </w:r>
      <w:r w:rsidR="00A870C7">
        <w:rPr>
          <w:b/>
          <w:sz w:val="24"/>
        </w:rPr>
        <w:t xml:space="preserve"> </w:t>
      </w:r>
      <w:r w:rsidR="001B33E1" w:rsidRPr="001B33E1">
        <w:rPr>
          <w:b/>
          <w:sz w:val="24"/>
        </w:rPr>
        <w:t>УХЛ1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764035" w:rsidRPr="00764035" w:rsidTr="007E21E9">
        <w:tc>
          <w:tcPr>
            <w:tcW w:w="3119" w:type="dxa"/>
          </w:tcPr>
          <w:p w:rsidR="00764035" w:rsidRPr="00764035" w:rsidRDefault="00764035" w:rsidP="00505394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>Количество</w:t>
            </w:r>
          </w:p>
        </w:tc>
        <w:tc>
          <w:tcPr>
            <w:tcW w:w="6520" w:type="dxa"/>
          </w:tcPr>
          <w:p w:rsidR="00764035" w:rsidRPr="00A870C7" w:rsidRDefault="00B1442B" w:rsidP="000557BC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  <w:u w:val="single"/>
              </w:rPr>
            </w:pPr>
            <w:r w:rsidRPr="00A870C7">
              <w:rPr>
                <w:sz w:val="22"/>
                <w:szCs w:val="22"/>
                <w:u w:val="single"/>
              </w:rPr>
              <w:t>1</w:t>
            </w:r>
            <w:r w:rsidR="000557BC" w:rsidRPr="00A870C7">
              <w:rPr>
                <w:sz w:val="22"/>
                <w:szCs w:val="22"/>
                <w:u w:val="single"/>
              </w:rPr>
              <w:t>2</w:t>
            </w:r>
            <w:r w:rsidR="00764035" w:rsidRPr="00A870C7">
              <w:rPr>
                <w:sz w:val="22"/>
                <w:szCs w:val="22"/>
                <w:u w:val="single"/>
              </w:rPr>
              <w:t xml:space="preserve"> шт.</w:t>
            </w:r>
          </w:p>
        </w:tc>
      </w:tr>
      <w:tr w:rsidR="00764035" w:rsidRPr="00764035" w:rsidTr="007E21E9">
        <w:tc>
          <w:tcPr>
            <w:tcW w:w="3119" w:type="dxa"/>
          </w:tcPr>
          <w:p w:rsidR="00764035" w:rsidRPr="00764035" w:rsidRDefault="00764035" w:rsidP="00505394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>Грузополучатель</w:t>
            </w:r>
          </w:p>
        </w:tc>
        <w:tc>
          <w:tcPr>
            <w:tcW w:w="6520" w:type="dxa"/>
          </w:tcPr>
          <w:p w:rsidR="00764035" w:rsidRPr="00764035" w:rsidRDefault="00764035" w:rsidP="00C956B8">
            <w:pPr>
              <w:pStyle w:val="10"/>
              <w:shd w:val="clear" w:color="auto" w:fill="auto"/>
              <w:spacing w:after="0" w:line="240" w:lineRule="auto"/>
              <w:ind w:right="176" w:firstLine="0"/>
              <w:contextualSpacing/>
              <w:jc w:val="left"/>
              <w:rPr>
                <w:sz w:val="22"/>
                <w:szCs w:val="22"/>
              </w:rPr>
            </w:pPr>
            <w:r w:rsidRPr="00764035">
              <w:rPr>
                <w:sz w:val="22"/>
                <w:szCs w:val="22"/>
              </w:rPr>
              <w:t>Филиал АО «Тюменьэнерго»</w:t>
            </w:r>
            <w:r w:rsidR="007E21E9">
              <w:rPr>
                <w:sz w:val="22"/>
                <w:szCs w:val="22"/>
              </w:rPr>
              <w:t xml:space="preserve"> -</w:t>
            </w:r>
            <w:r w:rsidRPr="00764035">
              <w:rPr>
                <w:sz w:val="22"/>
                <w:szCs w:val="22"/>
              </w:rPr>
              <w:t xml:space="preserve"> </w:t>
            </w:r>
            <w:r w:rsidR="00C956B8">
              <w:rPr>
                <w:sz w:val="22"/>
                <w:szCs w:val="22"/>
              </w:rPr>
              <w:t xml:space="preserve">«Тюменские распределительные сети» </w:t>
            </w:r>
            <w:r w:rsidR="00930517">
              <w:rPr>
                <w:sz w:val="22"/>
                <w:szCs w:val="22"/>
              </w:rPr>
              <w:t>И</w:t>
            </w:r>
            <w:r w:rsidR="00C956B8">
              <w:rPr>
                <w:sz w:val="22"/>
                <w:szCs w:val="22"/>
              </w:rPr>
              <w:t>шимское ТПО, Тюменская область, г. Ишим</w:t>
            </w:r>
          </w:p>
        </w:tc>
      </w:tr>
    </w:tbl>
    <w:tbl>
      <w:tblPr>
        <w:tblW w:w="99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5"/>
        <w:gridCol w:w="2551"/>
        <w:gridCol w:w="1559"/>
        <w:gridCol w:w="1702"/>
      </w:tblGrid>
      <w:tr w:rsidR="00837919" w:rsidRPr="0011662A" w:rsidTr="00837919">
        <w:trPr>
          <w:trHeight w:val="673"/>
        </w:trPr>
        <w:tc>
          <w:tcPr>
            <w:tcW w:w="567" w:type="dxa"/>
            <w:vAlign w:val="center"/>
          </w:tcPr>
          <w:p w:rsidR="00837919" w:rsidRPr="0011662A" w:rsidRDefault="00837919" w:rsidP="0024083D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№ п/п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Наименование параметра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 xml:space="preserve">Требуемые значения </w:t>
            </w:r>
            <w:r w:rsidRPr="0011662A">
              <w:rPr>
                <w:rStyle w:val="a9"/>
                <w:rFonts w:ascii="Times New Roman" w:hAnsi="Times New Roman"/>
                <w:szCs w:val="22"/>
              </w:rPr>
              <w:t>(заполняется Заказчиком)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AA7D63">
            <w:pPr>
              <w:pStyle w:val="130"/>
              <w:shd w:val="clear" w:color="auto" w:fill="auto"/>
              <w:spacing w:after="0" w:line="274" w:lineRule="exact"/>
              <w:ind w:left="-102" w:right="-105" w:firstLine="0"/>
              <w:jc w:val="center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Нормативный документ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7F5FB8" w:rsidRDefault="00837919" w:rsidP="00837919">
            <w:pPr>
              <w:pStyle w:val="130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F5FB8">
              <w:rPr>
                <w:b/>
                <w:sz w:val="20"/>
                <w:szCs w:val="20"/>
              </w:rPr>
              <w:t>Предлагаемые участником технические характеристики</w:t>
            </w:r>
          </w:p>
          <w:p w:rsidR="00837919" w:rsidRPr="0011662A" w:rsidRDefault="00837919" w:rsidP="00837919">
            <w:pPr>
              <w:pStyle w:val="130"/>
              <w:shd w:val="clear" w:color="auto" w:fill="auto"/>
              <w:spacing w:after="0" w:line="274" w:lineRule="exact"/>
              <w:ind w:left="-102" w:right="-105" w:firstLine="0"/>
              <w:jc w:val="center"/>
              <w:rPr>
                <w:b/>
                <w:sz w:val="22"/>
                <w:szCs w:val="22"/>
              </w:rPr>
            </w:pPr>
            <w:r w:rsidRPr="007F5FB8">
              <w:rPr>
                <w:i/>
                <w:sz w:val="20"/>
                <w:szCs w:val="20"/>
              </w:rPr>
              <w:t>(Участником заполняются все указанные параметры)</w:t>
            </w:r>
          </w:p>
        </w:tc>
      </w:tr>
      <w:tr w:rsidR="00837919" w:rsidRPr="0011662A" w:rsidTr="00287395">
        <w:trPr>
          <w:trHeight w:val="373"/>
        </w:trPr>
        <w:tc>
          <w:tcPr>
            <w:tcW w:w="567" w:type="dxa"/>
            <w:vAlign w:val="center"/>
          </w:tcPr>
          <w:p w:rsidR="00837919" w:rsidRPr="0011662A" w:rsidRDefault="00837919" w:rsidP="00722C02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b/>
                <w:szCs w:val="22"/>
                <w:lang w:val="en-US"/>
              </w:rPr>
              <w:t>1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22C02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Условия эксплуатации</w:t>
            </w: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bookmarkStart w:id="0" w:name="OLE_LINK1"/>
            <w:r w:rsidRPr="0011662A">
              <w:rPr>
                <w:rFonts w:ascii="Times New Roman" w:hAnsi="Times New Roman"/>
                <w:szCs w:val="22"/>
              </w:rPr>
              <w:t>1.1</w:t>
            </w:r>
            <w:bookmarkEnd w:id="0"/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Нормативный документ для изготовления (ГОСТ, ТУ)</w:t>
            </w:r>
          </w:p>
        </w:tc>
        <w:tc>
          <w:tcPr>
            <w:tcW w:w="2551" w:type="dxa"/>
            <w:vAlign w:val="center"/>
          </w:tcPr>
          <w:p w:rsidR="00837919" w:rsidRPr="0011662A" w:rsidRDefault="00E76073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ТУ3493-017-21</w:t>
            </w:r>
            <w:r w:rsidR="00837919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3</w:t>
            </w:r>
            <w:r w:rsidR="00837919">
              <w:rPr>
                <w:rFonts w:ascii="Times New Roman" w:hAnsi="Times New Roman"/>
                <w:szCs w:val="22"/>
              </w:rPr>
              <w:t>9</w:t>
            </w:r>
            <w:r>
              <w:rPr>
                <w:rFonts w:ascii="Times New Roman" w:hAnsi="Times New Roman"/>
                <w:szCs w:val="22"/>
              </w:rPr>
              <w:t>232-2008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  <w:r w:rsidR="00E76073">
              <w:rPr>
                <w:rFonts w:ascii="Times New Roman" w:hAnsi="Times New Roman"/>
                <w:szCs w:val="22"/>
              </w:rPr>
              <w:t>-2003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Климатическое исполнение и категория размещения 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УХЛ 1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702" w:type="dxa"/>
          </w:tcPr>
          <w:p w:rsidR="00837919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Диапазон температур при эксплуатации, </w:t>
            </w:r>
            <w:r w:rsidRPr="0011662A">
              <w:rPr>
                <w:rFonts w:ascii="Times New Roman" w:hAnsi="Times New Roman"/>
                <w:szCs w:val="22"/>
                <w:vertAlign w:val="superscript"/>
              </w:rPr>
              <w:t>о</w:t>
            </w:r>
            <w:r w:rsidRPr="0011662A">
              <w:rPr>
                <w:rFonts w:ascii="Times New Roman" w:hAnsi="Times New Roman"/>
                <w:szCs w:val="22"/>
              </w:rPr>
              <w:t>С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-60/+50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702" w:type="dxa"/>
          </w:tcPr>
          <w:p w:rsidR="00837919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Степень загрязнения</w:t>
            </w:r>
          </w:p>
        </w:tc>
        <w:tc>
          <w:tcPr>
            <w:tcW w:w="2551" w:type="dxa"/>
            <w:vAlign w:val="center"/>
          </w:tcPr>
          <w:p w:rsidR="00837919" w:rsidRPr="007E21E9" w:rsidRDefault="001C55BE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II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9920,</w:t>
            </w:r>
          </w:p>
          <w:p w:rsidR="00837919" w:rsidRPr="0011662A" w:rsidRDefault="00837919" w:rsidP="00C956B8">
            <w:pPr>
              <w:pStyle w:val="BodyTextIndent33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ПУЭ, 7-е издание, гл</w:t>
            </w:r>
            <w:r>
              <w:rPr>
                <w:sz w:val="22"/>
                <w:szCs w:val="22"/>
              </w:rPr>
              <w:t>.</w:t>
            </w:r>
            <w:r w:rsidRPr="0011662A">
              <w:rPr>
                <w:sz w:val="22"/>
                <w:szCs w:val="22"/>
              </w:rPr>
              <w:t>1.9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391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Номинальное напряжение сети, кВ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348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7919" w:rsidRPr="0011662A" w:rsidRDefault="00837919" w:rsidP="00C956B8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Номинальная частота, Гц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919" w:rsidRPr="0011662A" w:rsidRDefault="003B15DA" w:rsidP="00C956B8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bookmarkStart w:id="1" w:name="_GoBack"/>
            <w:bookmarkEnd w:id="1"/>
            <w:r w:rsidR="00837919">
              <w:rPr>
                <w:rFonts w:ascii="Times New Roman" w:hAnsi="Times New Roman"/>
                <w:szCs w:val="22"/>
              </w:rPr>
              <w:t>0 Гц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FE4EA7">
        <w:trPr>
          <w:trHeight w:val="390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Механические характеристики изолятора</w:t>
            </w: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Механическая разрушающая сила при изгибе, кН</w:t>
            </w:r>
          </w:p>
        </w:tc>
        <w:tc>
          <w:tcPr>
            <w:tcW w:w="2551" w:type="dxa"/>
            <w:vAlign w:val="center"/>
          </w:tcPr>
          <w:p w:rsidR="00837919" w:rsidRPr="001C55BE" w:rsidRDefault="001C55BE" w:rsidP="00A870C7">
            <w:pPr>
              <w:pStyle w:val="3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Механический разрушающий крутящий момент, кН</w:t>
            </w:r>
            <w:r w:rsidRPr="0011662A">
              <w:rPr>
                <w:rFonts w:ascii="Times New Roman" w:hAnsi="Times New Roman"/>
                <w:szCs w:val="22"/>
              </w:rPr>
              <w:sym w:font="Symbol" w:char="F0D7"/>
            </w:r>
            <w:r w:rsidRPr="0011662A">
              <w:rPr>
                <w:rFonts w:ascii="Times New Roman" w:hAnsi="Times New Roman"/>
                <w:szCs w:val="22"/>
              </w:rPr>
              <w:t xml:space="preserve">м  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Изоляторы должны проходить сплошной контроль механической прочности при  приемосдаточных испытаниях в течение 1 минуты 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7E21E9">
              <w:rPr>
                <w:rFonts w:ascii="Times New Roman" w:hAnsi="Times New Roman"/>
                <w:szCs w:val="22"/>
              </w:rPr>
              <w:t>Равный 50% от нормированного разрешенного момента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62231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прогиб на уровне верхнего фланца при приложении к изолятору максимальной эксплуатационной нагрузки, по классам напряжения, мм, не более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угол закручивания на уровне верхнего фланца при приложении к изолятору максимального эксплуатационного крутящего момента, по классам напряжения, градусов, не более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0F222D">
        <w:trPr>
          <w:trHeight w:val="448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Электрические характеристики изолятора</w:t>
            </w: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Ряд значений номинального линейного напряжения, кВ 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721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грозового импульса в сухом состоянии, кВ, не менее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в сухом состоянии, кВ, не менее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под дождем, кВ, не менее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a5"/>
              <w:jc w:val="center"/>
              <w:rPr>
                <w:sz w:val="22"/>
                <w:szCs w:val="22"/>
              </w:rPr>
            </w:pPr>
            <w:r w:rsidRPr="007E21E9">
              <w:rPr>
                <w:sz w:val="22"/>
                <w:szCs w:val="22"/>
              </w:rPr>
              <w:t>230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50 % разрядное напряжение в условиях загрязнения и увлажнения, кВ, не менее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Уровень частичных разрядов при напряжении равном 1,1 наибольшего фазного напряжения, Кл, не более</w:t>
            </w:r>
          </w:p>
        </w:tc>
        <w:tc>
          <w:tcPr>
            <w:tcW w:w="2551" w:type="dxa"/>
            <w:vAlign w:val="center"/>
          </w:tcPr>
          <w:p w:rsidR="00837919" w:rsidRPr="007E21E9" w:rsidRDefault="00837919" w:rsidP="00A870C7">
            <w:pPr>
              <w:pStyle w:val="3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>
              <w:rPr>
                <w:rFonts w:ascii="Times New Roman" w:hAnsi="Times New Roman"/>
                <w:szCs w:val="22"/>
              </w:rPr>
              <w:t>2·10</w:t>
            </w:r>
            <w:r>
              <w:rPr>
                <w:rFonts w:ascii="Times New Roman" w:hAnsi="Times New Roman"/>
                <w:szCs w:val="22"/>
                <w:vertAlign w:val="superscript"/>
              </w:rPr>
              <w:t>-11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C956B8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C956B8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Уровень радиопомех при напряжении, равном 1,1 наибольшего фазного напряжения, дБ, не более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A870C7">
            <w:pPr>
              <w:pStyle w:val="a5"/>
              <w:jc w:val="center"/>
              <w:rPr>
                <w:sz w:val="22"/>
                <w:szCs w:val="22"/>
              </w:rPr>
            </w:pPr>
            <w:r w:rsidRPr="007E21E9">
              <w:rPr>
                <w:sz w:val="22"/>
                <w:szCs w:val="22"/>
              </w:rPr>
              <w:t>54 при отсутствии видимой короны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C956B8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A04D69">
        <w:trPr>
          <w:trHeight w:val="412"/>
        </w:trPr>
        <w:tc>
          <w:tcPr>
            <w:tcW w:w="567" w:type="dxa"/>
            <w:vAlign w:val="center"/>
          </w:tcPr>
          <w:p w:rsidR="00837919" w:rsidRPr="0011662A" w:rsidRDefault="00837919" w:rsidP="00C956B8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C956B8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Испытания конструкции изолятора</w:t>
            </w:r>
          </w:p>
        </w:tc>
      </w:tr>
      <w:tr w:rsidR="00837919" w:rsidRPr="0011662A" w:rsidTr="00837919">
        <w:trPr>
          <w:trHeight w:hRule="exact" w:val="586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поверхностей раздела и сое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динения металлической арматуры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 xml:space="preserve">Изоляторы должны пройти ряд последовательных испытаний без повреждений и выдержать контрольные испытания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hRule="exact" w:val="516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Определение среднего разрядного напряжения в сухом состоянии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Должны быть определены и рассчитаны средние напряжения при плавном подъеме в сухом состоянии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52082, ГОСТ 1516.2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на термомеханическую прочность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Изоляторы должны выдерживать без разрушения четыре 24-х часовых цикла охлаждения и нагревания от -60</w:t>
            </w:r>
            <w:r w:rsidRPr="0024083D">
              <w:rPr>
                <w:sz w:val="22"/>
                <w:szCs w:val="22"/>
              </w:rPr>
              <w:sym w:font="Symbol" w:char="F0B0"/>
            </w:r>
            <w:r w:rsidRPr="0024083D">
              <w:rPr>
                <w:sz w:val="22"/>
                <w:szCs w:val="22"/>
              </w:rPr>
              <w:t xml:space="preserve">С до </w:t>
            </w:r>
            <w:r w:rsidRPr="0024083D">
              <w:rPr>
                <w:sz w:val="22"/>
                <w:szCs w:val="22"/>
              </w:rPr>
              <w:br/>
              <w:t>+ 50</w:t>
            </w:r>
            <w:r w:rsidRPr="0024083D">
              <w:rPr>
                <w:sz w:val="22"/>
                <w:szCs w:val="22"/>
              </w:rPr>
              <w:sym w:font="Symbol" w:char="F0B0"/>
            </w:r>
            <w:r w:rsidRPr="0024083D">
              <w:rPr>
                <w:sz w:val="22"/>
                <w:szCs w:val="22"/>
              </w:rPr>
              <w:t>С с приложением изгибающей нагрузки, равной 50% от нормированной разрушающей силы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a5"/>
              <w:ind w:left="-102" w:right="-105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1662A">
              <w:rPr>
                <w:sz w:val="22"/>
                <w:szCs w:val="22"/>
              </w:rPr>
              <w:t>ТТППИ</w:t>
            </w:r>
          </w:p>
          <w:p w:rsidR="00837919" w:rsidRPr="0011662A" w:rsidRDefault="00837919" w:rsidP="007E21E9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28856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313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Испытания на проникновение воды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rPr>
                <w:rFonts w:ascii="Times New Roman" w:hAnsi="Times New Roman"/>
                <w:szCs w:val="22"/>
                <w:highlight w:val="yellow"/>
              </w:rPr>
            </w:pPr>
            <w:r w:rsidRPr="0024083D">
              <w:rPr>
                <w:rFonts w:ascii="Times New Roman" w:hAnsi="Times New Roman"/>
                <w:szCs w:val="22"/>
              </w:rPr>
              <w:t>Кипячение в течение 42 часов в 0,1 % водном растворе NaC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l</w:t>
            </w:r>
            <w:r w:rsidRPr="0024083D">
              <w:rPr>
                <w:rFonts w:ascii="Times New Roman" w:hAnsi="Times New Roman"/>
                <w:szCs w:val="22"/>
              </w:rPr>
              <w:t>, с последующими контрольными испытаниями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импульсами с крутым фронтом волны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Отсутствие пробоя при испытаниях 25-ю импульсами обеих полярностей с крутым фронтом волны 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напряжением промышленной частоты в сухом состоянии после кипячения 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Приложение напряжения, равного 80% от определенного по п. 5.1.1 в течение 30 минут без нагрева более чем на 20К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нормированной механической растягивающей силой после кипячения 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Изолятор должен выдержать без повреждений приложение нормированной разрушающей силы в соответствие с п. 3.2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992163">
        <w:trPr>
          <w:trHeight w:hRule="exact" w:val="488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Трекингоэрозионная стойкость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В соответствии с ГОСТ Р 52082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4.3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Адгезия защитной оболочки к стержню или фланцу - в случае нанесения защитной оболочки поверх фланца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150 Н/см</w:t>
            </w:r>
            <w:r w:rsidRPr="0024083D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24083D">
              <w:rPr>
                <w:rFonts w:ascii="Times New Roman" w:hAnsi="Times New Roman"/>
                <w:szCs w:val="22"/>
              </w:rPr>
              <w:t xml:space="preserve"> по методу отрыва, 200 Н/см</w:t>
            </w:r>
            <w:r w:rsidRPr="0024083D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24083D">
              <w:rPr>
                <w:rFonts w:ascii="Times New Roman" w:hAnsi="Times New Roman"/>
                <w:szCs w:val="22"/>
              </w:rPr>
              <w:t xml:space="preserve"> по методу сдвига, 10 Н/см по методу отслаивания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3E5399">
        <w:trPr>
          <w:trHeight w:val="401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Конструктивные требования к изоляторам</w:t>
            </w:r>
          </w:p>
        </w:tc>
      </w:tr>
      <w:tr w:rsidR="00837919" w:rsidRPr="0011662A" w:rsidTr="00837919">
        <w:trPr>
          <w:trHeight w:val="1268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Габаритные и присоединительные размеры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C956B8">
              <w:rPr>
                <w:rFonts w:ascii="Times New Roman" w:hAnsi="Times New Roman"/>
                <w:szCs w:val="22"/>
              </w:rPr>
              <w:t>Строительная высота изолятора: 1050 мм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C956B8">
              <w:rPr>
                <w:rFonts w:ascii="Times New Roman" w:hAnsi="Times New Roman"/>
                <w:szCs w:val="22"/>
              </w:rPr>
              <w:t>Присоединительные отверстия верхнего фланца 4хМ12 мм  Расположение отверстий верхнего фланца 120х120 мм  Присоединительные отверстия  нижнего фланца 4х18 мм    Расположение отверстий нижнего фланца 160х160 мм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параллельность торцовых поверхностей  фланцев, измеряемая на  </w:t>
            </w:r>
            <w:r w:rsidRPr="0011662A">
              <w:rPr>
                <w:rFonts w:ascii="Times New Roman" w:hAnsi="Times New Roman"/>
                <w:szCs w:val="22"/>
              </w:rPr>
              <w:sym w:font="Symbol" w:char="F0C6"/>
            </w:r>
            <w:r w:rsidRPr="0011662A">
              <w:rPr>
                <w:rFonts w:ascii="Times New Roman" w:hAnsi="Times New Roman"/>
                <w:szCs w:val="22"/>
              </w:rPr>
              <w:t xml:space="preserve"> 250, не более </w:t>
            </w:r>
          </w:p>
        </w:tc>
        <w:tc>
          <w:tcPr>
            <w:tcW w:w="2551" w:type="dxa"/>
            <w:vAlign w:val="center"/>
          </w:tcPr>
          <w:p w:rsidR="00837919" w:rsidRPr="0024083D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0,5 мм          для 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H</w:t>
            </w:r>
            <w:r w:rsidRPr="0024083D">
              <w:rPr>
                <w:rFonts w:ascii="Times New Roman" w:hAnsi="Times New Roman"/>
                <w:szCs w:val="22"/>
              </w:rPr>
              <w:t xml:space="preserve">&lt;1000 мм  </w:t>
            </w:r>
          </w:p>
          <w:p w:rsidR="00837919" w:rsidRPr="0011662A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0,0005</w:t>
            </w:r>
            <w:r w:rsidRPr="0024083D">
              <w:rPr>
                <w:rFonts w:ascii="Times New Roman" w:hAnsi="Times New Roman"/>
                <w:szCs w:val="22"/>
              </w:rPr>
              <w:sym w:font="Symbol" w:char="F0B4"/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H</w:t>
            </w:r>
            <w:r w:rsidRPr="0024083D">
              <w:rPr>
                <w:rFonts w:ascii="Times New Roman" w:hAnsi="Times New Roman"/>
                <w:szCs w:val="22"/>
              </w:rPr>
              <w:t xml:space="preserve">     для 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H</w:t>
            </w:r>
            <w:r w:rsidRPr="0024083D">
              <w:rPr>
                <w:rFonts w:ascii="Times New Roman" w:hAnsi="Times New Roman"/>
                <w:szCs w:val="22"/>
              </w:rPr>
              <w:t xml:space="preserve">&gt;1000 мм  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эксцентриситет центра крепежных отверстий верхнего фланца относительно  его номинального положения, мм, не более 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7E21E9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>×</w:t>
            </w:r>
            <w:r w:rsidRPr="007E21E9">
              <w:rPr>
                <w:rFonts w:ascii="Times New Roman" w:hAnsi="Times New Roman"/>
                <w:szCs w:val="22"/>
              </w:rPr>
              <w:t xml:space="preserve"> (1+0,001</w:t>
            </w:r>
            <w:r>
              <w:rPr>
                <w:rFonts w:ascii="Times New Roman" w:hAnsi="Times New Roman"/>
                <w:szCs w:val="22"/>
              </w:rPr>
              <w:t>×</w:t>
            </w:r>
            <w:r w:rsidRPr="007E21E9">
              <w:rPr>
                <w:rFonts w:ascii="Times New Roman" w:hAnsi="Times New Roman"/>
                <w:szCs w:val="22"/>
              </w:rPr>
              <w:t>H)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Угловое отклонение расположения крепежных отверстий одного фланца относительно другого, по/против часовой стрелке, не более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7E21E9">
              <w:rPr>
                <w:rFonts w:ascii="Times New Roman" w:hAnsi="Times New Roman"/>
                <w:szCs w:val="22"/>
              </w:rPr>
              <w:t>2 градуса,  но не более 3мм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</w:rPr>
              <w:t>5.5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Длина пути утечки см/кВ, не менее</w:t>
            </w:r>
          </w:p>
        </w:tc>
        <w:tc>
          <w:tcPr>
            <w:tcW w:w="2551" w:type="dxa"/>
            <w:vAlign w:val="center"/>
          </w:tcPr>
          <w:p w:rsidR="00837919" w:rsidRPr="0011662A" w:rsidRDefault="00FE1ADA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2,25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</w:t>
            </w:r>
          </w:p>
        </w:tc>
        <w:tc>
          <w:tcPr>
            <w:tcW w:w="1702" w:type="dxa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5.6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E21E9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внешнему виду изолятора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7E21E9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7E21E9">
              <w:rPr>
                <w:rFonts w:ascii="Times New Roman" w:hAnsi="Times New Roman"/>
                <w:szCs w:val="22"/>
              </w:rPr>
              <w:t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оконцевателя должна быть без зазоров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28856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E21E9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6B5568">
        <w:trPr>
          <w:trHeight w:val="423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материалам для изготовления изолятора</w:t>
            </w:r>
          </w:p>
        </w:tc>
      </w:tr>
      <w:tr w:rsidR="00837919" w:rsidRPr="0011662A" w:rsidTr="0033283C">
        <w:trPr>
          <w:trHeight w:val="431"/>
        </w:trPr>
        <w:tc>
          <w:tcPr>
            <w:tcW w:w="567" w:type="dxa"/>
            <w:vAlign w:val="center"/>
          </w:tcPr>
          <w:p w:rsidR="00837919" w:rsidRPr="0011662A" w:rsidRDefault="00837919" w:rsidP="007E21E9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6.1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E21E9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материалу защитной оболочки</w:t>
            </w:r>
          </w:p>
        </w:tc>
      </w:tr>
      <w:tr w:rsidR="00837919" w:rsidRPr="0011662A" w:rsidTr="00837919">
        <w:trPr>
          <w:trHeight w:val="496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защитной оболочки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Оболочка должна быть изготовлена из кремнийорганической (силиконовой) резины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Гидрофобность поверхности защитной оболочки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Класс 1 или 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</w:t>
            </w:r>
            <w:r w:rsidRPr="0011662A">
              <w:rPr>
                <w:rFonts w:ascii="Times New Roman" w:hAnsi="Times New Roman"/>
                <w:szCs w:val="22"/>
                <w:lang w:val="en-US"/>
              </w:rPr>
              <w:t>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Трекингоэрозионная стойкость материала защитной оболочки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Класс 1А4,5 или 1А3,5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27474</w:t>
            </w:r>
          </w:p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60587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6.1.4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Электрическая прочность материала защитной оболочки, не менее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10 кВ/мм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60243-1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6.1.5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Прочность на раздир, не менее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6 Н/мм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ИСО 34-1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6.1.6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Объемное удельное сопротивление, не менее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1233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60093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6.1.7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Дугостойкость, не менее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180 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61621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87A6B">
        <w:trPr>
          <w:trHeight w:val="387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6.2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материалу сердечника</w:t>
            </w:r>
          </w:p>
        </w:tc>
      </w:tr>
      <w:tr w:rsidR="00837919" w:rsidRPr="0011662A" w:rsidTr="00837919">
        <w:trPr>
          <w:trHeight w:val="496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сердечника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Сердечник должен быть изготовлен из сплошного стеклопластика на основе эпоксидных смол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14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проникновение красящей жидкости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Отсутствие проникновения красящей жидкости в течение 15 мин.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314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диффузию влаги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 xml:space="preserve">Образец должен выдержать 12 кВ после 100-часового кипячения в 0,1% водном растворе </w:t>
            </w:r>
            <w:r w:rsidRPr="0041233E">
              <w:rPr>
                <w:rFonts w:ascii="Times New Roman" w:hAnsi="Times New Roman"/>
                <w:szCs w:val="22"/>
                <w:lang w:val="en-US"/>
              </w:rPr>
              <w:t>NaCl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13161">
        <w:trPr>
          <w:trHeight w:val="331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6.3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металлической арматуре</w:t>
            </w:r>
          </w:p>
        </w:tc>
      </w:tr>
      <w:tr w:rsidR="00837919" w:rsidRPr="0011662A" w:rsidTr="00837919">
        <w:trPr>
          <w:trHeight w:val="422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фланцев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Фланцы изоляторов должны быть сделаны из алюминиевых сплавов, стали, ковкого или высокопрочного чугуна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13"/>
        </w:trPr>
        <w:tc>
          <w:tcPr>
            <w:tcW w:w="567" w:type="dxa"/>
            <w:vAlign w:val="center"/>
          </w:tcPr>
          <w:p w:rsidR="00837919" w:rsidRPr="0011662A" w:rsidRDefault="00837919" w:rsidP="00837919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покрытию фланцев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  <w:highlight w:val="red"/>
              </w:rPr>
            </w:pPr>
            <w:r w:rsidRPr="0041233E">
              <w:rPr>
                <w:rFonts w:ascii="Times New Roman" w:hAnsi="Times New Roman"/>
                <w:szCs w:val="22"/>
              </w:rPr>
              <w:t>Фланцы изоляторов, изготовленные из черных сплавов, должны иметь защитное покрытие. Покрытие фланцев должно быть выполнено методом горячего оцинкования толщиной покрытия  не менее 70 мкм.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21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Конструктивные требования к фланцам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Конструкция фланцев должна исключать скопление воды в углублениях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A01AFB">
        <w:trPr>
          <w:trHeight w:val="377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9357" w:type="dxa"/>
            <w:gridSpan w:val="4"/>
            <w:tcBorders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безопасности</w:t>
            </w:r>
          </w:p>
        </w:tc>
      </w:tr>
      <w:tr w:rsidR="00837919" w:rsidRPr="0011662A" w:rsidTr="00837919">
        <w:trPr>
          <w:trHeight w:val="496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7.1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Класс воспламеняемости материала защитной оболочки, не ниже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FV</w:t>
            </w: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(ПВ)0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28779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496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Среднегодовой уровень отказов, не более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33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1233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37919" w:rsidRPr="0011662A" w:rsidTr="00837919">
        <w:trPr>
          <w:trHeight w:val="412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Комплектность поставки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a5"/>
              <w:jc w:val="center"/>
              <w:rPr>
                <w:sz w:val="22"/>
                <w:szCs w:val="22"/>
              </w:rPr>
            </w:pPr>
            <w:r w:rsidRPr="0041233E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19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Маркировка изолятора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Маркировка должна быть нанесена на видном месте изолятора и должна быть видна в течение нормативного срока службы.</w:t>
            </w:r>
          </w:p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Состав маркировки:</w:t>
            </w:r>
          </w:p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-обозначение типа изолятора;</w:t>
            </w:r>
          </w:p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- товарный знак предприятия – изготовителя</w:t>
            </w:r>
          </w:p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- год изготовления (две последние цифры)</w:t>
            </w:r>
          </w:p>
          <w:p w:rsidR="00837919" w:rsidRPr="0041233E" w:rsidRDefault="00837919" w:rsidP="007D1691">
            <w:pPr>
              <w:pStyle w:val="3"/>
              <w:rPr>
                <w:rFonts w:ascii="Times New Roman" w:hAnsi="Times New Roman"/>
                <w:szCs w:val="22"/>
              </w:rPr>
            </w:pPr>
            <w:r w:rsidRPr="0041233E">
              <w:rPr>
                <w:rFonts w:ascii="Times New Roman" w:hAnsi="Times New Roman"/>
                <w:szCs w:val="22"/>
              </w:rPr>
              <w:t>- заводской номер изолятора (для класса напряжения 110 кВ и выше)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11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Упаковка 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a5"/>
              <w:rPr>
                <w:sz w:val="22"/>
                <w:szCs w:val="22"/>
              </w:rPr>
            </w:pPr>
            <w:r w:rsidRPr="0041233E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17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Условия транспортирования и хранения</w:t>
            </w:r>
          </w:p>
        </w:tc>
        <w:tc>
          <w:tcPr>
            <w:tcW w:w="2551" w:type="dxa"/>
            <w:vAlign w:val="center"/>
          </w:tcPr>
          <w:p w:rsidR="00837919" w:rsidRPr="0041233E" w:rsidRDefault="00837919" w:rsidP="007D1691">
            <w:pPr>
              <w:pStyle w:val="a5"/>
              <w:rPr>
                <w:sz w:val="22"/>
                <w:szCs w:val="22"/>
              </w:rPr>
            </w:pPr>
            <w:r w:rsidRPr="0041233E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</w:p>
        </w:tc>
      </w:tr>
      <w:tr w:rsidR="00837919" w:rsidRPr="0011662A" w:rsidTr="00837919">
        <w:trPr>
          <w:trHeight w:val="422"/>
        </w:trPr>
        <w:tc>
          <w:tcPr>
            <w:tcW w:w="567" w:type="dxa"/>
            <w:vAlign w:val="center"/>
          </w:tcPr>
          <w:p w:rsidR="00837919" w:rsidRPr="0011662A" w:rsidRDefault="00837919" w:rsidP="007D1691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3545" w:type="dxa"/>
            <w:vAlign w:val="center"/>
          </w:tcPr>
          <w:p w:rsidR="00837919" w:rsidRPr="0011662A" w:rsidRDefault="00837919" w:rsidP="007D1691">
            <w:pPr>
              <w:pStyle w:val="a5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Дополнительные условия/требования</w:t>
            </w:r>
          </w:p>
        </w:tc>
        <w:tc>
          <w:tcPr>
            <w:tcW w:w="2551" w:type="dxa"/>
            <w:vAlign w:val="center"/>
          </w:tcPr>
          <w:p w:rsidR="00837919" w:rsidRPr="0011662A" w:rsidRDefault="00837919" w:rsidP="007D1691">
            <w:pPr>
              <w:pStyle w:val="a5"/>
              <w:tabs>
                <w:tab w:val="clear" w:pos="4677"/>
                <w:tab w:val="center" w:pos="148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37919" w:rsidRPr="0011662A" w:rsidRDefault="00837919" w:rsidP="007D169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837919" w:rsidRPr="0011662A" w:rsidRDefault="00837919" w:rsidP="007D1691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2171D9" w:rsidRPr="0011662A" w:rsidRDefault="002171D9" w:rsidP="0024083D">
      <w:pPr>
        <w:rPr>
          <w:rFonts w:ascii="Times New Roman" w:hAnsi="Times New Roman" w:cs="Times New Roman"/>
        </w:rPr>
      </w:pPr>
    </w:p>
    <w:p w:rsidR="0011662A" w:rsidRPr="0011662A" w:rsidRDefault="0011662A" w:rsidP="00966928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11662A" w:rsidRPr="0011662A" w:rsidSect="00722C0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4A" w:rsidRDefault="00D0554A" w:rsidP="008B0C51">
      <w:r>
        <w:separator/>
      </w:r>
    </w:p>
  </w:endnote>
  <w:endnote w:type="continuationSeparator" w:id="0">
    <w:p w:rsidR="00D0554A" w:rsidRDefault="00D0554A" w:rsidP="008B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280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7D63" w:rsidRPr="00AA7D63" w:rsidRDefault="00AA7D6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7D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7D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15DA" w:rsidRPr="003B15D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A7D63" w:rsidRDefault="00AA7D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4A" w:rsidRDefault="00D0554A" w:rsidP="008B0C51">
      <w:r>
        <w:separator/>
      </w:r>
    </w:p>
  </w:footnote>
  <w:footnote w:type="continuationSeparator" w:id="0">
    <w:p w:rsidR="00D0554A" w:rsidRDefault="00D0554A" w:rsidP="008B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414F"/>
    <w:multiLevelType w:val="hybridMultilevel"/>
    <w:tmpl w:val="A634C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721E"/>
    <w:multiLevelType w:val="hybridMultilevel"/>
    <w:tmpl w:val="4C8AA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D"/>
    <w:rsid w:val="000557BC"/>
    <w:rsid w:val="0011662A"/>
    <w:rsid w:val="00146469"/>
    <w:rsid w:val="001B33E1"/>
    <w:rsid w:val="001C55BE"/>
    <w:rsid w:val="001C66A1"/>
    <w:rsid w:val="002171D9"/>
    <w:rsid w:val="0024083D"/>
    <w:rsid w:val="0033488F"/>
    <w:rsid w:val="003B15DA"/>
    <w:rsid w:val="00424026"/>
    <w:rsid w:val="00553EC6"/>
    <w:rsid w:val="006933C4"/>
    <w:rsid w:val="006A7B59"/>
    <w:rsid w:val="006B4576"/>
    <w:rsid w:val="006C0767"/>
    <w:rsid w:val="00722C02"/>
    <w:rsid w:val="00764035"/>
    <w:rsid w:val="00766FA9"/>
    <w:rsid w:val="007A4885"/>
    <w:rsid w:val="007B2C51"/>
    <w:rsid w:val="007D1691"/>
    <w:rsid w:val="007E21E9"/>
    <w:rsid w:val="0082770B"/>
    <w:rsid w:val="00837919"/>
    <w:rsid w:val="00863133"/>
    <w:rsid w:val="008B0C51"/>
    <w:rsid w:val="008B7705"/>
    <w:rsid w:val="00930517"/>
    <w:rsid w:val="0094410B"/>
    <w:rsid w:val="00966928"/>
    <w:rsid w:val="00992163"/>
    <w:rsid w:val="00A65B2E"/>
    <w:rsid w:val="00A870C7"/>
    <w:rsid w:val="00A90DD6"/>
    <w:rsid w:val="00AA7D63"/>
    <w:rsid w:val="00AB69A1"/>
    <w:rsid w:val="00AD0341"/>
    <w:rsid w:val="00AD2D43"/>
    <w:rsid w:val="00B04145"/>
    <w:rsid w:val="00B1442B"/>
    <w:rsid w:val="00C1096B"/>
    <w:rsid w:val="00C956B8"/>
    <w:rsid w:val="00C96096"/>
    <w:rsid w:val="00D0554A"/>
    <w:rsid w:val="00D52A08"/>
    <w:rsid w:val="00DD367F"/>
    <w:rsid w:val="00E24334"/>
    <w:rsid w:val="00E76073"/>
    <w:rsid w:val="00EB51FF"/>
    <w:rsid w:val="00ED303C"/>
    <w:rsid w:val="00EF4280"/>
    <w:rsid w:val="00FC1FE6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0287"/>
  <w15:chartTrackingRefBased/>
  <w15:docId w15:val="{5F66E062-F3C2-4DB1-918C-EA79107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08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2408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3"/>
    <w:rsid w:val="0024083D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table" w:styleId="a4">
    <w:name w:val="Table Grid"/>
    <w:basedOn w:val="a1"/>
    <w:uiPriority w:val="59"/>
    <w:rsid w:val="0024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4083D"/>
    <w:rPr>
      <w:rFonts w:ascii="Arial" w:eastAsia="Batang" w:hAnsi="Arial" w:cs="Times New Roman"/>
      <w:color w:val="auto"/>
      <w:sz w:val="22"/>
      <w:szCs w:val="16"/>
      <w:lang w:val="ru-RU" w:eastAsia="ko-KR"/>
    </w:rPr>
  </w:style>
  <w:style w:type="character" w:customStyle="1" w:styleId="30">
    <w:name w:val="Основной текст 3 Знак"/>
    <w:basedOn w:val="a0"/>
    <w:link w:val="3"/>
    <w:rsid w:val="0024083D"/>
    <w:rPr>
      <w:rFonts w:ascii="Arial" w:eastAsia="Batang" w:hAnsi="Arial" w:cs="Times New Roman"/>
      <w:szCs w:val="16"/>
      <w:lang w:eastAsia="ko-KR"/>
    </w:rPr>
  </w:style>
  <w:style w:type="paragraph" w:customStyle="1" w:styleId="BodyTextIndent33">
    <w:name w:val="Body Text Indent 33"/>
    <w:basedOn w:val="a"/>
    <w:rsid w:val="0024083D"/>
    <w:pPr>
      <w:ind w:left="576"/>
      <w:jc w:val="both"/>
    </w:pPr>
    <w:rPr>
      <w:rFonts w:ascii="Times New Roman" w:eastAsia="Batang" w:hAnsi="Times New Roman" w:cs="Times New Roman"/>
      <w:color w:val="auto"/>
      <w:lang w:val="ru-RU" w:eastAsia="ko-KR"/>
    </w:rPr>
  </w:style>
  <w:style w:type="paragraph" w:styleId="a5">
    <w:name w:val="header"/>
    <w:basedOn w:val="a"/>
    <w:link w:val="a6"/>
    <w:rsid w:val="0024083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6">
    <w:name w:val="Верхний колонтитул Знак"/>
    <w:basedOn w:val="a0"/>
    <w:link w:val="a5"/>
    <w:rsid w:val="00240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0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C5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9">
    <w:name w:val="Emphasis"/>
    <w:basedOn w:val="a0"/>
    <w:uiPriority w:val="20"/>
    <w:qFormat/>
    <w:rsid w:val="00764035"/>
    <w:rPr>
      <w:i/>
      <w:iCs/>
    </w:rPr>
  </w:style>
  <w:style w:type="character" w:customStyle="1" w:styleId="13">
    <w:name w:val="Основной текст (13)_"/>
    <w:basedOn w:val="a0"/>
    <w:link w:val="130"/>
    <w:rsid w:val="007640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64035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7A48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885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DE83-7B32-449F-A89D-1B7D536D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6564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Николаевна</dc:creator>
  <cp:keywords/>
  <dc:description/>
  <cp:lastModifiedBy>Шулепова Татьяна Николаевна</cp:lastModifiedBy>
  <cp:revision>2</cp:revision>
  <cp:lastPrinted>2017-10-05T11:20:00Z</cp:lastPrinted>
  <dcterms:created xsi:type="dcterms:W3CDTF">2018-11-21T11:21:00Z</dcterms:created>
  <dcterms:modified xsi:type="dcterms:W3CDTF">2018-11-21T11:21:00Z</dcterms:modified>
</cp:coreProperties>
</file>