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0A8" w:rsidRPr="00DD2A4D" w:rsidRDefault="00C710A8" w:rsidP="00AA2299">
      <w:pPr>
        <w:spacing w:after="450" w:line="690" w:lineRule="atLeast"/>
        <w:jc w:val="center"/>
        <w:outlineLvl w:val="0"/>
        <w:rPr>
          <w:rFonts w:ascii="DintextCompProRegular" w:eastAsia="Times New Roman" w:hAnsi="DintextCompProRegular" w:cs="Times New Roman"/>
          <w:b/>
          <w:bCs/>
          <w:color w:val="000000"/>
          <w:kern w:val="36"/>
          <w:sz w:val="40"/>
          <w:szCs w:val="40"/>
          <w:lang w:eastAsia="ru-RU"/>
        </w:rPr>
      </w:pPr>
      <w:r w:rsidRPr="00DD2A4D">
        <w:rPr>
          <w:rFonts w:ascii="DintextCompProRegular" w:eastAsia="Times New Roman" w:hAnsi="DintextCompProRegular" w:cs="Times New Roman"/>
          <w:b/>
          <w:bCs/>
          <w:color w:val="000000"/>
          <w:kern w:val="36"/>
          <w:sz w:val="40"/>
          <w:szCs w:val="40"/>
          <w:lang w:eastAsia="ru-RU"/>
        </w:rPr>
        <w:t>Требования к приборам учета и местам установки</w:t>
      </w:r>
    </w:p>
    <w:p w:rsidR="00C710A8" w:rsidRDefault="00C710A8" w:rsidP="002E3609">
      <w:pPr>
        <w:ind w:firstLine="567"/>
        <w:jc w:val="center"/>
        <w:rPr>
          <w:rFonts w:ascii="Times New Roman" w:hAnsi="Times New Roman" w:cs="Times New Roman"/>
          <w:b/>
          <w:sz w:val="28"/>
          <w:szCs w:val="28"/>
        </w:rPr>
      </w:pPr>
      <w:r w:rsidRPr="002E3609">
        <w:rPr>
          <w:rFonts w:ascii="Times New Roman" w:hAnsi="Times New Roman" w:cs="Times New Roman"/>
          <w:b/>
          <w:sz w:val="28"/>
          <w:szCs w:val="28"/>
        </w:rPr>
        <w:t>Требования к местам установки</w:t>
      </w:r>
    </w:p>
    <w:p w:rsidR="00DD2A4D" w:rsidRPr="00DD2A4D" w:rsidRDefault="00DD2A4D" w:rsidP="00DD2A4D">
      <w:pPr>
        <w:keepNext/>
        <w:ind w:firstLine="567"/>
        <w:jc w:val="both"/>
        <w:rPr>
          <w:rFonts w:ascii="Times New Roman" w:hAnsi="Times New Roman" w:cs="Times New Roman"/>
          <w:sz w:val="24"/>
          <w:szCs w:val="24"/>
        </w:rPr>
      </w:pPr>
      <w:r w:rsidRPr="00DD2A4D">
        <w:rPr>
          <w:rFonts w:ascii="Times New Roman" w:hAnsi="Times New Roman" w:cs="Times New Roman"/>
          <w:sz w:val="24"/>
          <w:szCs w:val="24"/>
        </w:rPr>
        <w:t>В соответствии с законодательством, при установке приборов учета в случаях, не связанных с технологическим присоединением, приборы учета подлежат установке в местах, указанных в документах о технологическом присоединении и (или) актах допуска в эксплуатацию приборов учета электрической энергии, при этом необходимо руководствоваться документом (актом), который был оформлен и подписан позднее.</w:t>
      </w:r>
    </w:p>
    <w:p w:rsidR="00DD2A4D" w:rsidRPr="00DD2A4D" w:rsidRDefault="00DD2A4D" w:rsidP="00DD2A4D">
      <w:pPr>
        <w:keepNext/>
        <w:ind w:firstLine="567"/>
        <w:jc w:val="both"/>
        <w:rPr>
          <w:rFonts w:ascii="Times New Roman" w:hAnsi="Times New Roman" w:cs="Times New Roman"/>
          <w:sz w:val="24"/>
          <w:szCs w:val="24"/>
        </w:rPr>
      </w:pPr>
      <w:r w:rsidRPr="00DD2A4D">
        <w:rPr>
          <w:rFonts w:ascii="Times New Roman" w:hAnsi="Times New Roman" w:cs="Times New Roman"/>
          <w:sz w:val="24"/>
          <w:szCs w:val="24"/>
        </w:rPr>
        <w:t>При отсутствии информации о местах установки приборов учета в документах о технологическом присоединении и (или) актах допуска в эксплуатацию приборов учета электрической энергии или отсутствии технической возможности установки прибора учета в указанных местах, если иное не установлено соглашением сторон, прибор учета подлежит установке на границе балансовой принадлежности объектов электроэнергетики (</w:t>
      </w:r>
      <w:proofErr w:type="spellStart"/>
      <w:r w:rsidRPr="00DD2A4D">
        <w:rPr>
          <w:rFonts w:ascii="Times New Roman" w:hAnsi="Times New Roman" w:cs="Times New Roman"/>
          <w:sz w:val="24"/>
          <w:szCs w:val="24"/>
        </w:rPr>
        <w:t>энергопринимающих</w:t>
      </w:r>
      <w:proofErr w:type="spellEnd"/>
      <w:r w:rsidRPr="00DD2A4D">
        <w:rPr>
          <w:rFonts w:ascii="Times New Roman" w:hAnsi="Times New Roman" w:cs="Times New Roman"/>
          <w:sz w:val="24"/>
          <w:szCs w:val="24"/>
        </w:rPr>
        <w:t xml:space="preserve"> устройств) смежных субъектов.</w:t>
      </w:r>
    </w:p>
    <w:p w:rsidR="00DD2A4D" w:rsidRPr="00DD2A4D" w:rsidRDefault="00DD2A4D" w:rsidP="00DD2A4D">
      <w:pPr>
        <w:keepNext/>
        <w:ind w:firstLine="567"/>
        <w:jc w:val="both"/>
        <w:rPr>
          <w:rFonts w:ascii="Times New Roman" w:hAnsi="Times New Roman" w:cs="Times New Roman"/>
          <w:sz w:val="24"/>
          <w:szCs w:val="24"/>
        </w:rPr>
      </w:pPr>
      <w:r w:rsidRPr="00DD2A4D">
        <w:rPr>
          <w:rFonts w:ascii="Times New Roman" w:hAnsi="Times New Roman" w:cs="Times New Roman"/>
          <w:sz w:val="24"/>
          <w:szCs w:val="24"/>
        </w:rPr>
        <w:t>При отсутствии технической возможности установки прибора учета на границе балансовой принадлежности, если иное не установлено соглашением сторон, прибор учета подлежит установке в месте, максимально к ней приближенном, в котором имеется техническая возможность его установки.</w:t>
      </w:r>
    </w:p>
    <w:p w:rsidR="00DD2A4D" w:rsidRPr="00DD2A4D" w:rsidRDefault="00DD2A4D" w:rsidP="00DD2A4D">
      <w:pPr>
        <w:keepNext/>
        <w:ind w:firstLine="567"/>
        <w:jc w:val="both"/>
        <w:rPr>
          <w:rFonts w:ascii="Times New Roman" w:hAnsi="Times New Roman" w:cs="Times New Roman"/>
          <w:sz w:val="24"/>
          <w:szCs w:val="24"/>
        </w:rPr>
      </w:pPr>
      <w:r w:rsidRPr="00DD2A4D">
        <w:rPr>
          <w:rFonts w:ascii="Times New Roman" w:hAnsi="Times New Roman" w:cs="Times New Roman"/>
          <w:sz w:val="24"/>
          <w:szCs w:val="24"/>
        </w:rPr>
        <w:t>Техническая возможность установки прибора учета отсутствует, если выполняется хотя бы одно из следующих условий:</w:t>
      </w:r>
    </w:p>
    <w:p w:rsidR="00DD2A4D" w:rsidRPr="00DD2A4D" w:rsidRDefault="00DD2A4D" w:rsidP="00DD2A4D">
      <w:pPr>
        <w:pStyle w:val="a3"/>
        <w:keepNext/>
        <w:numPr>
          <w:ilvl w:val="0"/>
          <w:numId w:val="2"/>
        </w:numPr>
        <w:jc w:val="both"/>
        <w:rPr>
          <w:rFonts w:ascii="Times New Roman" w:hAnsi="Times New Roman" w:cs="Times New Roman"/>
          <w:sz w:val="24"/>
          <w:szCs w:val="24"/>
        </w:rPr>
      </w:pPr>
      <w:r w:rsidRPr="00DD2A4D">
        <w:rPr>
          <w:rFonts w:ascii="Times New Roman" w:hAnsi="Times New Roman" w:cs="Times New Roman"/>
          <w:sz w:val="24"/>
          <w:szCs w:val="24"/>
        </w:rPr>
        <w:t xml:space="preserve">установка прибора учета по проектным характеристикам мест установки невозможна без реконструкции, капитального ремонта существующих </w:t>
      </w:r>
      <w:proofErr w:type="spellStart"/>
      <w:r w:rsidRPr="00DD2A4D">
        <w:rPr>
          <w:rFonts w:ascii="Times New Roman" w:hAnsi="Times New Roman" w:cs="Times New Roman"/>
          <w:sz w:val="24"/>
          <w:szCs w:val="24"/>
        </w:rPr>
        <w:t>энергопринимающих</w:t>
      </w:r>
      <w:proofErr w:type="spellEnd"/>
      <w:r w:rsidRPr="00DD2A4D">
        <w:rPr>
          <w:rFonts w:ascii="Times New Roman" w:hAnsi="Times New Roman" w:cs="Times New Roman"/>
          <w:sz w:val="24"/>
          <w:szCs w:val="24"/>
        </w:rPr>
        <w:t xml:space="preserve"> устройств, объектов по производству электрической энергии (мощности) или объектов электросетевого хозяйства и (или) без создания новых объектов капитального строительства;</w:t>
      </w:r>
    </w:p>
    <w:p w:rsidR="00DD2A4D" w:rsidRPr="00DD2A4D" w:rsidRDefault="00DD2A4D" w:rsidP="00DD2A4D">
      <w:pPr>
        <w:pStyle w:val="a3"/>
        <w:keepNext/>
        <w:numPr>
          <w:ilvl w:val="0"/>
          <w:numId w:val="2"/>
        </w:numPr>
        <w:jc w:val="both"/>
        <w:rPr>
          <w:rFonts w:ascii="Times New Roman" w:hAnsi="Times New Roman" w:cs="Times New Roman"/>
          <w:sz w:val="24"/>
          <w:szCs w:val="24"/>
        </w:rPr>
      </w:pPr>
      <w:r w:rsidRPr="00DD2A4D">
        <w:rPr>
          <w:rFonts w:ascii="Times New Roman" w:hAnsi="Times New Roman" w:cs="Times New Roman"/>
          <w:sz w:val="24"/>
          <w:szCs w:val="24"/>
        </w:rPr>
        <w:t>при установке прибора учета невозможно обеспечить соблюдение обязательных метрологических и технических требований к прибору учета, в том числе к условиям его установки и эксплуатации, предъявляемых в соответствии с законодательством Российской Федерации об обеспечении единства измерений и о техническом регулировании.</w:t>
      </w:r>
    </w:p>
    <w:p w:rsidR="00DD2A4D" w:rsidRPr="00DD2A4D" w:rsidRDefault="00DD2A4D" w:rsidP="00DD2A4D">
      <w:pPr>
        <w:keepNext/>
        <w:ind w:firstLine="360"/>
        <w:jc w:val="both"/>
        <w:rPr>
          <w:rFonts w:ascii="Times New Roman" w:hAnsi="Times New Roman" w:cs="Times New Roman"/>
          <w:sz w:val="24"/>
          <w:szCs w:val="24"/>
        </w:rPr>
      </w:pPr>
      <w:r w:rsidRPr="00DD2A4D">
        <w:rPr>
          <w:rFonts w:ascii="Times New Roman" w:hAnsi="Times New Roman" w:cs="Times New Roman"/>
          <w:sz w:val="24"/>
          <w:szCs w:val="24"/>
        </w:rPr>
        <w:t xml:space="preserve">Условия отсутствия технической возможности установки прибора учета не применяются при технологическом присоединении </w:t>
      </w:r>
      <w:proofErr w:type="spellStart"/>
      <w:r w:rsidRPr="00DD2A4D">
        <w:rPr>
          <w:rFonts w:ascii="Times New Roman" w:hAnsi="Times New Roman" w:cs="Times New Roman"/>
          <w:sz w:val="24"/>
          <w:szCs w:val="24"/>
        </w:rPr>
        <w:t>энергопринимающих</w:t>
      </w:r>
      <w:proofErr w:type="spellEnd"/>
      <w:r w:rsidRPr="00DD2A4D">
        <w:rPr>
          <w:rFonts w:ascii="Times New Roman" w:hAnsi="Times New Roman" w:cs="Times New Roman"/>
          <w:sz w:val="24"/>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D2A4D" w:rsidRPr="00DD2A4D" w:rsidRDefault="00DD2A4D" w:rsidP="00DD2A4D">
      <w:pPr>
        <w:keepNext/>
        <w:ind w:firstLine="360"/>
        <w:jc w:val="both"/>
        <w:rPr>
          <w:rFonts w:ascii="Times New Roman" w:hAnsi="Times New Roman" w:cs="Times New Roman"/>
          <w:sz w:val="24"/>
          <w:szCs w:val="24"/>
        </w:rPr>
      </w:pPr>
      <w:r w:rsidRPr="00DD2A4D">
        <w:rPr>
          <w:rFonts w:ascii="Times New Roman" w:hAnsi="Times New Roman" w:cs="Times New Roman"/>
          <w:sz w:val="24"/>
          <w:szCs w:val="24"/>
        </w:rPr>
        <w:t xml:space="preserve">При технологическом присоединении </w:t>
      </w:r>
      <w:proofErr w:type="spellStart"/>
      <w:r w:rsidRPr="00DD2A4D">
        <w:rPr>
          <w:rFonts w:ascii="Times New Roman" w:hAnsi="Times New Roman" w:cs="Times New Roman"/>
          <w:sz w:val="24"/>
          <w:szCs w:val="24"/>
        </w:rPr>
        <w:t>энергопринимающих</w:t>
      </w:r>
      <w:proofErr w:type="spellEnd"/>
      <w:r w:rsidRPr="00DD2A4D">
        <w:rPr>
          <w:rFonts w:ascii="Times New Roman" w:hAnsi="Times New Roman" w:cs="Times New Roman"/>
          <w:sz w:val="24"/>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прибор учета подлежит установке на границе балансовой принадлежности объектов электроэнергетики (</w:t>
      </w:r>
      <w:proofErr w:type="spellStart"/>
      <w:r w:rsidRPr="00DD2A4D">
        <w:rPr>
          <w:rFonts w:ascii="Times New Roman" w:hAnsi="Times New Roman" w:cs="Times New Roman"/>
          <w:sz w:val="24"/>
          <w:szCs w:val="24"/>
        </w:rPr>
        <w:t>энергопринимающих</w:t>
      </w:r>
      <w:proofErr w:type="spellEnd"/>
      <w:r w:rsidRPr="00DD2A4D">
        <w:rPr>
          <w:rFonts w:ascii="Times New Roman" w:hAnsi="Times New Roman" w:cs="Times New Roman"/>
          <w:sz w:val="24"/>
          <w:szCs w:val="24"/>
        </w:rPr>
        <w:t xml:space="preserve"> устройств) смежных субъектов. При этом прибор учета может быть установлен в границах объектов электроэнергетики (</w:t>
      </w:r>
      <w:proofErr w:type="spellStart"/>
      <w:r w:rsidRPr="00DD2A4D">
        <w:rPr>
          <w:rFonts w:ascii="Times New Roman" w:hAnsi="Times New Roman" w:cs="Times New Roman"/>
          <w:sz w:val="24"/>
          <w:szCs w:val="24"/>
        </w:rPr>
        <w:t>энергопринимающих</w:t>
      </w:r>
      <w:proofErr w:type="spellEnd"/>
      <w:r w:rsidRPr="00DD2A4D">
        <w:rPr>
          <w:rFonts w:ascii="Times New Roman" w:hAnsi="Times New Roman" w:cs="Times New Roman"/>
          <w:sz w:val="24"/>
          <w:szCs w:val="24"/>
        </w:rPr>
        <w:t xml:space="preserve"> устройств) смежного субъекта по соглашению сторон либо в иных случаях, предусмотренных Правилами технологического присоединения.</w:t>
      </w:r>
    </w:p>
    <w:p w:rsidR="00DD2A4D" w:rsidRPr="00DD2A4D" w:rsidRDefault="00DD2A4D" w:rsidP="00DD2A4D">
      <w:pPr>
        <w:keepNext/>
        <w:ind w:firstLine="360"/>
        <w:jc w:val="both"/>
        <w:rPr>
          <w:rFonts w:ascii="Times New Roman" w:hAnsi="Times New Roman" w:cs="Times New Roman"/>
          <w:sz w:val="24"/>
          <w:szCs w:val="24"/>
        </w:rPr>
      </w:pPr>
      <w:r w:rsidRPr="00DD2A4D">
        <w:rPr>
          <w:rFonts w:ascii="Times New Roman" w:hAnsi="Times New Roman" w:cs="Times New Roman"/>
          <w:sz w:val="24"/>
          <w:szCs w:val="24"/>
        </w:rPr>
        <w:t xml:space="preserve">В случае если в отношении ветхого и (или) аварийного объекта ранее не был допущен в эксплуатацию прибор учета, реализация обязанностей сетевой организации (гарантирующего поставщика - в отношении коллективных (общедомовых) приборов учета), предусмотренных пунктом 136 </w:t>
      </w:r>
      <w:r w:rsidR="004C7D0F">
        <w:rPr>
          <w:rFonts w:ascii="Times New Roman" w:hAnsi="Times New Roman" w:cs="Times New Roman"/>
          <w:sz w:val="24"/>
          <w:szCs w:val="24"/>
        </w:rPr>
        <w:t>ПП РФ №442</w:t>
      </w:r>
      <w:r w:rsidRPr="00DD2A4D">
        <w:rPr>
          <w:rFonts w:ascii="Times New Roman" w:hAnsi="Times New Roman" w:cs="Times New Roman"/>
          <w:sz w:val="24"/>
          <w:szCs w:val="24"/>
        </w:rPr>
        <w:t>, в отношении точек поставки таких объектов осуществляется не ранее проведения их собственником (управляющей организацией, товариществом собственников жилья, жилищным кооперативом или иным специализированным потребительским кооперативом (далее - лицо, осуществляющее управление многоквартирным домом), а при непосредственном управлении собственниками помещений в многоквартирном доме - лицом, привлекаемым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 реконструкции, в результате которой будут устранены обстоятельства, являющиеся причиной технической невозможности установки прибора учета и получения обращения от такого собственника об установке прибора учета. Сетевая организация вправе установить прибор учета на объектах электросетевого хозяйства (за исключением коллективных (общедомовых) приборов учета), принадлежащих на праве собственности или ином законном основании такой сетевой организации, с уведомлением собственника ветхого и (или) аварийного объекта об отсутствии необходимости устранения обстоятельств, являющихся причиной технической невозможности установки прибора учета в границах таких объектов.</w:t>
      </w:r>
    </w:p>
    <w:p w:rsidR="00DD2A4D" w:rsidRPr="00DD2A4D" w:rsidRDefault="00DD2A4D" w:rsidP="00DD2A4D">
      <w:pPr>
        <w:keepNext/>
        <w:ind w:firstLine="360"/>
        <w:jc w:val="both"/>
        <w:rPr>
          <w:rFonts w:ascii="Times New Roman" w:hAnsi="Times New Roman" w:cs="Times New Roman"/>
          <w:sz w:val="24"/>
          <w:szCs w:val="24"/>
        </w:rPr>
      </w:pPr>
      <w:r w:rsidRPr="00DD2A4D">
        <w:rPr>
          <w:rFonts w:ascii="Times New Roman" w:hAnsi="Times New Roman" w:cs="Times New Roman"/>
          <w:sz w:val="24"/>
          <w:szCs w:val="24"/>
        </w:rPr>
        <w:t>2. Прибор учета должен размещаться в запирающемся шкафу учета на высоте в пределах 0,8-1,7 м. в антивандальном исполнении, со степенью защиты корпуса от пыли и влаги не хуже IP54, который должен иметь окно на уровне циферблата для снятия показаний со счетчика и возможность опломбирования дверцы шкафа.</w:t>
      </w:r>
    </w:p>
    <w:p w:rsidR="00DD2A4D" w:rsidRPr="00DD2A4D" w:rsidRDefault="00DD2A4D" w:rsidP="00DD2A4D">
      <w:pPr>
        <w:keepNext/>
        <w:ind w:firstLine="360"/>
        <w:jc w:val="both"/>
        <w:rPr>
          <w:rFonts w:ascii="Times New Roman" w:hAnsi="Times New Roman" w:cs="Times New Roman"/>
          <w:sz w:val="24"/>
          <w:szCs w:val="24"/>
        </w:rPr>
      </w:pPr>
      <w:r w:rsidRPr="00DD2A4D">
        <w:rPr>
          <w:rFonts w:ascii="Times New Roman" w:hAnsi="Times New Roman" w:cs="Times New Roman"/>
          <w:sz w:val="24"/>
          <w:szCs w:val="24"/>
        </w:rPr>
        <w:t xml:space="preserve">При организации учета на границе балансовой принадлежности шкаф учета должен устанавливаться в непосредственной близости к точке присоединения на опоре ВЛ-0,22(0,4) </w:t>
      </w:r>
      <w:proofErr w:type="spellStart"/>
      <w:r w:rsidRPr="00DD2A4D">
        <w:rPr>
          <w:rFonts w:ascii="Times New Roman" w:hAnsi="Times New Roman" w:cs="Times New Roman"/>
          <w:sz w:val="24"/>
          <w:szCs w:val="24"/>
        </w:rPr>
        <w:t>кВ</w:t>
      </w:r>
      <w:proofErr w:type="spellEnd"/>
      <w:r w:rsidRPr="00DD2A4D">
        <w:rPr>
          <w:rFonts w:ascii="Times New Roman" w:hAnsi="Times New Roman" w:cs="Times New Roman"/>
          <w:sz w:val="24"/>
          <w:szCs w:val="24"/>
        </w:rPr>
        <w:t>, к которой присоединен объект потребителя или предполагается осуществить фактическое присоединение объекта потребителя к электрической сети.</w:t>
      </w:r>
    </w:p>
    <w:p w:rsidR="00DD2A4D" w:rsidRPr="00DD2A4D" w:rsidRDefault="00DD2A4D" w:rsidP="00DD2A4D">
      <w:pPr>
        <w:keepNext/>
        <w:ind w:firstLine="360"/>
        <w:jc w:val="both"/>
        <w:rPr>
          <w:rFonts w:ascii="Times New Roman" w:hAnsi="Times New Roman" w:cs="Times New Roman"/>
          <w:sz w:val="24"/>
          <w:szCs w:val="24"/>
        </w:rPr>
      </w:pPr>
      <w:r w:rsidRPr="00DD2A4D">
        <w:rPr>
          <w:rFonts w:ascii="Times New Roman" w:hAnsi="Times New Roman" w:cs="Times New Roman"/>
          <w:sz w:val="24"/>
          <w:szCs w:val="24"/>
        </w:rPr>
        <w:t xml:space="preserve">Допускается применение прибора учета в </w:t>
      </w:r>
      <w:proofErr w:type="spellStart"/>
      <w:r w:rsidRPr="00DD2A4D">
        <w:rPr>
          <w:rFonts w:ascii="Times New Roman" w:hAnsi="Times New Roman" w:cs="Times New Roman"/>
          <w:sz w:val="24"/>
          <w:szCs w:val="24"/>
        </w:rPr>
        <w:t>split</w:t>
      </w:r>
      <w:proofErr w:type="spellEnd"/>
      <w:r w:rsidRPr="00DD2A4D">
        <w:rPr>
          <w:rFonts w:ascii="Times New Roman" w:hAnsi="Times New Roman" w:cs="Times New Roman"/>
          <w:sz w:val="24"/>
          <w:szCs w:val="24"/>
        </w:rPr>
        <w:t xml:space="preserve"> - исполнении со степенью защиты корпуса от пыли и влаги не хуже IP54, с креплением на опоре либо на линии вводного провода на высоте более 1.7 м. В этом случае прибор учета должен быть укомплектован удаленным (выносным) дисплеем.</w:t>
      </w:r>
      <w:r w:rsidR="004C7D0F">
        <w:rPr>
          <w:rFonts w:ascii="Times New Roman" w:hAnsi="Times New Roman" w:cs="Times New Roman"/>
          <w:sz w:val="24"/>
          <w:szCs w:val="24"/>
        </w:rPr>
        <w:t xml:space="preserve"> Дисплей предоставляется потребителю.</w:t>
      </w:r>
    </w:p>
    <w:p w:rsidR="00CA2C07" w:rsidRPr="002E3609" w:rsidRDefault="00CA2C07" w:rsidP="00AA2299">
      <w:pPr>
        <w:keepNext/>
        <w:jc w:val="center"/>
        <w:rPr>
          <w:rFonts w:ascii="Times New Roman" w:hAnsi="Times New Roman" w:cs="Times New Roman"/>
          <w:b/>
          <w:sz w:val="28"/>
          <w:szCs w:val="28"/>
        </w:rPr>
      </w:pPr>
      <w:r w:rsidRPr="002E3609">
        <w:rPr>
          <w:rFonts w:ascii="Times New Roman" w:hAnsi="Times New Roman" w:cs="Times New Roman"/>
          <w:b/>
          <w:sz w:val="28"/>
          <w:szCs w:val="28"/>
        </w:rPr>
        <w:t>Требования к</w:t>
      </w:r>
      <w:r w:rsidR="00AA2299" w:rsidRPr="00AA2299">
        <w:rPr>
          <w:rFonts w:ascii="Times New Roman" w:hAnsi="Times New Roman" w:cs="Times New Roman"/>
          <w:b/>
          <w:sz w:val="28"/>
          <w:szCs w:val="28"/>
        </w:rPr>
        <w:t xml:space="preserve"> </w:t>
      </w:r>
      <w:r w:rsidR="00AA2299">
        <w:rPr>
          <w:rFonts w:ascii="Times New Roman" w:hAnsi="Times New Roman" w:cs="Times New Roman"/>
          <w:b/>
          <w:sz w:val="28"/>
          <w:szCs w:val="28"/>
        </w:rPr>
        <w:t>вновь устанавливаемым</w:t>
      </w:r>
      <w:r w:rsidRPr="002E3609">
        <w:rPr>
          <w:rFonts w:ascii="Times New Roman" w:hAnsi="Times New Roman" w:cs="Times New Roman"/>
          <w:b/>
          <w:sz w:val="28"/>
          <w:szCs w:val="28"/>
        </w:rPr>
        <w:t xml:space="preserve"> приборам учета</w:t>
      </w:r>
    </w:p>
    <w:p w:rsidR="00DD2A4D" w:rsidRPr="00DD2A4D" w:rsidRDefault="00DD2A4D" w:rsidP="00DD2A4D">
      <w:pPr>
        <w:spacing w:after="0" w:line="240" w:lineRule="auto"/>
        <w:ind w:firstLine="567"/>
        <w:jc w:val="both"/>
        <w:rPr>
          <w:rFonts w:ascii="Times New Roman" w:hAnsi="Times New Roman" w:cs="Times New Roman"/>
          <w:sz w:val="24"/>
          <w:szCs w:val="24"/>
        </w:rPr>
      </w:pPr>
      <w:r w:rsidRPr="00DD2A4D">
        <w:rPr>
          <w:rFonts w:ascii="Times New Roman" w:hAnsi="Times New Roman" w:cs="Times New Roman"/>
          <w:sz w:val="24"/>
          <w:szCs w:val="24"/>
        </w:rPr>
        <w:t xml:space="preserve">Устанавливаемые приборы учета электрической энергии должны соответствовать требованиям Стандарта ПАО «Россети» </w:t>
      </w:r>
      <w:r>
        <w:rPr>
          <w:rFonts w:ascii="Times New Roman" w:hAnsi="Times New Roman" w:cs="Times New Roman"/>
          <w:sz w:val="24"/>
          <w:szCs w:val="24"/>
        </w:rPr>
        <w:t xml:space="preserve">«Приборы учета электроэнергии. </w:t>
      </w:r>
      <w:r w:rsidRPr="00DD2A4D">
        <w:rPr>
          <w:rFonts w:ascii="Times New Roman" w:hAnsi="Times New Roman" w:cs="Times New Roman"/>
          <w:sz w:val="24"/>
          <w:szCs w:val="24"/>
        </w:rPr>
        <w:t>Общие технические требования</w:t>
      </w:r>
      <w:r>
        <w:rPr>
          <w:rFonts w:ascii="Times New Roman" w:hAnsi="Times New Roman" w:cs="Times New Roman"/>
          <w:sz w:val="24"/>
          <w:szCs w:val="24"/>
        </w:rPr>
        <w:t>»</w:t>
      </w:r>
      <w:r w:rsidRPr="00DD2A4D">
        <w:rPr>
          <w:rFonts w:ascii="Times New Roman" w:hAnsi="Times New Roman" w:cs="Times New Roman"/>
          <w:sz w:val="24"/>
          <w:szCs w:val="24"/>
        </w:rPr>
        <w:t xml:space="preserve"> (СТО 34.01-5.1-009-2021)</w:t>
      </w:r>
    </w:p>
    <w:p w:rsidR="00DD2A4D" w:rsidRPr="00DD2A4D" w:rsidRDefault="00DD2A4D" w:rsidP="00DD2A4D">
      <w:pPr>
        <w:spacing w:after="0" w:line="240" w:lineRule="auto"/>
        <w:ind w:firstLine="567"/>
        <w:jc w:val="both"/>
        <w:rPr>
          <w:rFonts w:ascii="Times New Roman" w:hAnsi="Times New Roman" w:cs="Times New Roman"/>
          <w:sz w:val="24"/>
          <w:szCs w:val="24"/>
        </w:rPr>
      </w:pPr>
      <w:r w:rsidRPr="00DD2A4D">
        <w:rPr>
          <w:rFonts w:ascii="Times New Roman" w:hAnsi="Times New Roman" w:cs="Times New Roman"/>
          <w:sz w:val="24"/>
          <w:szCs w:val="24"/>
        </w:rPr>
        <w:t xml:space="preserve">Для учета потребляемой (производимой) электрической энергии подлежат использованию многотарифные трехфазные/однофазные приборы, тип которых утвержден федеральным органом исполнительной власти по техническому регулированию и метрологии, внесен в Федеральный информационный фонд по обеспечению единства измерений учета, класса точности, соответствующего требованиям правил предоставления доступа к минимальному набору функций интеллектуальных систем учета электрической энергии (мощности) (утверждены постановлением Правительства Российской Федерации от 19 июня 2020 г. N 890), а для потребителей - с максимальной мощностью не менее 670 кВт, в том числе приборы учета, обеспечивающие хранение данных о почасовых объемах потребления электрической энергии за последние 90 дней и более, т.е. с классом точности не менее 1,0 (0,5S и выше для трехфазных приборов учета трансформаторного включения); диапазон рабочей температуры от -40  до +60. Прибор учета должен обеспечивать  управление нагрузкой, </w:t>
      </w:r>
      <w:proofErr w:type="spellStart"/>
      <w:r w:rsidRPr="00DD2A4D">
        <w:rPr>
          <w:rFonts w:ascii="Times New Roman" w:hAnsi="Times New Roman" w:cs="Times New Roman"/>
          <w:sz w:val="24"/>
          <w:szCs w:val="24"/>
        </w:rPr>
        <w:t>параметрирование</w:t>
      </w:r>
      <w:proofErr w:type="spellEnd"/>
      <w:r w:rsidRPr="00DD2A4D">
        <w:rPr>
          <w:rFonts w:ascii="Times New Roman" w:hAnsi="Times New Roman" w:cs="Times New Roman"/>
          <w:sz w:val="24"/>
          <w:szCs w:val="24"/>
        </w:rPr>
        <w:t xml:space="preserve"> и передачу данных по одному или нескольким цифровым каналам связи с помощью встроенного или подключаемого модема; однофазный счетчик должен иметь оптический интерфейс, трехфазный счетчик должен иметь оптический интерфейс и интерфейс RS-485; обеспечивать измерение электроэнергии нарастающим итогом и вычисление усреднённой мощности за часовые </w:t>
      </w:r>
      <w:proofErr w:type="spellStart"/>
      <w:r w:rsidRPr="00DD2A4D">
        <w:rPr>
          <w:rFonts w:ascii="Times New Roman" w:hAnsi="Times New Roman" w:cs="Times New Roman"/>
          <w:sz w:val="24"/>
          <w:szCs w:val="24"/>
        </w:rPr>
        <w:t>часовые</w:t>
      </w:r>
      <w:proofErr w:type="spellEnd"/>
      <w:r w:rsidRPr="00DD2A4D">
        <w:rPr>
          <w:rFonts w:ascii="Times New Roman" w:hAnsi="Times New Roman" w:cs="Times New Roman"/>
          <w:sz w:val="24"/>
          <w:szCs w:val="24"/>
        </w:rPr>
        <w:t xml:space="preserve"> интервалы времени; </w:t>
      </w:r>
      <w:proofErr w:type="spellStart"/>
      <w:r w:rsidRPr="00DD2A4D">
        <w:rPr>
          <w:rFonts w:ascii="Times New Roman" w:hAnsi="Times New Roman" w:cs="Times New Roman"/>
          <w:sz w:val="24"/>
          <w:szCs w:val="24"/>
        </w:rPr>
        <w:t>межповерочный</w:t>
      </w:r>
      <w:proofErr w:type="spellEnd"/>
      <w:r w:rsidRPr="00DD2A4D">
        <w:rPr>
          <w:rFonts w:ascii="Times New Roman" w:hAnsi="Times New Roman" w:cs="Times New Roman"/>
          <w:sz w:val="24"/>
          <w:szCs w:val="24"/>
        </w:rPr>
        <w:t xml:space="preserve"> интервал счетчиков электроэнергии должен составлять не менее 10 лет для трехфазных и 16 лет для однофазных приборов учета.</w:t>
      </w:r>
    </w:p>
    <w:p w:rsidR="00673CD2" w:rsidRPr="00DD2A4D" w:rsidRDefault="00673CD2" w:rsidP="00DD2A4D">
      <w:pPr>
        <w:spacing w:after="0" w:line="240" w:lineRule="auto"/>
        <w:ind w:firstLine="567"/>
        <w:jc w:val="both"/>
        <w:rPr>
          <w:rFonts w:ascii="Times New Roman" w:hAnsi="Times New Roman" w:cs="Times New Roman"/>
          <w:sz w:val="24"/>
          <w:szCs w:val="24"/>
        </w:rPr>
      </w:pPr>
      <w:r w:rsidRPr="0044720E">
        <w:rPr>
          <w:rFonts w:ascii="Times New Roman" w:hAnsi="Times New Roman" w:cs="Times New Roman"/>
          <w:sz w:val="24"/>
          <w:szCs w:val="24"/>
        </w:rPr>
        <w:t>Обязательно наличие</w:t>
      </w:r>
      <w:r w:rsidRPr="0044720E">
        <w:rPr>
          <w:rFonts w:ascii="Times New Roman" w:hAnsi="Times New Roman" w:cs="Times New Roman"/>
          <w:sz w:val="24"/>
          <w:szCs w:val="24"/>
        </w:rPr>
        <w:t xml:space="preserve"> записи о поверке в Федеральном информационном фонде по обеспечению единства измерений (ФГИС "АРШИН")</w:t>
      </w:r>
      <w:r w:rsidR="005F25C9" w:rsidRPr="0044720E">
        <w:rPr>
          <w:rFonts w:ascii="Times New Roman" w:hAnsi="Times New Roman" w:cs="Times New Roman"/>
          <w:sz w:val="24"/>
          <w:szCs w:val="24"/>
        </w:rPr>
        <w:t>.</w:t>
      </w:r>
      <w:r w:rsidRPr="0044720E">
        <w:rPr>
          <w:rFonts w:ascii="Times New Roman" w:hAnsi="Times New Roman" w:cs="Times New Roman"/>
          <w:sz w:val="24"/>
          <w:szCs w:val="24"/>
        </w:rPr>
        <w:t xml:space="preserve"> </w:t>
      </w:r>
      <w:r w:rsidR="005F25C9" w:rsidRPr="0044720E">
        <w:rPr>
          <w:rFonts w:ascii="Times New Roman" w:hAnsi="Times New Roman" w:cs="Times New Roman"/>
          <w:sz w:val="24"/>
          <w:szCs w:val="24"/>
        </w:rPr>
        <w:t xml:space="preserve">Для </w:t>
      </w:r>
      <w:r w:rsidRPr="0044720E">
        <w:rPr>
          <w:rFonts w:ascii="Times New Roman" w:hAnsi="Times New Roman" w:cs="Times New Roman"/>
          <w:sz w:val="24"/>
          <w:szCs w:val="24"/>
        </w:rPr>
        <w:t>трехфазных счетчик</w:t>
      </w:r>
      <w:r w:rsidR="005F25C9" w:rsidRPr="0044720E">
        <w:rPr>
          <w:rFonts w:ascii="Times New Roman" w:hAnsi="Times New Roman" w:cs="Times New Roman"/>
          <w:sz w:val="24"/>
          <w:szCs w:val="24"/>
        </w:rPr>
        <w:t>ов</w:t>
      </w:r>
      <w:r w:rsidRPr="0044720E">
        <w:rPr>
          <w:rFonts w:ascii="Times New Roman" w:hAnsi="Times New Roman" w:cs="Times New Roman"/>
          <w:sz w:val="24"/>
          <w:szCs w:val="24"/>
        </w:rPr>
        <w:t xml:space="preserve"> </w:t>
      </w:r>
      <w:r w:rsidR="005F25C9" w:rsidRPr="0044720E">
        <w:rPr>
          <w:rFonts w:ascii="Times New Roman" w:hAnsi="Times New Roman" w:cs="Times New Roman"/>
          <w:sz w:val="24"/>
          <w:szCs w:val="24"/>
        </w:rPr>
        <w:t>срок поверки не должен превышать</w:t>
      </w:r>
      <w:r w:rsidRPr="0044720E">
        <w:rPr>
          <w:rFonts w:ascii="Times New Roman" w:hAnsi="Times New Roman" w:cs="Times New Roman"/>
          <w:sz w:val="24"/>
          <w:szCs w:val="24"/>
        </w:rPr>
        <w:t xml:space="preserve"> 12 мес., а </w:t>
      </w:r>
      <w:r w:rsidR="005F25C9" w:rsidRPr="0044720E">
        <w:rPr>
          <w:rFonts w:ascii="Times New Roman" w:hAnsi="Times New Roman" w:cs="Times New Roman"/>
          <w:sz w:val="24"/>
          <w:szCs w:val="24"/>
        </w:rPr>
        <w:t xml:space="preserve">для </w:t>
      </w:r>
      <w:r w:rsidRPr="0044720E">
        <w:rPr>
          <w:rFonts w:ascii="Times New Roman" w:hAnsi="Times New Roman" w:cs="Times New Roman"/>
          <w:sz w:val="24"/>
          <w:szCs w:val="24"/>
        </w:rPr>
        <w:t>однофазных счетчик</w:t>
      </w:r>
      <w:r w:rsidR="005F25C9" w:rsidRPr="0044720E">
        <w:rPr>
          <w:rFonts w:ascii="Times New Roman" w:hAnsi="Times New Roman" w:cs="Times New Roman"/>
          <w:sz w:val="24"/>
          <w:szCs w:val="24"/>
        </w:rPr>
        <w:t>ов</w:t>
      </w:r>
      <w:r w:rsidRPr="0044720E">
        <w:rPr>
          <w:rFonts w:ascii="Times New Roman" w:hAnsi="Times New Roman" w:cs="Times New Roman"/>
          <w:sz w:val="24"/>
          <w:szCs w:val="24"/>
        </w:rPr>
        <w:t xml:space="preserve"> не более 2 лет</w:t>
      </w:r>
      <w:r w:rsidR="0044720E">
        <w:rPr>
          <w:rFonts w:ascii="Times New Roman" w:hAnsi="Times New Roman" w:cs="Times New Roman"/>
          <w:sz w:val="24"/>
          <w:szCs w:val="24"/>
        </w:rPr>
        <w:t xml:space="preserve"> (Статья 13 </w:t>
      </w:r>
      <w:r w:rsidR="0044720E">
        <w:rPr>
          <w:rFonts w:ascii="Times New Roman" w:hAnsi="Times New Roman" w:cs="Times New Roman"/>
          <w:sz w:val="24"/>
          <w:szCs w:val="24"/>
        </w:rPr>
        <w:t>п.4 </w:t>
      </w:r>
      <w:r w:rsidR="0044720E">
        <w:rPr>
          <w:rFonts w:ascii="Times New Roman" w:hAnsi="Times New Roman" w:cs="Times New Roman"/>
          <w:sz w:val="24"/>
          <w:szCs w:val="24"/>
        </w:rPr>
        <w:t xml:space="preserve">Федерального закона </w:t>
      </w:r>
      <w:r w:rsidR="0044720E">
        <w:rPr>
          <w:rFonts w:ascii="Times New Roman" w:hAnsi="Times New Roman" w:cs="Times New Roman"/>
          <w:sz w:val="24"/>
          <w:szCs w:val="24"/>
        </w:rPr>
        <w:t>от 26.06.2008</w:t>
      </w:r>
      <w:r w:rsidR="0044720E">
        <w:rPr>
          <w:rFonts w:ascii="Times New Roman" w:hAnsi="Times New Roman" w:cs="Times New Roman"/>
          <w:sz w:val="24"/>
          <w:szCs w:val="24"/>
        </w:rPr>
        <w:t xml:space="preserve"> №102-ФЗ; п.1.5.13 ПУЭ).</w:t>
      </w:r>
    </w:p>
    <w:p w:rsidR="0044720E" w:rsidRDefault="0044720E" w:rsidP="00DD2A4D">
      <w:pPr>
        <w:spacing w:after="0" w:line="240" w:lineRule="auto"/>
        <w:ind w:firstLine="567"/>
        <w:jc w:val="both"/>
        <w:rPr>
          <w:rFonts w:ascii="Times New Roman" w:hAnsi="Times New Roman" w:cs="Times New Roman"/>
          <w:sz w:val="24"/>
          <w:szCs w:val="24"/>
        </w:rPr>
      </w:pPr>
    </w:p>
    <w:p w:rsidR="00AA2299" w:rsidRPr="00CA2C07" w:rsidRDefault="00DD2A4D" w:rsidP="00DD2A4D">
      <w:pPr>
        <w:spacing w:after="0" w:line="240" w:lineRule="auto"/>
        <w:ind w:firstLine="567"/>
        <w:jc w:val="both"/>
        <w:rPr>
          <w:rFonts w:ascii="Times New Roman" w:hAnsi="Times New Roman" w:cs="Times New Roman"/>
          <w:sz w:val="24"/>
          <w:szCs w:val="24"/>
        </w:rPr>
      </w:pPr>
      <w:r w:rsidRPr="00DD2A4D">
        <w:rPr>
          <w:rFonts w:ascii="Times New Roman" w:hAnsi="Times New Roman" w:cs="Times New Roman"/>
          <w:sz w:val="24"/>
          <w:szCs w:val="24"/>
        </w:rP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w:t>
      </w:r>
    </w:p>
    <w:sectPr w:rsidR="00AA2299" w:rsidRPr="00CA2C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intextCompPro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A23F0"/>
    <w:multiLevelType w:val="hybridMultilevel"/>
    <w:tmpl w:val="8FF8B100"/>
    <w:lvl w:ilvl="0" w:tplc="FF3058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F2E416B"/>
    <w:multiLevelType w:val="hybridMultilevel"/>
    <w:tmpl w:val="CB36634E"/>
    <w:lvl w:ilvl="0" w:tplc="2A042DFE">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A8"/>
    <w:rsid w:val="00087ED4"/>
    <w:rsid w:val="002C222D"/>
    <w:rsid w:val="002E3609"/>
    <w:rsid w:val="0044720E"/>
    <w:rsid w:val="004C7D0F"/>
    <w:rsid w:val="005E0279"/>
    <w:rsid w:val="005F25C9"/>
    <w:rsid w:val="00673CD2"/>
    <w:rsid w:val="00985EC6"/>
    <w:rsid w:val="00AA2299"/>
    <w:rsid w:val="00B66D15"/>
    <w:rsid w:val="00C039AE"/>
    <w:rsid w:val="00C710A8"/>
    <w:rsid w:val="00CA2C07"/>
    <w:rsid w:val="00D37EBD"/>
    <w:rsid w:val="00D82D55"/>
    <w:rsid w:val="00DD2A4D"/>
    <w:rsid w:val="00FD4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73BD"/>
  <w15:chartTrackingRefBased/>
  <w15:docId w15:val="{0EA24389-1255-4E41-8722-A72E0F63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710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10A8"/>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087ED4"/>
    <w:pPr>
      <w:ind w:left="720"/>
      <w:contextualSpacing/>
    </w:pPr>
  </w:style>
  <w:style w:type="paragraph" w:styleId="a4">
    <w:name w:val="Balloon Text"/>
    <w:basedOn w:val="a"/>
    <w:link w:val="a5"/>
    <w:uiPriority w:val="99"/>
    <w:semiHidden/>
    <w:unhideWhenUsed/>
    <w:rsid w:val="00D37EB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37E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83809">
      <w:bodyDiv w:val="1"/>
      <w:marLeft w:val="0"/>
      <w:marRight w:val="0"/>
      <w:marTop w:val="0"/>
      <w:marBottom w:val="0"/>
      <w:divBdr>
        <w:top w:val="none" w:sz="0" w:space="0" w:color="auto"/>
        <w:left w:val="none" w:sz="0" w:space="0" w:color="auto"/>
        <w:bottom w:val="none" w:sz="0" w:space="0" w:color="auto"/>
        <w:right w:val="none" w:sz="0" w:space="0" w:color="auto"/>
      </w:divBdr>
    </w:div>
    <w:div w:id="1600942143">
      <w:bodyDiv w:val="1"/>
      <w:marLeft w:val="0"/>
      <w:marRight w:val="0"/>
      <w:marTop w:val="0"/>
      <w:marBottom w:val="0"/>
      <w:divBdr>
        <w:top w:val="none" w:sz="0" w:space="0" w:color="auto"/>
        <w:left w:val="none" w:sz="0" w:space="0" w:color="auto"/>
        <w:bottom w:val="none" w:sz="0" w:space="0" w:color="auto"/>
        <w:right w:val="none" w:sz="0" w:space="0" w:color="auto"/>
      </w:divBdr>
    </w:div>
    <w:div w:id="160938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1133</Words>
  <Characters>6462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Ждамиров Евгений Юрьевич</dc:creator>
  <cp:keywords/>
  <dc:description/>
  <cp:lastModifiedBy>Ждамиров Евгений Юрьевич</cp:lastModifiedBy>
  <cp:revision>2</cp:revision>
  <cp:lastPrinted>2022-05-26T04:24:00Z</cp:lastPrinted>
  <dcterms:created xsi:type="dcterms:W3CDTF">2022-05-26T07:31:00Z</dcterms:created>
  <dcterms:modified xsi:type="dcterms:W3CDTF">2022-05-26T07:31:00Z</dcterms:modified>
</cp:coreProperties>
</file>