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D40" w:rsidRPr="006A5D40" w:rsidRDefault="006A5D40" w:rsidP="006A5D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4"/>
        <w:gridCol w:w="7571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31704829839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 на право заключения договора на поставку оборудования и материалов для автоматизированной системы учета электроэнергии для филиала АО «</w:t>
            </w:r>
            <w:proofErr w:type="spellStart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- «Тюменские распределительные сети»</w:t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27.02.2017 13:32 [GMT +5]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6A5D40" w:rsidRPr="006A5D40" w:rsidTr="006A5D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A5D40" w:rsidRPr="006A5D40" w:rsidTr="006A5D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6A5D4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15.78 Мб, добавлен 27.02.2017 13:17 [GMT +5]</w:t>
      </w:r>
    </w:p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6559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1"/>
        <w:gridCol w:w="7384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071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090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hyperlink r:id="rId6" w:history="1">
        <w:r w:rsidRPr="006A5D40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786"/>
      </w:tblGrid>
      <w:tr w:rsidR="006A5D40" w:rsidRPr="006A5D40" w:rsidTr="006A5D40">
        <w:trPr>
          <w:tblCellSpacing w:w="0" w:type="dxa"/>
        </w:trPr>
        <w:tc>
          <w:tcPr>
            <w:tcW w:w="6521" w:type="dxa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10.03.2017 11:30 [GMT +5]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6521" w:type="dxa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10.03.2017 11:30 [GMT +5]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07.04.2017 17:00 [GMT +5]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07.04.2017 17:00 [GMT +5]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9"/>
        <w:gridCol w:w="7756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оборудования и материалов для автоматизированной системы учета электроэнергии для филиала АО "</w:t>
            </w:r>
            <w:proofErr w:type="spellStart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1 947 526,26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6A5D40" w:rsidRPr="006A5D40" w:rsidTr="006A5D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1 650 445,98</w:t>
            </w:r>
          </w:p>
        </w:tc>
      </w:tr>
      <w:tr w:rsidR="006A5D40" w:rsidRPr="006A5D40" w:rsidTr="006A5D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6A5D40" w:rsidRPr="006A5D40" w:rsidTr="006A5D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6A5D40" w:rsidRPr="006A5D40" w:rsidTr="006A5D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1367"/>
        <w:gridCol w:w="415"/>
      </w:tblGrid>
      <w:tr w:rsidR="006A5D40" w:rsidRPr="006A5D40" w:rsidTr="006A5D40">
        <w:trPr>
          <w:gridAfter w:val="1"/>
          <w:tblCellSpacing w:w="0" w:type="dxa"/>
        </w:trPr>
        <w:tc>
          <w:tcPr>
            <w:tcW w:w="5245" w:type="dxa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1367" w:type="dxa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6609" w:type="dxa"/>
            <w:gridSpan w:val="2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6A5D40" w:rsidRDefault="006A5D40" w:rsidP="006A5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</w: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Заказник может изменить сроки подведения этапов «рассмотрения предложений участников» и «подведения итогов закупочной процедуры».</w:t>
      </w: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</w:p>
    <w:p w:rsidR="006A5D40" w:rsidRDefault="006A5D40" w:rsidP="006A5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</w:p>
    <w:p w:rsidR="006A5D40" w:rsidRDefault="006A5D40" w:rsidP="006A5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договора, заключаемого по результатам закупки, указаны в Приложении № 2 к закупочной документации «Проект договора».</w:t>
      </w:r>
    </w:p>
    <w:p w:rsidR="006A5D40" w:rsidRDefault="006A5D40" w:rsidP="006A5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</w:p>
    <w:p w:rsidR="006A5D40" w:rsidRPr="006A5D40" w:rsidRDefault="006A5D40" w:rsidP="006A5D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5"/>
        <w:gridCol w:w="7730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4"/>
        <w:gridCol w:w="5971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 (Приложение № 1 к Закупочной документации)</w:t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6820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Семенова Зайнаб Аданисовна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071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semyonova-za@te.ru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7-3452-596457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6A5D40" w:rsidRPr="006A5D40" w:rsidTr="006A5D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6A5D4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817"/>
      </w:tblGrid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6A5D40" w:rsidRPr="006A5D40" w:rsidTr="006A5D40">
        <w:trPr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6A5D40" w:rsidRPr="006A5D40" w:rsidTr="006A5D40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6A5D40" w:rsidRPr="006A5D40" w:rsidTr="006A5D40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6A5D40" w:rsidRPr="006A5D40" w:rsidRDefault="006A5D40" w:rsidP="006A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5D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6A5D40" w:rsidRPr="006A5D40" w:rsidRDefault="006A5D40" w:rsidP="006A5D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6A5D40" w:rsidRPr="006A5D40" w:rsidRDefault="006A5D40" w:rsidP="006A5D40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5D40">
        <w:rPr>
          <w:rFonts w:ascii="Times New Roman" w:eastAsia="Times New Roman" w:hAnsi="Times New Roman" w:cs="Times New Roman"/>
          <w:sz w:val="24"/>
          <w:szCs w:val="24"/>
          <w:lang w:eastAsia="ru-RU"/>
        </w:rPr>
        <w:t>26.20 Компьютеры и периферийное оборудование</w:t>
      </w:r>
    </w:p>
    <w:p w:rsidR="009D5BB1" w:rsidRDefault="009D5BB1"/>
    <w:sectPr w:rsidR="009D5BB1" w:rsidSect="006A5D4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A618C"/>
    <w:multiLevelType w:val="multilevel"/>
    <w:tmpl w:val="0F5EE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FE"/>
    <w:rsid w:val="006A5D40"/>
    <w:rsid w:val="009D5BB1"/>
    <w:rsid w:val="00A0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1A568"/>
  <w15:chartTrackingRefBased/>
  <w15:docId w15:val="{78632680-C0CE-4DAE-A49A-3C596770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6A5D40"/>
  </w:style>
  <w:style w:type="character" w:customStyle="1" w:styleId="x-fieldset-header-text">
    <w:name w:val="x-fieldset-header-text"/>
    <w:basedOn w:val="a0"/>
    <w:rsid w:val="006A5D40"/>
  </w:style>
  <w:style w:type="character" w:styleId="a3">
    <w:name w:val="Hyperlink"/>
    <w:basedOn w:val="a0"/>
    <w:uiPriority w:val="99"/>
    <w:semiHidden/>
    <w:unhideWhenUsed/>
    <w:rsid w:val="006A5D40"/>
    <w:rPr>
      <w:color w:val="0000FF"/>
      <w:u w:val="single"/>
    </w:rPr>
  </w:style>
  <w:style w:type="character" w:styleId="a4">
    <w:name w:val="Emphasis"/>
    <w:basedOn w:val="a0"/>
    <w:uiPriority w:val="20"/>
    <w:qFormat/>
    <w:rsid w:val="006A5D40"/>
    <w:rPr>
      <w:i/>
      <w:iCs/>
    </w:rPr>
  </w:style>
  <w:style w:type="character" w:customStyle="1" w:styleId="x-tab-strip-text">
    <w:name w:val="x-tab-strip-text"/>
    <w:basedOn w:val="a0"/>
    <w:rsid w:val="006A5D40"/>
  </w:style>
  <w:style w:type="character" w:customStyle="1" w:styleId="highlight-title">
    <w:name w:val="highlight-title"/>
    <w:basedOn w:val="a0"/>
    <w:rsid w:val="006A5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1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93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8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49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11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38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61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98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401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250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050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913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1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47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576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304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062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641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1583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299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298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602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367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907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5605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6211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002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31932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1514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17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75079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202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91819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067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07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876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0038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312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27479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9929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1500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0847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505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13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364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39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2213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7202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6885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5834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4690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60841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082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8645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794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16534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2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944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6291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7169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920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6892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1554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428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0801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323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51923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882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6935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5448489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503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0670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1741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48476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12823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184080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32975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13076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17453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3918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24294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887404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6430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068054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095037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59879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97233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29802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561194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451253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938965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124408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3065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05751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36021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7429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6905516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29503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53444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07198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208469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831089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560528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0347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57262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77185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34886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9358470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2277265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942702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9094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448822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289345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6181152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932020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6344129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9266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46759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1566236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9721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03088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61157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57779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374493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41693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38571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839539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2440661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60852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6180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498401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9069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404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7254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42776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707154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559172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060034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398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5038717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6274504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0607160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7616732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919695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077050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759407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67494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374069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36280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06000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730323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332343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30353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7617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34459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25762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56328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35636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975272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639905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62178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2061043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04894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58513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68008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8503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790486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83427/name/%D0%97%D0%94%5B1%5D.7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5490</Characters>
  <Application>Microsoft Office Word</Application>
  <DocSecurity>0</DocSecurity>
  <Lines>45</Lines>
  <Paragraphs>12</Paragraphs>
  <ScaleCrop>false</ScaleCrop>
  <Company>АО Тюменьэнерго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 Зайнаб Аданисовна</dc:creator>
  <cp:keywords/>
  <dc:description/>
  <cp:lastModifiedBy>Семенова Зайнаб Аданисовна</cp:lastModifiedBy>
  <cp:revision>2</cp:revision>
  <dcterms:created xsi:type="dcterms:W3CDTF">2017-02-27T08:37:00Z</dcterms:created>
  <dcterms:modified xsi:type="dcterms:W3CDTF">2017-02-27T08:39:00Z</dcterms:modified>
</cp:coreProperties>
</file>