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74" w:rsidRPr="00E7304C" w:rsidRDefault="00802B74" w:rsidP="00802B74">
      <w:pPr>
        <w:jc w:val="center"/>
        <w:rPr>
          <w:b/>
        </w:rPr>
      </w:pPr>
      <w:r w:rsidRPr="00E7304C">
        <w:rPr>
          <w:b/>
        </w:rPr>
        <w:t>ДОГОВОР</w:t>
      </w:r>
    </w:p>
    <w:p w:rsidR="005B3391" w:rsidRPr="00281472" w:rsidRDefault="00877DBF" w:rsidP="00877DBF">
      <w:pPr>
        <w:jc w:val="center"/>
        <w:rPr>
          <w:bCs/>
        </w:rPr>
      </w:pPr>
      <w:r w:rsidRPr="00281472">
        <w:rPr>
          <w:bCs/>
        </w:rPr>
        <w:t xml:space="preserve">теплоснабжения </w:t>
      </w:r>
      <w:r w:rsidR="005E7A4A" w:rsidRPr="00281472">
        <w:rPr>
          <w:bCs/>
        </w:rPr>
        <w:t>№ МТ.00</w:t>
      </w:r>
      <w:r w:rsidR="004D2A7E">
        <w:rPr>
          <w:bCs/>
        </w:rPr>
        <w:t>087</w:t>
      </w:r>
      <w:r w:rsidR="00AE7FCD" w:rsidRPr="00281472">
        <w:rPr>
          <w:bCs/>
        </w:rPr>
        <w:t>.03.2016</w:t>
      </w:r>
      <w:r w:rsidR="005B3391" w:rsidRPr="00281472">
        <w:rPr>
          <w:bCs/>
        </w:rPr>
        <w:t xml:space="preserve"> </w:t>
      </w:r>
    </w:p>
    <w:p w:rsidR="005B3391" w:rsidRPr="003E2C42" w:rsidRDefault="00AE7FCD" w:rsidP="005B3391">
      <w:pPr>
        <w:jc w:val="both"/>
      </w:pPr>
      <w:r>
        <w:t>г</w:t>
      </w:r>
      <w:r w:rsidR="005B3391">
        <w:t>. Муравленко</w:t>
      </w:r>
      <w:r w:rsidR="005B3391" w:rsidRPr="003E2C42">
        <w:tab/>
      </w:r>
      <w:r w:rsidR="005B3391">
        <w:tab/>
      </w:r>
      <w:r w:rsidR="005B3391">
        <w:tab/>
      </w:r>
      <w:r w:rsidR="005B3391">
        <w:tab/>
        <w:t xml:space="preserve">                                                           </w:t>
      </w:r>
      <w:r w:rsidR="00921434">
        <w:t xml:space="preserve"> </w:t>
      </w:r>
      <w:r w:rsidR="00AB2E8D">
        <w:t xml:space="preserve">            </w:t>
      </w:r>
      <w:proofErr w:type="gramStart"/>
      <w:r w:rsidR="00AB2E8D">
        <w:t xml:space="preserve">  </w:t>
      </w:r>
      <w:r w:rsidR="00921434">
        <w:t xml:space="preserve"> </w:t>
      </w:r>
      <w:r>
        <w:t>«</w:t>
      </w:r>
      <w:proofErr w:type="gramEnd"/>
      <w:r>
        <w:t>___» ____________ 201</w:t>
      </w:r>
      <w:r w:rsidR="00142B67" w:rsidRPr="00142B67">
        <w:t>5</w:t>
      </w:r>
      <w:r w:rsidR="005B3391" w:rsidRPr="003E2C42">
        <w:t>г.</w:t>
      </w:r>
    </w:p>
    <w:p w:rsidR="005B3391" w:rsidRPr="00653F65" w:rsidRDefault="005B3391" w:rsidP="005B3391">
      <w:pPr>
        <w:jc w:val="both"/>
        <w:rPr>
          <w:b/>
          <w:bCs/>
        </w:rPr>
      </w:pPr>
    </w:p>
    <w:p w:rsidR="00802B74" w:rsidRPr="00802B74" w:rsidRDefault="005E7A4A" w:rsidP="00802B74">
      <w:pPr>
        <w:ind w:firstLine="360"/>
        <w:jc w:val="both"/>
      </w:pPr>
      <w:r>
        <w:rPr>
          <w:bCs/>
        </w:rPr>
        <w:t xml:space="preserve">  </w:t>
      </w:r>
      <w:r w:rsidR="00A464BC" w:rsidRPr="00802B74">
        <w:rPr>
          <w:rStyle w:val="33"/>
          <w:sz w:val="20"/>
          <w:szCs w:val="20"/>
        </w:rPr>
        <w:t xml:space="preserve">Акционерное общество «Ямалкоммунэнерго» </w:t>
      </w:r>
      <w:r w:rsidR="00A464BC" w:rsidRPr="00802B74">
        <w:rPr>
          <w:rStyle w:val="33"/>
          <w:b w:val="0"/>
          <w:sz w:val="20"/>
          <w:szCs w:val="20"/>
        </w:rPr>
        <w:t>(</w:t>
      </w:r>
      <w:r w:rsidR="00A464BC" w:rsidRPr="00802B74">
        <w:rPr>
          <w:rStyle w:val="33"/>
          <w:b w:val="0"/>
          <w:i/>
          <w:sz w:val="20"/>
          <w:szCs w:val="20"/>
        </w:rPr>
        <w:t>сокращенное наименование</w:t>
      </w:r>
      <w:r w:rsidR="00A464BC" w:rsidRPr="00802B74">
        <w:rPr>
          <w:rStyle w:val="33"/>
          <w:b w:val="0"/>
          <w:sz w:val="20"/>
          <w:szCs w:val="20"/>
        </w:rPr>
        <w:t xml:space="preserve"> АО «Ямалкоммунэнерго»),</w:t>
      </w:r>
      <w:r w:rsidR="00A464BC" w:rsidRPr="00802B74">
        <w:t xml:space="preserve"> именуемое в дальнейшем</w:t>
      </w:r>
      <w:r w:rsidR="00A464BC" w:rsidRPr="00802B74">
        <w:rPr>
          <w:rStyle w:val="33"/>
          <w:b w:val="0"/>
          <w:sz w:val="20"/>
          <w:szCs w:val="20"/>
        </w:rPr>
        <w:t xml:space="preserve"> «</w:t>
      </w:r>
      <w:r w:rsidR="00A464BC" w:rsidRPr="00802B74">
        <w:rPr>
          <w:b/>
        </w:rPr>
        <w:t>Теплоснабжающая организация</w:t>
      </w:r>
      <w:r w:rsidR="00A464BC" w:rsidRPr="00802B74">
        <w:rPr>
          <w:rStyle w:val="33"/>
          <w:b w:val="0"/>
          <w:sz w:val="20"/>
          <w:szCs w:val="20"/>
        </w:rPr>
        <w:t>»,</w:t>
      </w:r>
      <w:r w:rsidR="00A464BC" w:rsidRPr="00802B74">
        <w:t xml:space="preserve"> в лице директора</w:t>
      </w:r>
      <w:r w:rsidR="00A464BC" w:rsidRPr="00802B74">
        <w:rPr>
          <w:i/>
        </w:rPr>
        <w:t xml:space="preserve"> </w:t>
      </w:r>
      <w:r w:rsidR="00A464BC" w:rsidRPr="00802B74">
        <w:t xml:space="preserve">филиала АО «Ямалкоммунэнерго» в г. Муравленко «Тепло» </w:t>
      </w:r>
      <w:proofErr w:type="spellStart"/>
      <w:r w:rsidR="00A464BC" w:rsidRPr="00802B74">
        <w:t>Калаушина</w:t>
      </w:r>
      <w:proofErr w:type="spellEnd"/>
      <w:r w:rsidR="00A464BC" w:rsidRPr="00802B74">
        <w:t xml:space="preserve"> Андрея Ивановича, действующего на основании доверенности № </w:t>
      </w:r>
      <w:r w:rsidR="00FB4FDD" w:rsidRPr="00802B74">
        <w:t xml:space="preserve">3-3214 </w:t>
      </w:r>
      <w:r w:rsidR="00A464BC" w:rsidRPr="00802B74">
        <w:t xml:space="preserve">от </w:t>
      </w:r>
      <w:r w:rsidR="00FB4FDD" w:rsidRPr="00802B74">
        <w:t>09.10.2015</w:t>
      </w:r>
      <w:r w:rsidR="00A464BC" w:rsidRPr="00802B74">
        <w:t xml:space="preserve"> года, с одной стороны, и</w:t>
      </w:r>
    </w:p>
    <w:p w:rsidR="004D2A7E" w:rsidRPr="007358CD" w:rsidRDefault="001D1811" w:rsidP="004D2A7E">
      <w:pPr>
        <w:ind w:firstLine="709"/>
        <w:jc w:val="both"/>
      </w:pPr>
      <w:r>
        <w:rPr>
          <w:rFonts w:eastAsia="Calibri"/>
          <w:b/>
          <w:bCs/>
        </w:rPr>
        <w:t>Акционерное общество</w:t>
      </w:r>
      <w:r w:rsidR="004D2A7E" w:rsidRPr="007358CD">
        <w:rPr>
          <w:rFonts w:eastAsia="Calibri"/>
          <w:b/>
          <w:bCs/>
        </w:rPr>
        <w:t xml:space="preserve"> </w:t>
      </w:r>
      <w:r w:rsidR="00185B29">
        <w:rPr>
          <w:rFonts w:eastAsia="Calibri"/>
          <w:b/>
          <w:bCs/>
        </w:rPr>
        <w:t xml:space="preserve">энергетики и электрификации </w:t>
      </w:r>
      <w:r w:rsidR="004D2A7E" w:rsidRPr="007358CD">
        <w:rPr>
          <w:rFonts w:eastAsia="Calibri"/>
          <w:b/>
          <w:bCs/>
        </w:rPr>
        <w:t>«</w:t>
      </w:r>
      <w:proofErr w:type="spellStart"/>
      <w:r w:rsidR="004D2A7E" w:rsidRPr="007358CD">
        <w:rPr>
          <w:rFonts w:eastAsia="Calibri"/>
          <w:b/>
          <w:bCs/>
        </w:rPr>
        <w:t>Тюменьэнерго</w:t>
      </w:r>
      <w:proofErr w:type="spellEnd"/>
      <w:r w:rsidR="004D2A7E" w:rsidRPr="007358CD">
        <w:rPr>
          <w:rFonts w:eastAsia="Calibri"/>
          <w:b/>
          <w:bCs/>
        </w:rPr>
        <w:t xml:space="preserve">» </w:t>
      </w:r>
      <w:r w:rsidR="004D2A7E" w:rsidRPr="007358CD">
        <w:rPr>
          <w:rFonts w:eastAsia="Calibri"/>
          <w:bCs/>
        </w:rPr>
        <w:t>(</w:t>
      </w:r>
      <w:r w:rsidR="004D2A7E" w:rsidRPr="007358CD">
        <w:rPr>
          <w:rFonts w:eastAsia="Calibri"/>
          <w:bCs/>
          <w:i/>
        </w:rPr>
        <w:t>сокращенное наименование</w:t>
      </w:r>
      <w:r w:rsidR="004D2A7E" w:rsidRPr="007358CD">
        <w:rPr>
          <w:rFonts w:eastAsia="Calibri"/>
          <w:b/>
          <w:bCs/>
        </w:rPr>
        <w:t xml:space="preserve"> </w:t>
      </w:r>
      <w:r w:rsidR="004D2A7E" w:rsidRPr="007358CD">
        <w:rPr>
          <w:rFonts w:eastAsia="Calibri"/>
          <w:bCs/>
        </w:rPr>
        <w:t>АО «</w:t>
      </w:r>
      <w:proofErr w:type="spellStart"/>
      <w:r w:rsidR="004D2A7E" w:rsidRPr="007358CD">
        <w:rPr>
          <w:rFonts w:eastAsia="Calibri"/>
          <w:bCs/>
        </w:rPr>
        <w:t>Тюменьэнерго</w:t>
      </w:r>
      <w:proofErr w:type="spellEnd"/>
      <w:r w:rsidR="004D2A7E" w:rsidRPr="007358CD">
        <w:rPr>
          <w:rFonts w:eastAsia="Calibri"/>
          <w:bCs/>
        </w:rPr>
        <w:t>»)</w:t>
      </w:r>
      <w:r w:rsidR="004D2A7E" w:rsidRPr="007358CD">
        <w:rPr>
          <w:rFonts w:eastAsia="Calibri"/>
        </w:rPr>
        <w:t xml:space="preserve">, именуемое в дальнейшем </w:t>
      </w:r>
      <w:r w:rsidR="004D2A7E">
        <w:rPr>
          <w:rFonts w:eastAsia="Calibri"/>
          <w:b/>
          <w:bCs/>
        </w:rPr>
        <w:t>«Потребитель</w:t>
      </w:r>
      <w:r w:rsidR="004D2A7E">
        <w:rPr>
          <w:rFonts w:eastAsia="Calibri"/>
        </w:rPr>
        <w:t>»</w:t>
      </w:r>
      <w:r w:rsidR="004D2A7E" w:rsidRPr="007358CD">
        <w:rPr>
          <w:rFonts w:eastAsia="Calibri"/>
        </w:rPr>
        <w:t xml:space="preserve">, </w:t>
      </w:r>
      <w:r w:rsidR="004D2A7E" w:rsidRPr="007358CD">
        <w:rPr>
          <w:rStyle w:val="FontStyle22"/>
          <w:b w:val="0"/>
          <w:bCs w:val="0"/>
        </w:rPr>
        <w:t>в лице директора филиала «</w:t>
      </w:r>
      <w:r w:rsidR="004D2A7E">
        <w:rPr>
          <w:rStyle w:val="FontStyle22"/>
          <w:b w:val="0"/>
          <w:bCs w:val="0"/>
        </w:rPr>
        <w:t xml:space="preserve">Ноябрьские электрические сети» </w:t>
      </w:r>
      <w:r w:rsidR="004D2A7E" w:rsidRPr="007358CD">
        <w:rPr>
          <w:rStyle w:val="FontStyle22"/>
          <w:b w:val="0"/>
          <w:bCs w:val="0"/>
        </w:rPr>
        <w:t xml:space="preserve"> </w:t>
      </w:r>
      <w:proofErr w:type="spellStart"/>
      <w:r w:rsidR="004D2A7E" w:rsidRPr="007358CD">
        <w:rPr>
          <w:rStyle w:val="FontStyle22"/>
          <w:b w:val="0"/>
          <w:bCs w:val="0"/>
        </w:rPr>
        <w:t>Бован</w:t>
      </w:r>
      <w:proofErr w:type="spellEnd"/>
      <w:r w:rsidR="004D2A7E" w:rsidRPr="007358CD">
        <w:rPr>
          <w:rStyle w:val="FontStyle22"/>
          <w:b w:val="0"/>
          <w:bCs w:val="0"/>
        </w:rPr>
        <w:t xml:space="preserve"> Степана Федоровича,</w:t>
      </w:r>
      <w:r w:rsidR="004D2A7E" w:rsidRPr="007358CD">
        <w:t xml:space="preserve"> действующего на основании доверенности № </w:t>
      </w:r>
      <w:r w:rsidR="00185B29">
        <w:t>15990</w:t>
      </w:r>
      <w:r w:rsidR="004D2A7E" w:rsidRPr="007358CD">
        <w:t xml:space="preserve"> от </w:t>
      </w:r>
      <w:r w:rsidR="00185B29">
        <w:t>22.07.2015</w:t>
      </w:r>
      <w:r w:rsidR="004D2A7E" w:rsidRPr="007358CD">
        <w:t xml:space="preserve"> года, с другой стороны, </w:t>
      </w:r>
      <w:r w:rsidR="004D2A7E" w:rsidRPr="007358CD">
        <w:rPr>
          <w:color w:val="000000"/>
        </w:rPr>
        <w:t xml:space="preserve"> </w:t>
      </w:r>
      <w:r w:rsidR="004D2A7E" w:rsidRPr="007358CD">
        <w:t xml:space="preserve">заключили настоящий Договор о следующем: </w:t>
      </w:r>
    </w:p>
    <w:p w:rsidR="00281472" w:rsidRDefault="00281472" w:rsidP="00281472">
      <w:pPr>
        <w:pStyle w:val="ae"/>
        <w:jc w:val="both"/>
      </w:pPr>
      <w:r w:rsidRPr="00DD14D9">
        <w:t xml:space="preserve"> </w:t>
      </w:r>
    </w:p>
    <w:p w:rsidR="00281472" w:rsidRDefault="00281472" w:rsidP="00281472">
      <w:pPr>
        <w:pStyle w:val="ae"/>
        <w:jc w:val="both"/>
      </w:pPr>
    </w:p>
    <w:p w:rsidR="00281472" w:rsidRPr="00281472" w:rsidRDefault="00281472" w:rsidP="00281472">
      <w:pPr>
        <w:pStyle w:val="ae"/>
        <w:ind w:left="4260"/>
        <w:rPr>
          <w:b/>
        </w:rPr>
      </w:pPr>
      <w:r w:rsidRPr="00281472">
        <w:rPr>
          <w:b/>
        </w:rPr>
        <w:t>1. Предмет  договора</w:t>
      </w:r>
    </w:p>
    <w:p w:rsidR="00281472" w:rsidRPr="000531D3" w:rsidRDefault="00281472" w:rsidP="00281472">
      <w:pPr>
        <w:pStyle w:val="ae"/>
        <w:jc w:val="both"/>
      </w:pPr>
    </w:p>
    <w:p w:rsidR="007D65DC" w:rsidRPr="009A18F8" w:rsidRDefault="00281472" w:rsidP="007D65DC">
      <w:pPr>
        <w:pStyle w:val="3"/>
        <w:ind w:firstLine="709"/>
        <w:rPr>
          <w:sz w:val="20"/>
          <w:szCs w:val="20"/>
        </w:rPr>
      </w:pPr>
      <w:r w:rsidRPr="000531D3">
        <w:t>1.1.</w:t>
      </w:r>
      <w:r w:rsidRPr="00E7304C">
        <w:t xml:space="preserve"> </w:t>
      </w:r>
      <w:r w:rsidR="007D65DC" w:rsidRPr="009A18F8">
        <w:rPr>
          <w:sz w:val="20"/>
          <w:szCs w:val="20"/>
        </w:rPr>
        <w:t xml:space="preserve">По настоящему Договору Теплоснабжающая организация обязуется осуществлять поставку </w:t>
      </w:r>
      <w:r w:rsidR="007D65DC" w:rsidRPr="009A18F8">
        <w:rPr>
          <w:bCs/>
          <w:sz w:val="20"/>
          <w:szCs w:val="20"/>
        </w:rPr>
        <w:t>Потребителю</w:t>
      </w:r>
      <w:r w:rsidR="007D65DC" w:rsidRPr="009A18F8">
        <w:rPr>
          <w:sz w:val="20"/>
          <w:szCs w:val="20"/>
        </w:rPr>
        <w:t xml:space="preserve"> через присоединенную сеть тепловую энергию для отопления и  теплоноситель для заполнения сетей Потребителя, а Потребитель обязан принять и оплатить тепловую энергию и (или) теплоноситель, соблюдая предусмотренный Договором режим потребления тепловой энергии</w:t>
      </w:r>
      <w:r w:rsidR="007D65DC">
        <w:rPr>
          <w:sz w:val="20"/>
          <w:szCs w:val="20"/>
        </w:rPr>
        <w:t>.</w:t>
      </w:r>
      <w:r w:rsidR="007D65DC" w:rsidRPr="009A18F8">
        <w:rPr>
          <w:sz w:val="20"/>
          <w:szCs w:val="20"/>
        </w:rPr>
        <w:t xml:space="preserve"> </w:t>
      </w:r>
    </w:p>
    <w:p w:rsidR="005B3391" w:rsidRPr="003E2C42" w:rsidRDefault="00281472" w:rsidP="007D65DC">
      <w:pPr>
        <w:pStyle w:val="ae"/>
        <w:ind w:left="0" w:firstLine="709"/>
        <w:jc w:val="both"/>
      </w:pPr>
      <w:r>
        <w:t xml:space="preserve">1.2. </w:t>
      </w:r>
      <w:r w:rsidR="002322BE" w:rsidRPr="003E2C42">
        <w:t xml:space="preserve">Сведения об объектах </w:t>
      </w:r>
      <w:r w:rsidR="002322BE" w:rsidRPr="003E2C42">
        <w:rPr>
          <w:bCs/>
        </w:rPr>
        <w:t>Потребителя</w:t>
      </w:r>
      <w:r w:rsidR="002322BE" w:rsidRPr="003E2C42">
        <w:t xml:space="preserve"> и </w:t>
      </w:r>
      <w:proofErr w:type="spellStart"/>
      <w:r w:rsidR="002322BE" w:rsidRPr="003E2C42">
        <w:t>субабонентах</w:t>
      </w:r>
      <w:proofErr w:type="spellEnd"/>
      <w:r w:rsidR="002322BE" w:rsidRPr="003E2C42">
        <w:t xml:space="preserve"> приведены в Приложении № 4 к настоящему </w:t>
      </w:r>
      <w:r w:rsidR="002322BE">
        <w:t>Договор</w:t>
      </w:r>
      <w:r w:rsidR="002322BE" w:rsidRPr="003E2C42">
        <w:t>у.</w:t>
      </w:r>
    </w:p>
    <w:p w:rsidR="005B3391" w:rsidRPr="003E2C42" w:rsidRDefault="005B3391" w:rsidP="005B3391">
      <w:pPr>
        <w:overflowPunct w:val="0"/>
        <w:ind w:firstLine="709"/>
        <w:jc w:val="both"/>
        <w:textAlignment w:val="baseline"/>
      </w:pPr>
      <w:r w:rsidRPr="003E2C42">
        <w:t>1.</w:t>
      </w:r>
      <w:r w:rsidR="00281472">
        <w:t>3</w:t>
      </w:r>
      <w:r w:rsidRPr="003E2C42">
        <w:t xml:space="preserve">. </w:t>
      </w:r>
      <w:r w:rsidR="002322BE" w:rsidRPr="003E2C42">
        <w:t xml:space="preserve">Теплоснабжение объектов Потребителя осуществляется в срок с 01 </w:t>
      </w:r>
      <w:r w:rsidR="002322BE">
        <w:t>января 2016 года по 31 декабря 2016</w:t>
      </w:r>
      <w:r w:rsidR="002322BE" w:rsidRPr="003E2C42">
        <w:t xml:space="preserve"> года с учет</w:t>
      </w:r>
      <w:r w:rsidR="002322BE">
        <w:t>ом режима отопительного сезона.</w:t>
      </w:r>
    </w:p>
    <w:p w:rsidR="005B3391" w:rsidRDefault="005B3391" w:rsidP="002322BE">
      <w:pPr>
        <w:jc w:val="both"/>
      </w:pPr>
    </w:p>
    <w:p w:rsidR="00877DBF" w:rsidRPr="003E2C42" w:rsidRDefault="00877DBF" w:rsidP="003D0AAE">
      <w:pPr>
        <w:ind w:firstLine="709"/>
        <w:jc w:val="both"/>
      </w:pPr>
    </w:p>
    <w:p w:rsidR="005B3391" w:rsidRDefault="005B3391" w:rsidP="005B3391">
      <w:pPr>
        <w:numPr>
          <w:ilvl w:val="0"/>
          <w:numId w:val="1"/>
        </w:numPr>
        <w:tabs>
          <w:tab w:val="center" w:pos="0"/>
        </w:tabs>
        <w:jc w:val="center"/>
        <w:rPr>
          <w:b/>
          <w:bCs/>
        </w:rPr>
      </w:pPr>
      <w:r w:rsidRPr="003E2C42">
        <w:rPr>
          <w:b/>
          <w:bCs/>
        </w:rPr>
        <w:t>Порядок поставки и учета тепловой энергии</w:t>
      </w:r>
    </w:p>
    <w:p w:rsidR="00877DBF" w:rsidRPr="003E2C42" w:rsidRDefault="00877DBF" w:rsidP="002452D0">
      <w:pPr>
        <w:tabs>
          <w:tab w:val="center" w:pos="0"/>
        </w:tabs>
        <w:ind w:left="720"/>
        <w:rPr>
          <w:b/>
          <w:bCs/>
        </w:rPr>
      </w:pPr>
    </w:p>
    <w:p w:rsidR="005B3391" w:rsidRPr="003E2C42" w:rsidRDefault="005B3391" w:rsidP="005B3391">
      <w:pPr>
        <w:ind w:firstLine="720"/>
        <w:jc w:val="both"/>
      </w:pPr>
      <w:r w:rsidRPr="003E2C42">
        <w:t xml:space="preserve">2.1. Поставка тепловой энергии осуществляется по закрытой системе теплоснабжения без отбора воды. Местом исполнения обязательств Теплоснабжающей организации является точка поставки на границе балансовой принадлежности </w:t>
      </w:r>
      <w:proofErr w:type="spellStart"/>
      <w:r w:rsidRPr="003E2C42">
        <w:t>теплопотребляющей</w:t>
      </w:r>
      <w:proofErr w:type="spellEnd"/>
      <w:r w:rsidRPr="003E2C42">
        <w:t xml:space="preserve"> установки или тепловой сети </w:t>
      </w:r>
      <w:r w:rsidRPr="003E2C42">
        <w:rPr>
          <w:bCs/>
        </w:rPr>
        <w:t>Потребителя</w:t>
      </w:r>
      <w:r w:rsidRPr="003E2C42">
        <w:t xml:space="preserve"> и тепловой сети Теплоснабжающей организации, что устанавливается в Акте разграничения балансовой принадлежности тепловых сетей и эксплуатационной ответственности сторон (Приложение № 2).</w:t>
      </w:r>
    </w:p>
    <w:p w:rsidR="005B3391" w:rsidRPr="003E2C42" w:rsidRDefault="005B3391" w:rsidP="005B3391">
      <w:pPr>
        <w:overflowPunct w:val="0"/>
        <w:ind w:firstLine="709"/>
        <w:jc w:val="both"/>
        <w:textAlignment w:val="baseline"/>
      </w:pPr>
      <w:r w:rsidRPr="003E2C42">
        <w:t xml:space="preserve">2.2. Предоставление </w:t>
      </w:r>
      <w:r w:rsidRPr="003E2C42">
        <w:rPr>
          <w:bCs/>
        </w:rPr>
        <w:t>Потребителю</w:t>
      </w:r>
      <w:r w:rsidRPr="003E2C42">
        <w:t xml:space="preserve"> тепловой энергии в пределах отопительного периода осуществляется круглосуточно. Перерывы в поставке тепловой энергии на цели отопления допускаются в случаях обусловленных законодательством действий Теплоснабжающей организации, направленных на обеспечение надежности теплоснабжения.</w:t>
      </w:r>
    </w:p>
    <w:p w:rsidR="005B3391" w:rsidRPr="003E2C42" w:rsidRDefault="005B3391" w:rsidP="005B3391">
      <w:pPr>
        <w:overflowPunct w:val="0"/>
        <w:ind w:firstLine="709"/>
        <w:jc w:val="both"/>
        <w:textAlignment w:val="baseline"/>
      </w:pPr>
      <w:r w:rsidRPr="003E2C42">
        <w:t>Количество тепловой энергии для отопления и вентиляции корректируется в зависимости от температуры наружного воздуха согласно температурному графику Теплоснабжающей организации (Приложение № 7).</w:t>
      </w:r>
    </w:p>
    <w:p w:rsidR="005B3391" w:rsidRPr="003E2C42" w:rsidRDefault="005B3391" w:rsidP="005B3391">
      <w:pPr>
        <w:tabs>
          <w:tab w:val="center" w:pos="0"/>
        </w:tabs>
        <w:ind w:firstLine="709"/>
        <w:jc w:val="both"/>
      </w:pPr>
      <w:r w:rsidRPr="003E2C42">
        <w:t xml:space="preserve">Показатели качества теплоснабжения в точке поставки: </w:t>
      </w:r>
    </w:p>
    <w:p w:rsidR="005B3391" w:rsidRPr="003E2C42" w:rsidRDefault="005B3391" w:rsidP="005B3391">
      <w:pPr>
        <w:autoSpaceDE w:val="0"/>
        <w:autoSpaceDN w:val="0"/>
        <w:adjustRightInd w:val="0"/>
        <w:ind w:left="30" w:right="30"/>
        <w:jc w:val="both"/>
      </w:pPr>
      <w:r w:rsidRPr="003E2C42">
        <w:t xml:space="preserve">температура теплоносителя в подающем трубопроводе тепловой сети должна соответствовать температурному графику регулирования отпуска тепла с источника тепловой энергии, предусмотренному схемой теплоснабжения. Допустимые отклонения температуры теплоносителя от температурного графика не более +/-3 %. </w:t>
      </w:r>
    </w:p>
    <w:p w:rsidR="005B3391" w:rsidRPr="003E2C42" w:rsidRDefault="005B3391" w:rsidP="005B3391">
      <w:pPr>
        <w:autoSpaceDE w:val="0"/>
        <w:autoSpaceDN w:val="0"/>
        <w:adjustRightInd w:val="0"/>
        <w:ind w:left="30" w:right="30" w:firstLine="679"/>
        <w:jc w:val="both"/>
      </w:pPr>
      <w:r w:rsidRPr="003E2C42">
        <w:t>Качество теплоносителя должно обеспечивать соответствие физико-химических характеристик требованиям технических регламентов и иным требованиям, установленным законодательством Российской Федерации.</w:t>
      </w:r>
    </w:p>
    <w:p w:rsidR="005B3391" w:rsidRPr="003E2C42" w:rsidRDefault="005B3391" w:rsidP="005B3391">
      <w:pPr>
        <w:ind w:firstLine="720"/>
        <w:jc w:val="both"/>
      </w:pPr>
      <w:r w:rsidRPr="003E2C42">
        <w:t xml:space="preserve">2.3. Отопительный сезон  начинается и заканчивается по распоряжению администрации города о начале и окончании отопительного периода. Продолжительность планового отопительного периода с 1 сентября текущего календарного года по 5 июня следующего года составляет 278 дней (279 дней в високосном году). </w:t>
      </w:r>
    </w:p>
    <w:p w:rsidR="005B3391" w:rsidRPr="003E2C42" w:rsidRDefault="005B3391" w:rsidP="005B3391">
      <w:pPr>
        <w:pStyle w:val="21"/>
        <w:spacing w:after="0"/>
        <w:ind w:left="0" w:firstLine="709"/>
        <w:jc w:val="both"/>
      </w:pPr>
      <w:r w:rsidRPr="003E2C42">
        <w:t xml:space="preserve">2.4. При наступлении отопительного сезона (или при заключении </w:t>
      </w:r>
      <w:r w:rsidR="005E7A4A">
        <w:t>Договор</w:t>
      </w:r>
      <w:r w:rsidRPr="003E2C42">
        <w:t xml:space="preserve">а теплоснабжения в течение отопительного сезона) подача тепловой энергии на объекты </w:t>
      </w:r>
      <w:r w:rsidRPr="003E2C42">
        <w:rPr>
          <w:bCs/>
        </w:rPr>
        <w:t>Потребителя</w:t>
      </w:r>
      <w:r w:rsidRPr="003E2C42">
        <w:t xml:space="preserve"> производится при следующих условиях:</w:t>
      </w:r>
    </w:p>
    <w:p w:rsidR="005B3391" w:rsidRPr="003E2C42" w:rsidRDefault="005B3391" w:rsidP="005B3391">
      <w:pPr>
        <w:pStyle w:val="21"/>
        <w:spacing w:after="0"/>
        <w:ind w:left="0"/>
        <w:jc w:val="both"/>
      </w:pPr>
      <w:r w:rsidRPr="003E2C42">
        <w:t>- задолженность Потребителя перед Теплоснабжающей организацией по оплате за тепловую энергию отсутствует,</w:t>
      </w:r>
    </w:p>
    <w:p w:rsidR="005B3391" w:rsidRPr="003E2C42" w:rsidRDefault="005B3391" w:rsidP="005B3391">
      <w:pPr>
        <w:pStyle w:val="21"/>
        <w:spacing w:after="0"/>
        <w:ind w:left="0"/>
        <w:jc w:val="both"/>
      </w:pPr>
      <w:r w:rsidRPr="003E2C42">
        <w:t>-  Потребителем представлен в Теплоснабжающую организацию паспорт готовности объектов к приему тепловой энергии и теплоносителя,</w:t>
      </w:r>
    </w:p>
    <w:p w:rsidR="005B3391" w:rsidRPr="003E2C42" w:rsidRDefault="005B3391" w:rsidP="005B3391">
      <w:pPr>
        <w:pStyle w:val="21"/>
        <w:spacing w:after="0"/>
        <w:ind w:left="0"/>
        <w:jc w:val="both"/>
      </w:pPr>
      <w:r w:rsidRPr="003E2C42">
        <w:t xml:space="preserve">- устранены замечания по обеспечению Потребителем указанного в </w:t>
      </w:r>
      <w:r w:rsidR="005E7A4A">
        <w:t>Договор</w:t>
      </w:r>
      <w:r w:rsidRPr="003E2C42">
        <w:t>е режима потребления тепловой энергии в случае выявления таковых при проведении обязательной проверки объектов Потребителя представителями Теплоснабжающей организации,</w:t>
      </w:r>
    </w:p>
    <w:p w:rsidR="005B3391" w:rsidRPr="003E2C42" w:rsidRDefault="005B3391" w:rsidP="005B3391">
      <w:pPr>
        <w:pStyle w:val="21"/>
        <w:spacing w:after="0"/>
        <w:ind w:left="0"/>
        <w:jc w:val="both"/>
      </w:pPr>
      <w:r w:rsidRPr="003E2C42">
        <w:t>- Потребителем обеспечен коммерческий учет тепловой энергии и теплоносителя, совместно с Теплоснабжающей организацией оформлен акт ввода в эксплуатацию прибора учета (повторный акт ввода перед каждым отопительным сезоном).</w:t>
      </w:r>
    </w:p>
    <w:p w:rsidR="005B3391" w:rsidRPr="003E2C42" w:rsidRDefault="005B3391" w:rsidP="005B3391">
      <w:pPr>
        <w:pStyle w:val="21"/>
        <w:spacing w:after="0"/>
        <w:ind w:left="0" w:firstLine="709"/>
        <w:jc w:val="both"/>
      </w:pPr>
      <w:r w:rsidRPr="003E2C42">
        <w:t>При наступлении отопительного периода</w:t>
      </w:r>
      <w:r w:rsidRPr="003E2C42">
        <w:rPr>
          <w:bCs/>
        </w:rPr>
        <w:t xml:space="preserve"> (или в течение отопительного периода) Потребитель, тепловые сети которого</w:t>
      </w:r>
      <w:r w:rsidRPr="003E2C42">
        <w:t xml:space="preserve"> непосредственного присоединены  к сетям Теплоснабжающей организации, в случае  намерения  перенести дату начала подачи ему теплоносителя (или в случае намерения прекратить отопление в течение отопительного сезона или перед его окончанием), обязан письменно известить Теплоснабжающую организацию о планируем сроке подачи (остановки) теплоносителя, гарантировать в извещении оплату дополнительных затрат Теплоснабжающей организации по включению (выключению) объектов Потребителя  вне графика подключений. </w:t>
      </w:r>
    </w:p>
    <w:p w:rsidR="005B3391" w:rsidRPr="003E2C42" w:rsidRDefault="005B3391" w:rsidP="005B3391">
      <w:pPr>
        <w:pStyle w:val="21"/>
        <w:spacing w:after="0"/>
        <w:ind w:left="0" w:firstLine="709"/>
        <w:jc w:val="both"/>
      </w:pPr>
      <w:r w:rsidRPr="003E2C42">
        <w:t xml:space="preserve">Во всех указанных случаях Потребитель, не отсоединенный от сети Теплоснабжающей организации видимым разрывом, заключает </w:t>
      </w:r>
      <w:r w:rsidR="005E7A4A">
        <w:t>Договор</w:t>
      </w:r>
      <w:r w:rsidRPr="003E2C42">
        <w:t xml:space="preserve"> оказания услуг по поддержанию резервной тепловой мощности и оплачивает Теплоснабжающей организации по этому </w:t>
      </w:r>
      <w:r w:rsidR="005E7A4A">
        <w:t>Договор</w:t>
      </w:r>
      <w:r w:rsidRPr="003E2C42">
        <w:t>у услуги по ставке за содержание тепловой мощности, рассчитанную на 1 Гкал/час договорной заявленной тепловой нагрузки Потребителя.</w:t>
      </w:r>
    </w:p>
    <w:p w:rsidR="005B3391" w:rsidRPr="003E2C42" w:rsidRDefault="005B3391" w:rsidP="005B3391">
      <w:pPr>
        <w:pStyle w:val="21"/>
        <w:spacing w:after="0"/>
        <w:ind w:left="0" w:firstLine="709"/>
        <w:jc w:val="both"/>
      </w:pPr>
      <w:r w:rsidRPr="003E2C42">
        <w:lastRenderedPageBreak/>
        <w:t xml:space="preserve">В случае обнаружения представителями Теплоснабжающей организации самовольного подключения объектов к коммунальным сетям, датой начала использования </w:t>
      </w:r>
      <w:r w:rsidRPr="003E2C42">
        <w:rPr>
          <w:bCs/>
        </w:rPr>
        <w:t xml:space="preserve">Потребителем </w:t>
      </w:r>
      <w:r w:rsidRPr="003E2C42">
        <w:t xml:space="preserve">тепловой энергии и теплоносителя считается дата начала отопительного сезона. </w:t>
      </w:r>
    </w:p>
    <w:p w:rsidR="005B3391" w:rsidRPr="003E2C42" w:rsidRDefault="005B3391" w:rsidP="005B3391">
      <w:pPr>
        <w:ind w:firstLine="709"/>
        <w:jc w:val="both"/>
      </w:pPr>
      <w:r w:rsidRPr="003E2C42">
        <w:t>2.5. Для вновь построенных и реконструированных зданий и сооружений, реконструированных сетей теплоснабжения, поставка Потребителю тепловой энергии производится после предоставления  разрешения от Отдела энергетического надзора по ЯНАО Северо-Уральского управления Федеральной службы по экологическому, технологическому и атомному надзору на допуск в эксплуатацию энергоустановок.</w:t>
      </w:r>
    </w:p>
    <w:p w:rsidR="005B3391" w:rsidRPr="003E2C42" w:rsidRDefault="005B3391" w:rsidP="005B3391">
      <w:pPr>
        <w:pStyle w:val="21"/>
        <w:spacing w:after="0"/>
        <w:ind w:left="0" w:firstLine="709"/>
        <w:jc w:val="both"/>
        <w:rPr>
          <w:bCs/>
        </w:rPr>
      </w:pPr>
      <w:r w:rsidRPr="003E2C42">
        <w:t xml:space="preserve">2.6. Коммерческий учет тепловой энергии, теплоносителя, поставляемых Потребителю, организуется и осуществляется </w:t>
      </w:r>
      <w:proofErr w:type="gramStart"/>
      <w:r w:rsidRPr="003E2C42">
        <w:t>Потребителем  по</w:t>
      </w:r>
      <w:proofErr w:type="gramEnd"/>
      <w:r w:rsidRPr="003E2C42">
        <w:t xml:space="preserve"> допущенным в эксплуатацию представителем Теплоснабжающей организации коммерческим приборам учета </w:t>
      </w:r>
      <w:r w:rsidRPr="003E2C42">
        <w:rPr>
          <w:bCs/>
        </w:rPr>
        <w:t>Потребителя</w:t>
      </w:r>
      <w:r w:rsidRPr="003E2C42">
        <w:t xml:space="preserve">, указанным в Приложении № 3 к </w:t>
      </w:r>
      <w:r w:rsidR="005E7A4A">
        <w:t>Договор</w:t>
      </w:r>
      <w:r w:rsidR="009C5D92">
        <w:t>у</w:t>
      </w:r>
      <w:r w:rsidRPr="003E2C42">
        <w:t>. Стороны руководствуются</w:t>
      </w:r>
      <w:bookmarkStart w:id="0" w:name="bookmark2"/>
      <w:r w:rsidRPr="003E2C42">
        <w:rPr>
          <w:color w:val="004884"/>
        </w:rPr>
        <w:t xml:space="preserve"> </w:t>
      </w:r>
      <w:r w:rsidRPr="003E2C42">
        <w:t>Правилами коммерческого учета тепловой энергии, теплоносителя</w:t>
      </w:r>
      <w:bookmarkEnd w:id="0"/>
      <w:r w:rsidRPr="003E2C42">
        <w:t xml:space="preserve">, утвержденными  </w:t>
      </w:r>
      <w:r w:rsidRPr="003E2C42">
        <w:rPr>
          <w:bCs/>
        </w:rPr>
        <w:t>постановлением Правительства Российской Федерации от 18 ноября 2013 г. № 1034.</w:t>
      </w:r>
    </w:p>
    <w:p w:rsidR="005B3391" w:rsidRPr="003E2C42" w:rsidRDefault="005B3391" w:rsidP="005B3391">
      <w:pPr>
        <w:pStyle w:val="21"/>
        <w:spacing w:after="0"/>
        <w:ind w:left="0" w:firstLine="709"/>
        <w:jc w:val="both"/>
      </w:pPr>
      <w:r w:rsidRPr="003E2C42">
        <w:rPr>
          <w:bCs/>
        </w:rPr>
        <w:t>Д</w:t>
      </w:r>
      <w:r w:rsidRPr="003E2C42">
        <w:t>ля целей коммерческого учета тепловой энергии, теплоносителя допускаются приборы (средства измерений), соответствующие требованиям законодательства Российской Федерации об обеспечении единства измерений. Использование приборов учета, исключенных из реестра измерений, не допускается. Прибор учета тепловой энергии должен быть установлен на границе раздела балансовой  принадлежности тепловых сетей.</w:t>
      </w:r>
    </w:p>
    <w:p w:rsidR="005B3391" w:rsidRPr="003E2C42" w:rsidRDefault="005B3391" w:rsidP="005B3391">
      <w:pPr>
        <w:overflowPunct w:val="0"/>
        <w:ind w:firstLine="709"/>
        <w:jc w:val="both"/>
        <w:textAlignment w:val="baseline"/>
      </w:pPr>
      <w:r w:rsidRPr="003E2C42">
        <w:t>2.7. Потребитель несет ответственность за сохранность и техническое состояние приборов учета. Ремонт и замена приборов учета производится за счет Потребителя.  Установка (переустановка), замена и снятие приборов учета производится только в присутствии представителя Теплоснабжающей организации.</w:t>
      </w:r>
    </w:p>
    <w:p w:rsidR="005B3391" w:rsidRPr="003E2C42" w:rsidRDefault="005B3391" w:rsidP="005B3391">
      <w:pPr>
        <w:ind w:firstLine="709"/>
        <w:jc w:val="both"/>
      </w:pPr>
      <w:r w:rsidRPr="003E2C42">
        <w:t xml:space="preserve">2.8. В случае выхода приборов учета из строя количество тепловой энергии, потребленной </w:t>
      </w:r>
      <w:r w:rsidRPr="003E2C42">
        <w:rPr>
          <w:bCs/>
        </w:rPr>
        <w:t>Потребителем</w:t>
      </w:r>
      <w:r w:rsidRPr="003E2C42">
        <w:t xml:space="preserve">, определяется Теплоснабжающей организацией расчетным путем с момента выхода из строя прибора учета, входящего в состав узла учета. Время выхода прибора учета из строя определяется по данным архива </w:t>
      </w:r>
      <w:proofErr w:type="spellStart"/>
      <w:r w:rsidRPr="003E2C42">
        <w:t>тепловычислителя</w:t>
      </w:r>
      <w:proofErr w:type="spellEnd"/>
      <w:r w:rsidRPr="003E2C42">
        <w:t>, а при их отсутствии - с даты предоставления последнего отчета о теплопотреблении.</w:t>
      </w:r>
      <w:r w:rsidRPr="003E2C42">
        <w:rPr>
          <w:color w:val="FF0000"/>
        </w:rPr>
        <w:t xml:space="preserve"> </w:t>
      </w:r>
    </w:p>
    <w:p w:rsidR="005B3391" w:rsidRPr="003E2C42" w:rsidRDefault="005B3391" w:rsidP="005B3391">
      <w:pPr>
        <w:ind w:firstLine="709"/>
        <w:jc w:val="both"/>
      </w:pPr>
      <w:r w:rsidRPr="003E2C42">
        <w:t>2.8.1. Узел учета считается вышедшим из строя в следующих случаях:</w:t>
      </w:r>
    </w:p>
    <w:p w:rsidR="005B3391" w:rsidRPr="003E2C42" w:rsidRDefault="005B3391" w:rsidP="005B3391">
      <w:pPr>
        <w:jc w:val="both"/>
      </w:pPr>
      <w:r w:rsidRPr="003E2C42">
        <w:t>а) отсутствие результатов измерений;</w:t>
      </w:r>
    </w:p>
    <w:p w:rsidR="005B3391" w:rsidRPr="003E2C42" w:rsidRDefault="005B3391" w:rsidP="005B3391">
      <w:pPr>
        <w:jc w:val="both"/>
      </w:pPr>
      <w:r w:rsidRPr="003E2C42">
        <w:t>б) несанкционированное вмешательство в работу узла учета;</w:t>
      </w:r>
    </w:p>
    <w:p w:rsidR="005B3391" w:rsidRPr="003E2C42" w:rsidRDefault="005B3391" w:rsidP="005B3391">
      <w:pPr>
        <w:jc w:val="both"/>
      </w:pPr>
      <w:r w:rsidRPr="003E2C42">
        <w:t>в) нарушение установленных пломб на средствах измерений и устройствах, входящих в состав узла учета, а также повреждение линий электрических связей;</w:t>
      </w:r>
    </w:p>
    <w:p w:rsidR="005B3391" w:rsidRPr="003E2C42" w:rsidRDefault="005B3391" w:rsidP="005B3391">
      <w:pPr>
        <w:jc w:val="both"/>
      </w:pPr>
      <w:r w:rsidRPr="003E2C42">
        <w:t>г) механическое повреждение средств измерений и устройств, входящих в состав узла учета;</w:t>
      </w:r>
    </w:p>
    <w:p w:rsidR="005B3391" w:rsidRPr="003E2C42" w:rsidRDefault="005B3391" w:rsidP="005B3391">
      <w:pPr>
        <w:jc w:val="both"/>
      </w:pPr>
      <w:r w:rsidRPr="003E2C42">
        <w:t>д) наличие врезок в трубопроводы, не предусмотренных проектом узла учета;</w:t>
      </w:r>
    </w:p>
    <w:p w:rsidR="005B3391" w:rsidRPr="003E2C42" w:rsidRDefault="005B3391" w:rsidP="005B3391">
      <w:pPr>
        <w:jc w:val="both"/>
      </w:pPr>
      <w:r w:rsidRPr="003E2C42">
        <w:t>е) истечение срока поверки любого из приборов (в том числе датчиков);</w:t>
      </w:r>
    </w:p>
    <w:p w:rsidR="005B3391" w:rsidRPr="003E2C42" w:rsidRDefault="005B3391" w:rsidP="005B3391">
      <w:pPr>
        <w:jc w:val="both"/>
      </w:pPr>
      <w:r w:rsidRPr="003E2C42">
        <w:t>ж) работа с превышением нормированных пределов в течение большей части расчетного периода.</w:t>
      </w:r>
    </w:p>
    <w:p w:rsidR="005B3391" w:rsidRPr="003E2C42" w:rsidRDefault="005B3391" w:rsidP="005B3391">
      <w:pPr>
        <w:pStyle w:val="a5"/>
        <w:spacing w:before="0" w:beforeAutospacing="0" w:after="0" w:afterAutospacing="0"/>
        <w:ind w:firstLine="708"/>
        <w:jc w:val="both"/>
        <w:rPr>
          <w:sz w:val="20"/>
          <w:szCs w:val="20"/>
        </w:rPr>
      </w:pPr>
      <w:r w:rsidRPr="003E2C42">
        <w:rPr>
          <w:sz w:val="20"/>
          <w:szCs w:val="20"/>
        </w:rPr>
        <w:t>2.8.2. При неисправности приборов учета, истечении срока их поверки, включая вывод из работы для ремонта или поверки на срок до 15 суток, в качестве базового показателя для расчета тепловой энергии, теплоносителя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
    <w:p w:rsidR="005B3391" w:rsidRPr="003E2C42" w:rsidRDefault="005B3391" w:rsidP="005B3391">
      <w:pPr>
        <w:pStyle w:val="a5"/>
        <w:spacing w:before="0" w:beforeAutospacing="0" w:after="0" w:afterAutospacing="0"/>
        <w:ind w:firstLine="708"/>
        <w:jc w:val="both"/>
        <w:rPr>
          <w:sz w:val="20"/>
          <w:szCs w:val="20"/>
        </w:rPr>
      </w:pPr>
      <w:r w:rsidRPr="003E2C42">
        <w:rPr>
          <w:sz w:val="20"/>
          <w:szCs w:val="20"/>
        </w:rPr>
        <w:t xml:space="preserve">2.8.3. При выходе из строя приборов учета </w:t>
      </w:r>
      <w:r w:rsidRPr="003E2C42">
        <w:rPr>
          <w:bCs/>
          <w:sz w:val="20"/>
          <w:szCs w:val="20"/>
        </w:rPr>
        <w:t>Потребитель</w:t>
      </w:r>
      <w:r w:rsidRPr="003E2C42">
        <w:rPr>
          <w:sz w:val="20"/>
          <w:szCs w:val="20"/>
        </w:rPr>
        <w:t xml:space="preserve"> обязан в течение суток с момента выхода прибора из строя письменно уведомить об этом Теплоснабжающую организацию, предварительно согласовав с последней срок устранения неисправности. После устранения неисправности допуск приборов учета в эксплуатацию осуществляется по письменной заявке </w:t>
      </w:r>
      <w:r w:rsidRPr="003E2C42">
        <w:rPr>
          <w:bCs/>
          <w:sz w:val="20"/>
          <w:szCs w:val="20"/>
        </w:rPr>
        <w:t>Потребителя</w:t>
      </w:r>
      <w:r w:rsidRPr="003E2C42">
        <w:rPr>
          <w:sz w:val="20"/>
          <w:szCs w:val="20"/>
        </w:rPr>
        <w:t xml:space="preserve"> с составлением двухстороннего акта повторного допуска в эксплуатацию приборов учета между Теплоснабжающей организацией и </w:t>
      </w:r>
      <w:r w:rsidRPr="003E2C42">
        <w:rPr>
          <w:bCs/>
          <w:sz w:val="20"/>
          <w:szCs w:val="20"/>
        </w:rPr>
        <w:t>Потребителем</w:t>
      </w:r>
      <w:r w:rsidRPr="003E2C42">
        <w:rPr>
          <w:sz w:val="20"/>
          <w:szCs w:val="20"/>
        </w:rPr>
        <w:t xml:space="preserve">. </w:t>
      </w:r>
    </w:p>
    <w:p w:rsidR="005B3391" w:rsidRPr="003E2C42" w:rsidRDefault="005B3391" w:rsidP="005B3391">
      <w:pPr>
        <w:ind w:firstLine="709"/>
        <w:jc w:val="both"/>
      </w:pPr>
      <w:r w:rsidRPr="003E2C42">
        <w:t xml:space="preserve">2.9. Коммерческий учет тепловой энергии и (или) </w:t>
      </w:r>
      <w:proofErr w:type="gramStart"/>
      <w:r w:rsidRPr="003E2C42">
        <w:t>теплоносителя  расчетным</w:t>
      </w:r>
      <w:proofErr w:type="gramEnd"/>
      <w:r w:rsidRPr="003E2C42">
        <w:t xml:space="preserve"> методом (или приборно-расчетным в случаях, когда недостаточность величин измеренных параметров восполняется полученными расчетным методом) осуществляется в порядке, предусмотренном действующим законодательством в следующих случаях:</w:t>
      </w:r>
    </w:p>
    <w:p w:rsidR="00F5733D" w:rsidRDefault="005B3391" w:rsidP="003D0AAE">
      <w:pPr>
        <w:ind w:firstLine="709"/>
        <w:jc w:val="both"/>
      </w:pPr>
      <w:r w:rsidRPr="003E2C42">
        <w:t>а) отсутствие</w:t>
      </w:r>
      <w:r w:rsidR="003D0AAE">
        <w:t xml:space="preserve"> в точках учета приборов учета;</w:t>
      </w:r>
    </w:p>
    <w:p w:rsidR="005B3391" w:rsidRPr="003E2C42" w:rsidRDefault="005B3391" w:rsidP="005B3391">
      <w:pPr>
        <w:ind w:firstLine="709"/>
        <w:jc w:val="both"/>
      </w:pPr>
      <w:r w:rsidRPr="003E2C42">
        <w:t>б) неисправность прибора учета;</w:t>
      </w:r>
    </w:p>
    <w:p w:rsidR="005B3391" w:rsidRPr="003E2C42" w:rsidRDefault="005B3391" w:rsidP="005B3391">
      <w:pPr>
        <w:ind w:firstLine="709"/>
        <w:jc w:val="both"/>
      </w:pPr>
      <w:r w:rsidRPr="003E2C42">
        <w:t>в) нарушение установленных договором сроков представления показаний приборов учета, являющихся собственностью Потребителя;</w:t>
      </w:r>
    </w:p>
    <w:p w:rsidR="005B3391" w:rsidRPr="003E2C42" w:rsidRDefault="005B3391" w:rsidP="005B3391">
      <w:pPr>
        <w:ind w:firstLine="709"/>
        <w:jc w:val="both"/>
      </w:pPr>
      <w:r w:rsidRPr="003E2C42">
        <w:t>г) при бездоговорном потреблении тепловой энергии, теплоносителя.</w:t>
      </w:r>
    </w:p>
    <w:p w:rsidR="005B3391" w:rsidRPr="003E2C42" w:rsidRDefault="005B3391" w:rsidP="005B3391">
      <w:pPr>
        <w:autoSpaceDE w:val="0"/>
        <w:autoSpaceDN w:val="0"/>
        <w:adjustRightInd w:val="0"/>
        <w:ind w:firstLine="540"/>
        <w:jc w:val="both"/>
        <w:rPr>
          <w:bCs/>
          <w:color w:val="000000"/>
          <w:shd w:val="clear" w:color="auto" w:fill="FFFFFF"/>
        </w:rPr>
      </w:pPr>
      <w:r w:rsidRPr="003E2C42">
        <w:rPr>
          <w:bCs/>
        </w:rPr>
        <w:t xml:space="preserve">Определение количества тепловой энергии (Q), использованной Потребителем, а также при бездоговорном потреблении тепловой энергии, осуществляется расчетным путем в соответствии с </w:t>
      </w:r>
      <w:r w:rsidRPr="003E2C42">
        <w:rPr>
          <w:color w:val="000000"/>
          <w:shd w:val="clear" w:color="auto" w:fill="FFFFFF"/>
        </w:rPr>
        <w:t xml:space="preserve">Методикой осуществления коммерческого учета тепловой энергии, теплоносителя, утв. Приказом Минстроя России </w:t>
      </w:r>
      <w:r w:rsidRPr="003E2C42">
        <w:rPr>
          <w:bCs/>
          <w:color w:val="000000"/>
          <w:shd w:val="clear" w:color="auto" w:fill="FFFFFF"/>
        </w:rPr>
        <w:t>от 17 марта 2014 г</w:t>
      </w:r>
      <w:r w:rsidRPr="003E2C42">
        <w:rPr>
          <w:color w:val="000000"/>
          <w:shd w:val="clear" w:color="auto" w:fill="FFFFFF"/>
        </w:rPr>
        <w:t xml:space="preserve">. </w:t>
      </w:r>
      <w:r w:rsidRPr="003E2C42">
        <w:rPr>
          <w:bCs/>
          <w:color w:val="000000"/>
          <w:shd w:val="clear" w:color="auto" w:fill="FFFFFF"/>
        </w:rPr>
        <w:t>N</w:t>
      </w:r>
      <w:r w:rsidRPr="003E2C42">
        <w:rPr>
          <w:rStyle w:val="apple-converted-space"/>
          <w:color w:val="000000"/>
          <w:shd w:val="clear" w:color="auto" w:fill="FFFFFF"/>
        </w:rPr>
        <w:t> </w:t>
      </w:r>
      <w:r w:rsidRPr="003E2C42">
        <w:rPr>
          <w:bCs/>
          <w:color w:val="000000"/>
          <w:shd w:val="clear" w:color="auto" w:fill="FFFFFF"/>
        </w:rPr>
        <w:t>99</w:t>
      </w:r>
      <w:r w:rsidRPr="003E2C42">
        <w:rPr>
          <w:color w:val="000000"/>
          <w:shd w:val="clear" w:color="auto" w:fill="FFFFFF"/>
        </w:rPr>
        <w:t>/</w:t>
      </w:r>
      <w:r w:rsidRPr="003E2C42">
        <w:rPr>
          <w:bCs/>
          <w:color w:val="000000"/>
          <w:shd w:val="clear" w:color="auto" w:fill="FFFFFF"/>
        </w:rPr>
        <w:t xml:space="preserve">пр. </w:t>
      </w:r>
    </w:p>
    <w:p w:rsidR="005B3391" w:rsidRPr="003E2C42" w:rsidRDefault="005B3391" w:rsidP="005B3391">
      <w:pPr>
        <w:autoSpaceDE w:val="0"/>
        <w:autoSpaceDN w:val="0"/>
        <w:adjustRightInd w:val="0"/>
        <w:ind w:firstLine="540"/>
        <w:jc w:val="both"/>
        <w:rPr>
          <w:b/>
          <w:bCs/>
        </w:rPr>
      </w:pPr>
      <w:r w:rsidRPr="003E2C42">
        <w:t>Объем тепловых сетей и внутренних систем теплопотребляющих установок Потребителя, субабонентов определяется по проектным (паспортным) характеристикам или по предоставленному Потребителем расчету, согласованному с Теплоснабжающей организацией.</w:t>
      </w:r>
    </w:p>
    <w:p w:rsidR="005B3391" w:rsidRPr="003E2C42" w:rsidRDefault="005B3391" w:rsidP="005B3391">
      <w:pPr>
        <w:ind w:firstLine="709"/>
        <w:jc w:val="both"/>
      </w:pPr>
      <w:r w:rsidRPr="003E2C42">
        <w:t xml:space="preserve">При бездоговорном потреблении теплоносителя количество теплоносителя определяется по пропускной способности подающего трубопровода при круглосуточном его действии и скорости движения теплоносителя 1,5 м/с за весь период со дня начала фактического потребления. </w:t>
      </w:r>
    </w:p>
    <w:p w:rsidR="005B3391" w:rsidRPr="003E2C42" w:rsidRDefault="005B3391" w:rsidP="005B3391">
      <w:pPr>
        <w:ind w:firstLine="708"/>
        <w:jc w:val="both"/>
      </w:pPr>
      <w:r w:rsidRPr="003E2C42">
        <w:t>В случае аварии на сетях Потребителя время аварии и количество теплоносителя могут быть определены по данным, зафиксированным  приборами Теплоснабжающей организации.  Количество тепловой энергии, переданной теплоносителем, определяется в соответствии с температурным графиком на источнике тепла, при разборе теплоносителя - с учетом температуры в трубопроводе.</w:t>
      </w:r>
    </w:p>
    <w:p w:rsidR="005B3391" w:rsidRPr="003E2C42" w:rsidRDefault="005B3391" w:rsidP="005B3391">
      <w:pPr>
        <w:ind w:firstLine="708"/>
        <w:jc w:val="both"/>
      </w:pPr>
      <w:r w:rsidRPr="003E2C42">
        <w:t xml:space="preserve">2.10. Оценка отклонений показателей, характеризующих режимы теплопотребления, от величин, указанных в </w:t>
      </w:r>
      <w:r w:rsidR="005E7A4A">
        <w:t>Договор</w:t>
      </w:r>
      <w:r w:rsidRPr="003E2C42">
        <w:t xml:space="preserve">е, осуществляется на основании показаний средств измерений на коммерческом узле учета тепловой энергии и теплоносителя или аттестованных в установленном порядке переносных средств измерений, принадлежащих Теплоснабжающей организации или Потребителю. </w:t>
      </w:r>
    </w:p>
    <w:p w:rsidR="005B3391" w:rsidRPr="003E2C42" w:rsidRDefault="005B3391" w:rsidP="005B3391">
      <w:pPr>
        <w:pStyle w:val="Normal0"/>
        <w:tabs>
          <w:tab w:val="center" w:pos="0"/>
        </w:tabs>
        <w:ind w:firstLine="708"/>
        <w:jc w:val="both"/>
      </w:pPr>
      <w:r w:rsidRPr="003E2C42">
        <w:t xml:space="preserve">2.11. При установке приборов учета тепловой энергии не на границе раздела балансовой принадлежности теплосетей количество тепловой энергии и (или) теплоносителя, </w:t>
      </w:r>
      <w:proofErr w:type="gramStart"/>
      <w:r w:rsidRPr="003E2C42">
        <w:t>полученных  Потребителем</w:t>
      </w:r>
      <w:proofErr w:type="gramEnd"/>
      <w:r w:rsidRPr="003E2C42">
        <w:t xml:space="preserve">, определяется по показаниям </w:t>
      </w:r>
      <w:r w:rsidRPr="003E2C42">
        <w:lastRenderedPageBreak/>
        <w:t>приборов учета с учетом потерь тепловой энергии через изоляцию и потерь с утечкой теплоносителя на теплосетях Потребителя от границы балансовой  принадлежности до места установки приборов, расчет производится в соответствии с Прил</w:t>
      </w:r>
      <w:r w:rsidR="009C5D92">
        <w:t xml:space="preserve">ожением № 6 к настоящему </w:t>
      </w:r>
      <w:r w:rsidR="005E7A4A">
        <w:t>договор</w:t>
      </w:r>
      <w:r w:rsidRPr="003E2C42">
        <w:t>у.</w:t>
      </w:r>
    </w:p>
    <w:p w:rsidR="005B3391" w:rsidRPr="003E2C42" w:rsidRDefault="005B3391" w:rsidP="005B3391">
      <w:pPr>
        <w:pStyle w:val="Normal0"/>
        <w:tabs>
          <w:tab w:val="center" w:pos="0"/>
        </w:tabs>
        <w:ind w:firstLine="708"/>
        <w:jc w:val="both"/>
      </w:pPr>
      <w:r w:rsidRPr="003E2C42">
        <w:t>Потери тепловой энергии за расчетный период через изоляцию определяются расчетным путем в зависимости от длины, диаметра и методов прокладки трубопроводов с учетом фактических температурных условий расчетного месяца и фактического количества часов работы теплосети.</w:t>
      </w:r>
    </w:p>
    <w:p w:rsidR="005B3391" w:rsidRPr="003E2C42" w:rsidRDefault="005B3391" w:rsidP="005B3391">
      <w:pPr>
        <w:pStyle w:val="Normal0"/>
        <w:tabs>
          <w:tab w:val="center" w:pos="0"/>
        </w:tabs>
        <w:ind w:firstLine="708"/>
        <w:jc w:val="both"/>
      </w:pPr>
      <w:r w:rsidRPr="003E2C42">
        <w:t>При установке расходомеров на границе раздела балансовой принадлежности теплосетей  утечка теплоносителя у Потребителя определяется, как разность между показаниями расходомеров на  прямом и обратном трубопроводе.</w:t>
      </w:r>
    </w:p>
    <w:p w:rsidR="005B3391" w:rsidRPr="003E2C42" w:rsidRDefault="005B3391" w:rsidP="005B3391">
      <w:pPr>
        <w:tabs>
          <w:tab w:val="left" w:pos="900"/>
        </w:tabs>
        <w:ind w:firstLine="708"/>
        <w:jc w:val="both"/>
      </w:pPr>
      <w:r w:rsidRPr="003E2C42">
        <w:t xml:space="preserve">2.12. </w:t>
      </w:r>
      <w:r w:rsidRPr="003E2C42">
        <w:rPr>
          <w:bCs/>
        </w:rPr>
        <w:t>Потребитель</w:t>
      </w:r>
      <w:r w:rsidRPr="003E2C42">
        <w:t>, имеющий приборы коммерческого учета тепловой энергии (теплоносителя), ежемесячно в период с 23 по 25 число текущего месяца (а также по требованию Теплоснабжающей организации) представляет Теплоснабжающей организации, подписанные уполномоченным лицом, актуальные суточные показания коммерческих приборов учета тепловой энергии за отчетный период. Показания представляются в виде ежесуточного журнала и накопительных значений тепловой энергии и массы теплоносителя.</w:t>
      </w:r>
    </w:p>
    <w:p w:rsidR="005B3391" w:rsidRPr="003E2C42" w:rsidRDefault="005B3391" w:rsidP="005B3391">
      <w:pPr>
        <w:ind w:firstLine="708"/>
        <w:jc w:val="both"/>
      </w:pPr>
      <w:r w:rsidRPr="003E2C42">
        <w:t xml:space="preserve">2.13. В случае непредставления за расчетный период отчета о показаниях приборов учета потребленных энергоресурсов, расчет тепловой энергии и (или) теплоносителя выполняется на основании показаний приборов учета по среднесуточному расходу тепловой энергии за предшествующие выходу из строя трое суток, взятых с корректировкой по фактической температуре наружного воздуха, умноженному на число дней, в которые эти показания отсутствовали. В последующих расчетных периодах до момента предоставления Потребителем показаний приборов учета Теплоснабжающая организация определяет расход тепловой энергии по присоединенной мощности тепловых установок, но не менее чем было при исправном  приборе учета, перерасчет по тепловой энергии за данный период не производится. </w:t>
      </w:r>
    </w:p>
    <w:p w:rsidR="005B3391" w:rsidRPr="003E2C42" w:rsidRDefault="005B3391" w:rsidP="005B3391">
      <w:pPr>
        <w:ind w:firstLine="708"/>
        <w:jc w:val="both"/>
      </w:pPr>
      <w:r w:rsidRPr="003E2C42">
        <w:t>2.14. При обнаружении недостоверности показаний коммерческих средств учета и систем измерения вследствие несанкционированного вмешательства в их работу, Теплоснабжающая организация производит расчет расхода тепловой энергии как для Потребителя, временно не имеющего прибор учета, со дня предыдущей технической проверки прибора учета, проведенной в данном году, или с начала отопительного сезона, но не менее, чем было при исправном (</w:t>
      </w:r>
      <w:proofErr w:type="gramStart"/>
      <w:r w:rsidRPr="003E2C42">
        <w:t>рабочем)  приборе</w:t>
      </w:r>
      <w:proofErr w:type="gramEnd"/>
      <w:r w:rsidRPr="003E2C42">
        <w:t xml:space="preserve"> учета. </w:t>
      </w:r>
    </w:p>
    <w:p w:rsidR="005B3391" w:rsidRDefault="005B3391" w:rsidP="003D0AAE">
      <w:pPr>
        <w:pStyle w:val="Normal0"/>
        <w:tabs>
          <w:tab w:val="center" w:pos="0"/>
        </w:tabs>
        <w:ind w:firstLine="720"/>
        <w:jc w:val="both"/>
      </w:pPr>
      <w:r w:rsidRPr="003E2C42">
        <w:rPr>
          <w:bCs/>
        </w:rPr>
        <w:t xml:space="preserve">2.15. </w:t>
      </w:r>
      <w:r w:rsidRPr="003E2C42">
        <w:t>Для объектов, являющимися нежилыми помещениями в жилых домах, количество тепловой энергии в расчетном периоде рассчитывается исходя из показаний общедомовых приборов учета пропорционально площади  помещений Потребителя, при отсутствии приборов учета - по нормативу на отопление  1м2 площади жилого дома.</w:t>
      </w:r>
    </w:p>
    <w:p w:rsidR="00877DBF" w:rsidRPr="003E2C42" w:rsidRDefault="00877DBF" w:rsidP="003D0AAE">
      <w:pPr>
        <w:pStyle w:val="Normal0"/>
        <w:tabs>
          <w:tab w:val="center" w:pos="0"/>
        </w:tabs>
        <w:ind w:firstLine="720"/>
        <w:jc w:val="both"/>
      </w:pPr>
    </w:p>
    <w:p w:rsidR="005B3391" w:rsidRPr="00AE7FCD" w:rsidRDefault="005B3391" w:rsidP="00AE7FCD">
      <w:pPr>
        <w:pStyle w:val="ae"/>
        <w:numPr>
          <w:ilvl w:val="0"/>
          <w:numId w:val="1"/>
        </w:numPr>
        <w:shd w:val="clear" w:color="auto" w:fill="FFFFFF"/>
        <w:tabs>
          <w:tab w:val="left" w:pos="245"/>
        </w:tabs>
        <w:jc w:val="center"/>
        <w:rPr>
          <w:b/>
        </w:rPr>
      </w:pPr>
      <w:r w:rsidRPr="00AE7FCD">
        <w:rPr>
          <w:b/>
        </w:rPr>
        <w:t>Права и обязанности сторон</w:t>
      </w:r>
    </w:p>
    <w:p w:rsidR="00AE7FCD" w:rsidRPr="00AE7FCD" w:rsidRDefault="00AE7FCD" w:rsidP="00AE7FCD">
      <w:pPr>
        <w:shd w:val="clear" w:color="auto" w:fill="FFFFFF"/>
        <w:tabs>
          <w:tab w:val="left" w:pos="245"/>
        </w:tabs>
        <w:ind w:left="360"/>
        <w:rPr>
          <w:b/>
        </w:rPr>
      </w:pPr>
    </w:p>
    <w:p w:rsidR="00F5733D" w:rsidRDefault="00F5733D" w:rsidP="00F5733D">
      <w:pPr>
        <w:overflowPunct w:val="0"/>
        <w:ind w:firstLine="539"/>
        <w:textAlignment w:val="baseline"/>
        <w:rPr>
          <w:rStyle w:val="headeraa"/>
          <w:bCs/>
          <w:kern w:val="36"/>
        </w:rPr>
      </w:pPr>
      <w:r w:rsidRPr="003E2C42">
        <w:t xml:space="preserve">3.1. </w:t>
      </w:r>
      <w:r w:rsidRPr="00887488">
        <w:t xml:space="preserve">Стороны обязаны исполнять обязательства, предусмотренные настоящим </w:t>
      </w:r>
      <w:r w:rsidR="00AE7FCD">
        <w:t>Договором</w:t>
      </w:r>
      <w:r w:rsidRPr="00887488">
        <w:t xml:space="preserve">, надлежащим образом </w:t>
      </w:r>
      <w:r>
        <w:t xml:space="preserve">и </w:t>
      </w:r>
      <w:r w:rsidRPr="00887488">
        <w:t xml:space="preserve">в соответствии  </w:t>
      </w:r>
      <w:r w:rsidRPr="00887488">
        <w:rPr>
          <w:rStyle w:val="headeraa"/>
          <w:bCs/>
          <w:kern w:val="36"/>
        </w:rPr>
        <w:t>с требованиями</w:t>
      </w:r>
      <w:r>
        <w:rPr>
          <w:rStyle w:val="headeraa"/>
          <w:bCs/>
          <w:kern w:val="36"/>
        </w:rPr>
        <w:t>:</w:t>
      </w:r>
    </w:p>
    <w:p w:rsidR="00F5733D" w:rsidRDefault="00F5733D" w:rsidP="00F5733D">
      <w:pPr>
        <w:overflowPunct w:val="0"/>
        <w:ind w:firstLine="539"/>
        <w:textAlignment w:val="baseline"/>
        <w:rPr>
          <w:rStyle w:val="headeraa"/>
          <w:bCs/>
          <w:kern w:val="36"/>
        </w:rPr>
      </w:pPr>
      <w:r>
        <w:rPr>
          <w:rStyle w:val="headeraa"/>
          <w:bCs/>
          <w:kern w:val="36"/>
        </w:rPr>
        <w:t xml:space="preserve">- </w:t>
      </w:r>
      <w:r w:rsidRPr="00887488">
        <w:rPr>
          <w:rStyle w:val="headeraa"/>
          <w:bCs/>
          <w:kern w:val="36"/>
        </w:rPr>
        <w:t xml:space="preserve"> ФЗ</w:t>
      </w:r>
      <w:r>
        <w:rPr>
          <w:rStyle w:val="headeraa"/>
          <w:bCs/>
          <w:kern w:val="36"/>
        </w:rPr>
        <w:t xml:space="preserve"> №</w:t>
      </w:r>
      <w:r w:rsidRPr="00887488">
        <w:rPr>
          <w:rStyle w:val="headeraa"/>
          <w:bCs/>
          <w:kern w:val="36"/>
        </w:rPr>
        <w:t>190 от 27.07.2010 «О теплоснабжении»</w:t>
      </w:r>
      <w:r>
        <w:rPr>
          <w:rStyle w:val="headeraa"/>
          <w:bCs/>
          <w:kern w:val="36"/>
        </w:rPr>
        <w:t>;</w:t>
      </w:r>
    </w:p>
    <w:p w:rsidR="00F5733D" w:rsidRPr="00AE7FCD" w:rsidRDefault="00F5733D" w:rsidP="00F5733D">
      <w:pPr>
        <w:overflowPunct w:val="0"/>
        <w:ind w:firstLine="539"/>
        <w:textAlignment w:val="baseline"/>
        <w:rPr>
          <w:bCs/>
        </w:rPr>
      </w:pPr>
      <w:r>
        <w:rPr>
          <w:rStyle w:val="headeraa"/>
          <w:bCs/>
          <w:kern w:val="36"/>
        </w:rPr>
        <w:t xml:space="preserve">- </w:t>
      </w:r>
      <w:r w:rsidRPr="00AE7FCD">
        <w:rPr>
          <w:bCs/>
        </w:rPr>
        <w:t xml:space="preserve">ПП </w:t>
      </w:r>
      <w:r w:rsidR="00581AAB" w:rsidRPr="00AE7FCD">
        <w:rPr>
          <w:bCs/>
        </w:rPr>
        <w:t xml:space="preserve">РФ от 8 августа 2012 г. № </w:t>
      </w:r>
      <w:r w:rsidRPr="00AE7FCD">
        <w:rPr>
          <w:bCs/>
        </w:rPr>
        <w:t xml:space="preserve">808 </w:t>
      </w:r>
      <w:r w:rsidR="00581AAB" w:rsidRPr="00AE7FCD">
        <w:rPr>
          <w:bCs/>
        </w:rPr>
        <w:t>«</w:t>
      </w:r>
      <w:r w:rsidRPr="00AE7FCD">
        <w:rPr>
          <w:bCs/>
        </w:rPr>
        <w:t>Об организации теплоснабжения в Российской Федерации и о внесении изменений в некоторые акты Пра</w:t>
      </w:r>
      <w:r w:rsidR="00581AAB" w:rsidRPr="00AE7FCD">
        <w:rPr>
          <w:bCs/>
        </w:rPr>
        <w:t>вительства Российской Федерации»;</w:t>
      </w:r>
    </w:p>
    <w:p w:rsidR="00581AAB" w:rsidRDefault="00581AAB" w:rsidP="00581AAB">
      <w:pPr>
        <w:overflowPunct w:val="0"/>
        <w:ind w:firstLine="539"/>
        <w:jc w:val="both"/>
        <w:textAlignment w:val="baseline"/>
        <w:rPr>
          <w:bCs/>
        </w:rPr>
      </w:pPr>
      <w:r w:rsidRPr="00AE7FCD">
        <w:rPr>
          <w:bCs/>
        </w:rPr>
        <w:t>- ПП</w:t>
      </w:r>
      <w:r w:rsidR="00C740A5">
        <w:rPr>
          <w:bCs/>
        </w:rPr>
        <w:t xml:space="preserve"> </w:t>
      </w:r>
      <w:r w:rsidRPr="00AE7FCD">
        <w:rPr>
          <w:bCs/>
        </w:rPr>
        <w:t>РФ от 18 ноября 2013г. №1034 «Правила коммерческого учета тепловой энергии, теплоносителя»;</w:t>
      </w:r>
    </w:p>
    <w:p w:rsidR="00C740A5" w:rsidRDefault="00C740A5" w:rsidP="00581AAB">
      <w:pPr>
        <w:overflowPunct w:val="0"/>
        <w:ind w:firstLine="539"/>
        <w:jc w:val="both"/>
        <w:textAlignment w:val="baseline"/>
      </w:pPr>
      <w:r>
        <w:t>- Постановления</w:t>
      </w:r>
      <w:r w:rsidRPr="003F68C8">
        <w:t xml:space="preserve"> № 1063 от 25.11.2013г. «Об утверждении Правил определения размера штрафа, начисляемого в </w:t>
      </w:r>
      <w:r>
        <w:t xml:space="preserve">случае ненадлежащего исполнения </w:t>
      </w:r>
      <w:r w:rsidRPr="003F68C8">
        <w:t xml:space="preserve">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w:t>
      </w:r>
      <w:r>
        <w:t>о</w:t>
      </w:r>
      <w:r w:rsidRPr="003F68C8">
        <w:t>бязательства, предусмотренного контрактом»</w:t>
      </w:r>
      <w:r w:rsidR="00A52FE2">
        <w:t>;</w:t>
      </w:r>
    </w:p>
    <w:p w:rsidR="00A52FE2" w:rsidRDefault="00A52FE2" w:rsidP="00A52FE2">
      <w:pPr>
        <w:autoSpaceDE w:val="0"/>
        <w:autoSpaceDN w:val="0"/>
        <w:adjustRightInd w:val="0"/>
        <w:ind w:firstLine="540"/>
        <w:jc w:val="both"/>
        <w:rPr>
          <w:bCs/>
          <w:color w:val="000000"/>
          <w:shd w:val="clear" w:color="auto" w:fill="FFFFFF"/>
        </w:rPr>
      </w:pPr>
      <w:r>
        <w:t xml:space="preserve">- </w:t>
      </w:r>
      <w:r w:rsidRPr="003E2C42">
        <w:rPr>
          <w:bCs/>
        </w:rPr>
        <w:t xml:space="preserve"> </w:t>
      </w:r>
      <w:r w:rsidRPr="003E2C42">
        <w:rPr>
          <w:color w:val="000000"/>
          <w:shd w:val="clear" w:color="auto" w:fill="FFFFFF"/>
        </w:rPr>
        <w:t>Методик</w:t>
      </w:r>
      <w:r>
        <w:rPr>
          <w:color w:val="000000"/>
          <w:shd w:val="clear" w:color="auto" w:fill="FFFFFF"/>
        </w:rPr>
        <w:t>и</w:t>
      </w:r>
      <w:r w:rsidRPr="003E2C42">
        <w:rPr>
          <w:color w:val="000000"/>
          <w:shd w:val="clear" w:color="auto" w:fill="FFFFFF"/>
        </w:rPr>
        <w:t xml:space="preserve"> осуществления коммерческого учета тепловой энергии, теплоносителя, утв. Приказом Минстроя России </w:t>
      </w:r>
      <w:r w:rsidRPr="003E2C42">
        <w:rPr>
          <w:bCs/>
          <w:color w:val="000000"/>
          <w:shd w:val="clear" w:color="auto" w:fill="FFFFFF"/>
        </w:rPr>
        <w:t>от 17 марта 2014 г</w:t>
      </w:r>
      <w:r w:rsidRPr="003E2C42">
        <w:rPr>
          <w:color w:val="000000"/>
          <w:shd w:val="clear" w:color="auto" w:fill="FFFFFF"/>
        </w:rPr>
        <w:t xml:space="preserve">. </w:t>
      </w:r>
      <w:r w:rsidRPr="003E2C42">
        <w:rPr>
          <w:bCs/>
          <w:color w:val="000000"/>
          <w:shd w:val="clear" w:color="auto" w:fill="FFFFFF"/>
        </w:rPr>
        <w:t>N</w:t>
      </w:r>
      <w:r w:rsidRPr="003E2C42">
        <w:rPr>
          <w:rStyle w:val="apple-converted-space"/>
          <w:color w:val="000000"/>
          <w:shd w:val="clear" w:color="auto" w:fill="FFFFFF"/>
        </w:rPr>
        <w:t> </w:t>
      </w:r>
      <w:r w:rsidRPr="003E2C42">
        <w:rPr>
          <w:bCs/>
          <w:color w:val="000000"/>
          <w:shd w:val="clear" w:color="auto" w:fill="FFFFFF"/>
        </w:rPr>
        <w:t>99</w:t>
      </w:r>
      <w:r w:rsidRPr="003E2C42">
        <w:rPr>
          <w:color w:val="000000"/>
          <w:shd w:val="clear" w:color="auto" w:fill="FFFFFF"/>
        </w:rPr>
        <w:t>/</w:t>
      </w:r>
      <w:r w:rsidRPr="003E2C42">
        <w:rPr>
          <w:bCs/>
          <w:color w:val="000000"/>
          <w:shd w:val="clear" w:color="auto" w:fill="FFFFFF"/>
        </w:rPr>
        <w:t xml:space="preserve">пр. </w:t>
      </w:r>
    </w:p>
    <w:p w:rsidR="00182F18" w:rsidRPr="00907313" w:rsidRDefault="00182F18" w:rsidP="00182F18">
      <w:pPr>
        <w:pStyle w:val="210"/>
        <w:ind w:firstLine="567"/>
        <w:rPr>
          <w:rFonts w:ascii="Times New Roman" w:hAnsi="Times New Roman" w:cs="Times New Roman"/>
          <w:i w:val="0"/>
          <w:sz w:val="20"/>
          <w:szCs w:val="20"/>
        </w:rPr>
      </w:pPr>
      <w:r w:rsidRPr="00907313">
        <w:rPr>
          <w:rFonts w:ascii="Times New Roman" w:hAnsi="Times New Roman" w:cs="Times New Roman"/>
          <w:bCs/>
          <w:sz w:val="20"/>
          <w:szCs w:val="20"/>
        </w:rPr>
        <w:t>-</w:t>
      </w:r>
      <w:r w:rsidRPr="00907313">
        <w:rPr>
          <w:rFonts w:ascii="Times New Roman" w:hAnsi="Times New Roman" w:cs="Times New Roman"/>
          <w:i w:val="0"/>
          <w:sz w:val="20"/>
          <w:szCs w:val="20"/>
        </w:rPr>
        <w:t xml:space="preserve"> </w:t>
      </w:r>
      <w:r w:rsidRPr="00907313">
        <w:rPr>
          <w:rFonts w:ascii="Times New Roman" w:hAnsi="Times New Roman" w:cs="Times New Roman"/>
          <w:i w:val="0"/>
          <w:sz w:val="20"/>
          <w:szCs w:val="20"/>
          <w:lang w:val="ru-RU"/>
        </w:rPr>
        <w:t xml:space="preserve"> М</w:t>
      </w:r>
      <w:proofErr w:type="spellStart"/>
      <w:r w:rsidRPr="00907313">
        <w:rPr>
          <w:rFonts w:ascii="Times New Roman" w:hAnsi="Times New Roman" w:cs="Times New Roman"/>
          <w:i w:val="0"/>
          <w:sz w:val="20"/>
          <w:szCs w:val="20"/>
        </w:rPr>
        <w:t>етодик</w:t>
      </w:r>
      <w:r w:rsidRPr="00907313">
        <w:rPr>
          <w:rFonts w:ascii="Times New Roman" w:hAnsi="Times New Roman" w:cs="Times New Roman"/>
          <w:i w:val="0"/>
          <w:sz w:val="20"/>
          <w:szCs w:val="20"/>
          <w:lang w:val="ru-RU"/>
        </w:rPr>
        <w:t>и</w:t>
      </w:r>
      <w:proofErr w:type="spellEnd"/>
      <w:r w:rsidRPr="00907313">
        <w:rPr>
          <w:rFonts w:ascii="Times New Roman" w:hAnsi="Times New Roman" w:cs="Times New Roman"/>
          <w:i w:val="0"/>
          <w:sz w:val="20"/>
          <w:szCs w:val="20"/>
        </w:rPr>
        <w:t xml:space="preserve"> утвержденной Правительством РФ от 28.11.2013 № 1090 «Об утверждении методики сокращения количества товаров, объемов работ или услуг при уменьшении цены контракта».</w:t>
      </w:r>
    </w:p>
    <w:p w:rsidR="00F5733D" w:rsidRDefault="00F5733D" w:rsidP="00F5733D">
      <w:pPr>
        <w:overflowPunct w:val="0"/>
        <w:ind w:firstLine="539"/>
        <w:textAlignment w:val="baseline"/>
      </w:pPr>
      <w:r>
        <w:rPr>
          <w:bCs/>
          <w:color w:val="26282F"/>
        </w:rPr>
        <w:t xml:space="preserve">- </w:t>
      </w:r>
      <w:r w:rsidRPr="0006147E">
        <w:t xml:space="preserve"> </w:t>
      </w:r>
      <w:r>
        <w:t>действующего законодательства</w:t>
      </w:r>
      <w:r w:rsidRPr="00887488">
        <w:t xml:space="preserve"> РФ</w:t>
      </w:r>
      <w:r>
        <w:t>.</w:t>
      </w:r>
    </w:p>
    <w:p w:rsidR="00A52FE2" w:rsidRPr="0006147E" w:rsidRDefault="00A52FE2" w:rsidP="00F5733D">
      <w:pPr>
        <w:overflowPunct w:val="0"/>
        <w:ind w:firstLine="539"/>
        <w:textAlignment w:val="baseline"/>
        <w:rPr>
          <w:rStyle w:val="headeraa"/>
          <w:bCs/>
          <w:kern w:val="36"/>
        </w:rPr>
      </w:pPr>
    </w:p>
    <w:p w:rsidR="005B3391" w:rsidRPr="003E2C42" w:rsidRDefault="005B3391" w:rsidP="005B3391">
      <w:pPr>
        <w:overflowPunct w:val="0"/>
        <w:ind w:firstLine="539"/>
        <w:jc w:val="both"/>
        <w:textAlignment w:val="baseline"/>
        <w:rPr>
          <w:u w:val="single"/>
        </w:rPr>
      </w:pPr>
      <w:r w:rsidRPr="003E2C42">
        <w:rPr>
          <w:u w:val="single"/>
        </w:rPr>
        <w:t>3.2. Теплоснабжающая организация обязана:</w:t>
      </w:r>
    </w:p>
    <w:p w:rsidR="005B3391" w:rsidRPr="003E2C42" w:rsidRDefault="005B3391" w:rsidP="005B3391">
      <w:pPr>
        <w:pStyle w:val="a6"/>
        <w:ind w:firstLine="540"/>
        <w:jc w:val="both"/>
      </w:pPr>
      <w:r w:rsidRPr="003E2C42">
        <w:t xml:space="preserve">3.2.1. Подавать тепловую энергию </w:t>
      </w:r>
      <w:r w:rsidRPr="003E2C42">
        <w:rPr>
          <w:bCs/>
        </w:rPr>
        <w:t>Потребителю</w:t>
      </w:r>
      <w:r w:rsidRPr="003E2C42">
        <w:t xml:space="preserve"> в точки поставки, указанные в акте разграничения балансовой принадлежности тепловых сетей и эксплуатационной ответственности Сторон (Приложение № 2), в количестве и режиме, предусмотренном Приложением №1, и с качеством и  надежностью в соответствии с требованиями технических регламентов и правилами организации теплоснабжения.</w:t>
      </w:r>
    </w:p>
    <w:p w:rsidR="005B3391" w:rsidRPr="003E2C42" w:rsidRDefault="005B3391" w:rsidP="005B3391">
      <w:pPr>
        <w:pStyle w:val="a6"/>
        <w:ind w:firstLine="540"/>
        <w:jc w:val="both"/>
      </w:pPr>
      <w:r w:rsidRPr="003E2C42">
        <w:t>Поддерживать перепад давления между подающим и обратным трубопроводом в соответствии с расчетными величинами, предусмотренными проектом тепловых сетей и (или) энергетическими характеристиками тепловых сетей.</w:t>
      </w:r>
    </w:p>
    <w:p w:rsidR="005B3391" w:rsidRPr="003E2C42" w:rsidRDefault="005B3391" w:rsidP="005B3391">
      <w:pPr>
        <w:pStyle w:val="a6"/>
        <w:ind w:firstLine="540"/>
        <w:jc w:val="both"/>
      </w:pPr>
      <w:r w:rsidRPr="003E2C42">
        <w:t>Обеспечить 100% заполнение сетей Потребителя и сетей субабонентов.</w:t>
      </w:r>
    </w:p>
    <w:p w:rsidR="005B3391" w:rsidRPr="003E2C42" w:rsidRDefault="004F7314" w:rsidP="005B3391">
      <w:pPr>
        <w:overflowPunct w:val="0"/>
        <w:ind w:firstLine="540"/>
        <w:jc w:val="both"/>
        <w:textAlignment w:val="baseline"/>
      </w:pPr>
      <w:r>
        <w:t>3.2.2</w:t>
      </w:r>
      <w:r w:rsidR="005B3391" w:rsidRPr="003E2C42">
        <w:t xml:space="preserve">. Рассмотреть заявку </w:t>
      </w:r>
      <w:r w:rsidR="005B3391" w:rsidRPr="003E2C42">
        <w:rPr>
          <w:bCs/>
        </w:rPr>
        <w:t>Потребителя</w:t>
      </w:r>
      <w:r w:rsidR="005B3391" w:rsidRPr="003E2C42">
        <w:t xml:space="preserve"> на изменение (пересмотр) тепловых нагрузок, указанных в Приложении №1.</w:t>
      </w:r>
    </w:p>
    <w:p w:rsidR="005B3391" w:rsidRPr="003E2C42" w:rsidRDefault="004F7314" w:rsidP="005B3391">
      <w:pPr>
        <w:ind w:firstLine="539"/>
        <w:jc w:val="both"/>
      </w:pPr>
      <w:r>
        <w:t>3.2.3</w:t>
      </w:r>
      <w:r w:rsidR="005B3391" w:rsidRPr="003E2C42">
        <w:t xml:space="preserve">. Согласовывать </w:t>
      </w:r>
      <w:r w:rsidR="005B3391" w:rsidRPr="003E2C42">
        <w:rPr>
          <w:bCs/>
        </w:rPr>
        <w:t>Потребителю</w:t>
      </w:r>
      <w:r w:rsidR="005B3391" w:rsidRPr="003E2C42">
        <w:t xml:space="preserve"> сроки и продолжительность отключений, ограничений подачи тепловой энергии и (или) теплоносителя для проведения плановых и аварийных работ по ремонту теплопотребляющих установок  и тепловых сетей </w:t>
      </w:r>
      <w:r w:rsidR="005B3391" w:rsidRPr="003E2C42">
        <w:rPr>
          <w:bCs/>
        </w:rPr>
        <w:t>Потребителя</w:t>
      </w:r>
      <w:r w:rsidR="005B3391" w:rsidRPr="003E2C42">
        <w:t xml:space="preserve">. </w:t>
      </w:r>
    </w:p>
    <w:p w:rsidR="005B3391" w:rsidRPr="003E2C42" w:rsidRDefault="004F7314" w:rsidP="005B3391">
      <w:pPr>
        <w:ind w:firstLine="539"/>
        <w:jc w:val="both"/>
      </w:pPr>
      <w:r>
        <w:t>3.2.4</w:t>
      </w:r>
      <w:r w:rsidR="005B3391" w:rsidRPr="003E2C42">
        <w:t>. 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w:t>
      </w:r>
    </w:p>
    <w:p w:rsidR="005B3391" w:rsidRPr="003E2C42" w:rsidRDefault="004F7314" w:rsidP="004F7314">
      <w:pPr>
        <w:jc w:val="both"/>
      </w:pPr>
      <w:r>
        <w:t xml:space="preserve">          3.2.5</w:t>
      </w:r>
      <w:r w:rsidR="005B3391" w:rsidRPr="003E2C42">
        <w:t>. Уведомлять Потребителя о причинах, начале и сроках перерывов в поставке тепловой энергии:</w:t>
      </w:r>
    </w:p>
    <w:p w:rsidR="005B3391" w:rsidRPr="003E2C42" w:rsidRDefault="005B3391" w:rsidP="005B3391">
      <w:pPr>
        <w:ind w:firstLine="709"/>
        <w:jc w:val="both"/>
      </w:pPr>
      <w:r w:rsidRPr="003E2C42">
        <w:t>- за семь дней - при производстве работ, связанных с текущим ремонтом и испытаниями тепловых сетей (гидравлические, на максимальную температуру), проводимых в период с мая по сентябрь;</w:t>
      </w:r>
    </w:p>
    <w:p w:rsidR="005B3391" w:rsidRPr="003E2C42" w:rsidRDefault="005B3391" w:rsidP="005B3391">
      <w:pPr>
        <w:ind w:firstLine="709"/>
        <w:jc w:val="both"/>
      </w:pPr>
      <w:r w:rsidRPr="003E2C42">
        <w:t xml:space="preserve">- в день, предшествующий дню производства работ, – при производстве  внеплановых работ в любое время года. </w:t>
      </w:r>
    </w:p>
    <w:p w:rsidR="005B3391" w:rsidRPr="003E2C42" w:rsidRDefault="005B3391" w:rsidP="005B3391">
      <w:pPr>
        <w:ind w:firstLine="539"/>
        <w:jc w:val="both"/>
      </w:pPr>
    </w:p>
    <w:p w:rsidR="005B3391" w:rsidRPr="003E2C42" w:rsidRDefault="005B3391" w:rsidP="005B3391">
      <w:pPr>
        <w:overflowPunct w:val="0"/>
        <w:ind w:firstLine="539"/>
        <w:jc w:val="both"/>
        <w:textAlignment w:val="baseline"/>
        <w:rPr>
          <w:u w:val="single"/>
        </w:rPr>
      </w:pPr>
      <w:r w:rsidRPr="003E2C42">
        <w:rPr>
          <w:u w:val="single"/>
        </w:rPr>
        <w:t xml:space="preserve">3.3. </w:t>
      </w:r>
      <w:r w:rsidRPr="003E2C42">
        <w:rPr>
          <w:bCs/>
          <w:u w:val="single"/>
        </w:rPr>
        <w:t>Потребитель</w:t>
      </w:r>
      <w:r w:rsidRPr="003E2C42">
        <w:rPr>
          <w:u w:val="single"/>
        </w:rPr>
        <w:t xml:space="preserve"> обязан:</w:t>
      </w:r>
    </w:p>
    <w:p w:rsidR="005B3391" w:rsidRPr="003E2C42" w:rsidRDefault="00A464BC" w:rsidP="00A464BC">
      <w:pPr>
        <w:pStyle w:val="21"/>
        <w:spacing w:after="0"/>
        <w:ind w:left="0"/>
        <w:jc w:val="both"/>
      </w:pPr>
      <w:r>
        <w:lastRenderedPageBreak/>
        <w:t xml:space="preserve">          </w:t>
      </w:r>
      <w:r w:rsidR="005B3391" w:rsidRPr="003E2C42">
        <w:t xml:space="preserve">3.3.1. Оплачивать, учтенные в соответствии с разделами 2 и 4 </w:t>
      </w:r>
      <w:r w:rsidR="005E7A4A">
        <w:t>Договор</w:t>
      </w:r>
      <w:r w:rsidR="005B3391" w:rsidRPr="003E2C42">
        <w:t xml:space="preserve">а, тепловую энергию и (или) теплоноситель, а также тепловую энергию и (или) теплоноситель потребленную объектами субабонентов в количествах и в сроки, предусмотренными условиями настоящего </w:t>
      </w:r>
      <w:r w:rsidR="005E7A4A">
        <w:t>Договор</w:t>
      </w:r>
      <w:r w:rsidR="005B3391" w:rsidRPr="003E2C42">
        <w:t xml:space="preserve">а. </w:t>
      </w:r>
    </w:p>
    <w:p w:rsidR="005B3391" w:rsidRPr="003E2C42" w:rsidRDefault="005B3391" w:rsidP="005B3391">
      <w:pPr>
        <w:overflowPunct w:val="0"/>
        <w:ind w:firstLine="540"/>
        <w:jc w:val="both"/>
        <w:textAlignment w:val="baseline"/>
      </w:pPr>
      <w:r w:rsidRPr="003E2C42">
        <w:t xml:space="preserve">3.3.2. Обеспечивать  прием, режимы потребления, учет и рациональное использование тепловой энергии. </w:t>
      </w:r>
    </w:p>
    <w:p w:rsidR="005B3391" w:rsidRPr="003E2C42" w:rsidRDefault="005B3391" w:rsidP="005B3391">
      <w:pPr>
        <w:overflowPunct w:val="0"/>
        <w:ind w:firstLine="540"/>
        <w:jc w:val="both"/>
        <w:textAlignment w:val="baseline"/>
      </w:pPr>
      <w:r w:rsidRPr="003E2C42">
        <w:t xml:space="preserve">3.3.3.  Обеспечивать значения показателей качества тепловой энергии и теплоносителя (в том числе температуру обратной сетевой воды) в точках поставки на границе раздела балансовой принадлежности тепловых сетей и эксплуатационной ответственности сторон в соответствии с согласованными Сторонами </w:t>
      </w:r>
      <w:r w:rsidR="005E7A4A">
        <w:t>Договор</w:t>
      </w:r>
      <w:r w:rsidRPr="003E2C42">
        <w:t>ным количеством тепловой энергии согласно Приложению № 1.</w:t>
      </w:r>
    </w:p>
    <w:p w:rsidR="005B3391" w:rsidRPr="003E2C42" w:rsidRDefault="005B3391" w:rsidP="005B3391">
      <w:pPr>
        <w:autoSpaceDE w:val="0"/>
        <w:autoSpaceDN w:val="0"/>
        <w:adjustRightInd w:val="0"/>
        <w:ind w:firstLine="540"/>
        <w:jc w:val="both"/>
      </w:pPr>
      <w:r w:rsidRPr="003E2C42">
        <w:t xml:space="preserve">Нести ответственность за нарушение условий о значениях термодинамических параметров возвращаемого Потребителем теплоносителя (превышение среднесуточной температуры обратной сетевой воды должно быть не более чем на 5% против графика). </w:t>
      </w:r>
    </w:p>
    <w:p w:rsidR="005B3391" w:rsidRPr="003E2C42" w:rsidRDefault="005B3391" w:rsidP="005B3391">
      <w:pPr>
        <w:ind w:firstLine="540"/>
        <w:jc w:val="both"/>
      </w:pPr>
      <w:r w:rsidRPr="003E2C42">
        <w:t>3.3.4. Осуществлять эксплуатацию теплопотребляющих установок и тепловых сетей, обеспечивая надежность теплоснабжения своих объектов, в соответствии с требованиями утвержденных Правил технической эксплуатации тепловых энергоустановок, технических регламентов и иными обязательными требованиями по обеспечению надежности теплоснабжения.  Поддерживать давление в обратном трубопроводе разводящих тепловых сетей, обеспечивающее полное заполнение теплопотребляющих установок присоединенных объектов Потребителя и субабонентов.</w:t>
      </w:r>
    </w:p>
    <w:p w:rsidR="005B3391" w:rsidRPr="003E2C42" w:rsidRDefault="005B3391" w:rsidP="005B3391">
      <w:pPr>
        <w:overflowPunct w:val="0"/>
        <w:ind w:firstLine="540"/>
        <w:jc w:val="both"/>
        <w:textAlignment w:val="baseline"/>
      </w:pPr>
      <w:r w:rsidRPr="003E2C42">
        <w:t xml:space="preserve">3.3.5. Иметь на узле ввода регулятор расхода, дросселирующее устройство с диаметром отверстия, рассчитанным Теплоснабжающей организацией. Установка и ревизия дросселирующих устройств (сопла элеватора, дросселирующей шайбы) производится </w:t>
      </w:r>
      <w:r w:rsidRPr="003E2C42">
        <w:rPr>
          <w:bCs/>
        </w:rPr>
        <w:t>Потребителем</w:t>
      </w:r>
      <w:r w:rsidRPr="003E2C42">
        <w:t xml:space="preserve"> в присутствии представителя Теплоснабжающей организации. Все дросселирующие устройства, сбросная арматура пломбируются Теплоснабжающей организацией, о чем составляется двусторонний акт.</w:t>
      </w:r>
    </w:p>
    <w:p w:rsidR="005B3391" w:rsidRPr="003E2C42" w:rsidRDefault="005B3391" w:rsidP="005B3391">
      <w:pPr>
        <w:ind w:firstLine="539"/>
        <w:jc w:val="both"/>
      </w:pPr>
      <w:r w:rsidRPr="003E2C42">
        <w:t xml:space="preserve">3.3.6. Обеспечивать надлежащее содержание и сохранность теплопотребляющих установок и тепловых сетей, производить техническое обслуживание подготовленным и аттестованным надлежащим образом персоналом, ремонт и испытание указанных сетей и установок после согласования с </w:t>
      </w:r>
      <w:r w:rsidRPr="003E2C42">
        <w:rPr>
          <w:bCs/>
        </w:rPr>
        <w:t>Потребителем</w:t>
      </w:r>
      <w:r w:rsidRPr="003E2C42">
        <w:t xml:space="preserve"> объемов, сроков и графиков ремонтов.</w:t>
      </w:r>
    </w:p>
    <w:p w:rsidR="005B3391" w:rsidRPr="003E2C42" w:rsidRDefault="005B3391" w:rsidP="005B3391">
      <w:pPr>
        <w:overflowPunct w:val="0"/>
        <w:ind w:firstLine="540"/>
        <w:jc w:val="both"/>
        <w:textAlignment w:val="baseline"/>
      </w:pPr>
      <w:r w:rsidRPr="003E2C42">
        <w:t>3.3.7. Совместно с представителями Теплоснабжающей организации участвовать в опломбировании спусковых кранов, арматуры, приборов учета, иного технического оборудования, обеспечивать сохранность установленных Теплоснабжающей организацией пломб, а их демонтаж производить только с разрешения Теплоснабжающей организацией.</w:t>
      </w:r>
    </w:p>
    <w:p w:rsidR="005B3391" w:rsidRPr="003E2C42" w:rsidRDefault="005B3391" w:rsidP="005B3391">
      <w:pPr>
        <w:ind w:firstLine="540"/>
        <w:jc w:val="both"/>
      </w:pPr>
      <w:r w:rsidRPr="003E2C42">
        <w:t xml:space="preserve">3.3.8. При возникновении аварии (в </w:t>
      </w:r>
      <w:proofErr w:type="spellStart"/>
      <w:r w:rsidRPr="003E2C42">
        <w:t>т.ч</w:t>
      </w:r>
      <w:proofErr w:type="spellEnd"/>
      <w:r w:rsidRPr="003E2C42">
        <w:t xml:space="preserve">. разрыв, повреждение) на тепловых сетях </w:t>
      </w:r>
      <w:r w:rsidRPr="003E2C42">
        <w:rPr>
          <w:bCs/>
        </w:rPr>
        <w:t xml:space="preserve">Потребителя или </w:t>
      </w:r>
      <w:r w:rsidRPr="003E2C42">
        <w:t>субабонентов незамедлительно:</w:t>
      </w:r>
    </w:p>
    <w:p w:rsidR="005B3391" w:rsidRPr="003E2C42" w:rsidRDefault="005B3391" w:rsidP="005B3391">
      <w:pPr>
        <w:ind w:firstLine="540"/>
        <w:jc w:val="both"/>
      </w:pPr>
      <w:r w:rsidRPr="003E2C42">
        <w:t>- самостоятельно отключить поврежденный участок на своих сетях, или (при отсутствии возможности) подать заявку Теплоснабжающей организации на отключение;</w:t>
      </w:r>
    </w:p>
    <w:p w:rsidR="005B3391" w:rsidRPr="003E2C42" w:rsidRDefault="005B3391" w:rsidP="005B3391">
      <w:pPr>
        <w:ind w:firstLine="540"/>
        <w:jc w:val="both"/>
      </w:pPr>
      <w:r w:rsidRPr="003E2C42">
        <w:t>- принять меры по предотвращению замораживания тепловых сетей и теплопотребляющих установок, как в отношении своих объектов, так и в отношении объектов субабонентов.;</w:t>
      </w:r>
    </w:p>
    <w:p w:rsidR="005B3391" w:rsidRPr="003E2C42" w:rsidRDefault="005B3391" w:rsidP="005B3391">
      <w:pPr>
        <w:ind w:firstLine="540"/>
        <w:jc w:val="both"/>
      </w:pPr>
      <w:r w:rsidRPr="003E2C42">
        <w:t>- незамедлительно уведомить Теплоснабжающую организацию о возникновении аварии.</w:t>
      </w:r>
    </w:p>
    <w:p w:rsidR="005B3391" w:rsidRPr="003E2C42" w:rsidRDefault="005B3391" w:rsidP="005B3391">
      <w:pPr>
        <w:ind w:firstLine="540"/>
        <w:jc w:val="both"/>
      </w:pPr>
      <w:r w:rsidRPr="003E2C42">
        <w:t>В течение суток с момента возникновения аварии повторно письменно уведомить Теплоснабжающую организацию и устранить аварию в разумный срок с момента выявления неисправностей.</w:t>
      </w:r>
    </w:p>
    <w:p w:rsidR="005B3391" w:rsidRPr="003E2C42" w:rsidRDefault="005B3391" w:rsidP="005B3391">
      <w:pPr>
        <w:overflowPunct w:val="0"/>
        <w:ind w:firstLine="540"/>
        <w:jc w:val="both"/>
        <w:textAlignment w:val="baseline"/>
      </w:pPr>
      <w:r w:rsidRPr="003E2C42">
        <w:t xml:space="preserve">В случае возникновения аварии составляется акт, подписываемый Теплоснабжающей организацией и </w:t>
      </w:r>
      <w:r w:rsidRPr="003E2C42">
        <w:rPr>
          <w:bCs/>
        </w:rPr>
        <w:t>Потребителем</w:t>
      </w:r>
      <w:r w:rsidRPr="003E2C42">
        <w:t>, в котором указываются сведения о неисправности (аварии, порыве, утечке и т.п.), дата и время обнаружения и отключения поврежденного участка от подачи тепловой энергии, теплоносителя, а также, по возможности, дата и время устранения неисправности, дата и время повышенного расхода теплоносителя, принимаемые меры, размеры повреждения и т.п. В случае необходимости  Теплоснабжающая организация привлекает  для составления и подписания акта собственника тепловых сетей.</w:t>
      </w:r>
    </w:p>
    <w:p w:rsidR="005B3391" w:rsidRPr="003E2C42" w:rsidRDefault="005B3391" w:rsidP="005B3391">
      <w:pPr>
        <w:overflowPunct w:val="0"/>
        <w:ind w:firstLine="540"/>
        <w:jc w:val="both"/>
        <w:textAlignment w:val="baseline"/>
      </w:pPr>
      <w:r w:rsidRPr="003E2C42">
        <w:t xml:space="preserve">3.3.9. Об устранении неисправности также составляется акт, подписываемый Теплоснабжающей организацией и </w:t>
      </w:r>
      <w:r w:rsidRPr="003E2C42">
        <w:rPr>
          <w:bCs/>
        </w:rPr>
        <w:t>Потребителе</w:t>
      </w:r>
      <w:r w:rsidRPr="003E2C42">
        <w:t>м.</w:t>
      </w:r>
    </w:p>
    <w:p w:rsidR="005B3391" w:rsidRPr="003E2C42" w:rsidRDefault="005B3391" w:rsidP="005B3391">
      <w:pPr>
        <w:overflowPunct w:val="0"/>
        <w:ind w:firstLine="540"/>
        <w:jc w:val="both"/>
        <w:textAlignment w:val="baseline"/>
      </w:pPr>
      <w:r w:rsidRPr="003E2C42">
        <w:t xml:space="preserve">Акты составляются Теплоснабжающей организацией, при этом </w:t>
      </w:r>
      <w:r w:rsidRPr="003E2C42">
        <w:rPr>
          <w:bCs/>
        </w:rPr>
        <w:t>Потребитель</w:t>
      </w:r>
      <w:r w:rsidRPr="003E2C42">
        <w:t xml:space="preserve"> вправе указывать свои замечания к акту. В случае немотивированного отказа </w:t>
      </w:r>
      <w:r w:rsidRPr="003E2C42">
        <w:rPr>
          <w:bCs/>
        </w:rPr>
        <w:t xml:space="preserve">Потребителя </w:t>
      </w:r>
      <w:r w:rsidRPr="003E2C42">
        <w:t xml:space="preserve">от подписания акта, об этом делается запись в акте. Данный  акт является  надлежащим доказательством указанных в нем обстоятельств. </w:t>
      </w:r>
    </w:p>
    <w:p w:rsidR="005B3391" w:rsidRPr="003E2C42" w:rsidRDefault="005B3391" w:rsidP="005B3391">
      <w:pPr>
        <w:overflowPunct w:val="0"/>
        <w:ind w:firstLine="540"/>
        <w:jc w:val="both"/>
        <w:textAlignment w:val="baseline"/>
      </w:pPr>
      <w:r w:rsidRPr="003E2C42">
        <w:t xml:space="preserve">При выявлении невозможности устранения  Потребителем аварии в сетях в разумный срок, Теплоснабжающая организация вправе принять решение об устранении неисправности (повреждения) своими силами. В этом случае возмещение понесенных Теплоснабжающей организацией расходов возмещается </w:t>
      </w:r>
      <w:r w:rsidRPr="003E2C42">
        <w:rPr>
          <w:bCs/>
        </w:rPr>
        <w:t>Потребителем</w:t>
      </w:r>
      <w:r w:rsidRPr="003E2C42">
        <w:t xml:space="preserve"> (владельцем сетей).</w:t>
      </w:r>
    </w:p>
    <w:p w:rsidR="005B3391" w:rsidRPr="003E2C42" w:rsidRDefault="005B3391" w:rsidP="005B3391">
      <w:pPr>
        <w:overflowPunct w:val="0"/>
        <w:ind w:firstLine="540"/>
        <w:jc w:val="both"/>
        <w:textAlignment w:val="baseline"/>
      </w:pPr>
      <w:r w:rsidRPr="003E2C42">
        <w:t xml:space="preserve">При возникновении аварии (в </w:t>
      </w:r>
      <w:proofErr w:type="spellStart"/>
      <w:r w:rsidRPr="003E2C42">
        <w:t>т.ч</w:t>
      </w:r>
      <w:proofErr w:type="spellEnd"/>
      <w:r w:rsidRPr="003E2C42">
        <w:t xml:space="preserve">. разрыв, повреждение) на тепловых сетях и (или) теплопотребляющих установках субабонентов принять меры по уведомлению Теплоснабжающей организации, предусмотренные для </w:t>
      </w:r>
      <w:r w:rsidRPr="003E2C42">
        <w:rPr>
          <w:bCs/>
        </w:rPr>
        <w:t>Потребителя</w:t>
      </w:r>
      <w:r w:rsidRPr="003E2C42">
        <w:t xml:space="preserve"> законодательством меры по устранению аварии, предотвращению замораживания тепловые сетей.</w:t>
      </w:r>
    </w:p>
    <w:p w:rsidR="005B3391" w:rsidRPr="003E2C42" w:rsidRDefault="005B3391" w:rsidP="005B3391">
      <w:pPr>
        <w:ind w:firstLine="540"/>
        <w:jc w:val="both"/>
      </w:pPr>
      <w:r w:rsidRPr="003E2C42">
        <w:t xml:space="preserve">3.3.10. При проведении плановых ремонтных работ </w:t>
      </w:r>
      <w:r w:rsidRPr="003E2C42">
        <w:rPr>
          <w:bCs/>
        </w:rPr>
        <w:t>Потребитель</w:t>
      </w:r>
      <w:r w:rsidRPr="003E2C42">
        <w:t xml:space="preserve"> обязан не менее чем за 5 суток подать заявку на отключение, с привлечением  представителя Теплоснабжающей организации для составления соответствующего акта. </w:t>
      </w:r>
    </w:p>
    <w:p w:rsidR="005B3391" w:rsidRPr="003E2C42" w:rsidRDefault="005B3391" w:rsidP="005B3391">
      <w:pPr>
        <w:ind w:firstLine="540"/>
        <w:jc w:val="both"/>
      </w:pPr>
      <w:r w:rsidRPr="003E2C42">
        <w:t xml:space="preserve">В случае проведения несогласованных Теплоснабжающей организацией ремонтных работ, </w:t>
      </w:r>
      <w:r w:rsidRPr="003E2C42">
        <w:rPr>
          <w:bCs/>
        </w:rPr>
        <w:t>Потребитель</w:t>
      </w:r>
      <w:r w:rsidRPr="003E2C42">
        <w:t xml:space="preserve"> несет ответственность в соответствии с законодательством РФ перед </w:t>
      </w:r>
      <w:proofErr w:type="spellStart"/>
      <w:r w:rsidRPr="003E2C42">
        <w:t>субабонентами</w:t>
      </w:r>
      <w:proofErr w:type="spellEnd"/>
      <w:r w:rsidRPr="003E2C42">
        <w:t>, которым Потребителем было прекращено (ограничено) теплоснабжение при проведении указанных работ.</w:t>
      </w:r>
    </w:p>
    <w:p w:rsidR="005B3391" w:rsidRPr="003E2C42" w:rsidRDefault="005B3391" w:rsidP="005B3391">
      <w:pPr>
        <w:ind w:firstLine="540"/>
        <w:jc w:val="both"/>
      </w:pPr>
      <w:r w:rsidRPr="003E2C42">
        <w:t xml:space="preserve">Включение отремонтированных тепловых сетей </w:t>
      </w:r>
      <w:r w:rsidRPr="003E2C42">
        <w:rPr>
          <w:bCs/>
        </w:rPr>
        <w:t>Потребителя</w:t>
      </w:r>
      <w:r w:rsidRPr="003E2C42">
        <w:t xml:space="preserve"> после планового или аварийного ремонта, а также новых объектов производить исключительно с разрешения Теплоснабжающей организации с составлением двустороннего акта.</w:t>
      </w:r>
    </w:p>
    <w:p w:rsidR="005B3391" w:rsidRPr="003E2C42" w:rsidRDefault="005B3391" w:rsidP="005B3391">
      <w:pPr>
        <w:ind w:firstLine="540"/>
        <w:jc w:val="both"/>
      </w:pPr>
      <w:r w:rsidRPr="003E2C42">
        <w:t xml:space="preserve">3.3.11. Предусматривать выполнение мероприятий, направленных на предотвращение затоплений коммуникаций и объектов, в том числе подвальных и полуподвальных помещений, при этом </w:t>
      </w:r>
      <w:r w:rsidRPr="003E2C42">
        <w:rPr>
          <w:bCs/>
        </w:rPr>
        <w:t xml:space="preserve">Потребитель </w:t>
      </w:r>
      <w:r w:rsidRPr="003E2C42">
        <w:t xml:space="preserve">несет риск ответственности за невыполнение таких мероприятий перед третьими лицами. Не допускать в подвальных и полуподвальных помещениях, принадлежащих </w:t>
      </w:r>
      <w:r w:rsidRPr="003E2C42">
        <w:rPr>
          <w:bCs/>
        </w:rPr>
        <w:t>Потребителю</w:t>
      </w:r>
      <w:r w:rsidRPr="003E2C42">
        <w:t>, в которых проходят транзитные трубопроводы Теплоснабжающей организации, нахождения людей и размещения материальных ценностей, возведения стен и перегородок, любой другой перепланировки помещений, препятствующих доступу к трубопроводам, без письменного разрешения Теплоснабжающей организации.</w:t>
      </w:r>
    </w:p>
    <w:p w:rsidR="005B3391" w:rsidRPr="003E2C42" w:rsidRDefault="005B3391" w:rsidP="005B3391">
      <w:pPr>
        <w:ind w:firstLine="540"/>
        <w:jc w:val="both"/>
      </w:pPr>
      <w:r w:rsidRPr="003E2C42">
        <w:lastRenderedPageBreak/>
        <w:t xml:space="preserve">3.3.12. </w:t>
      </w:r>
      <w:r w:rsidRPr="003E2C42">
        <w:rPr>
          <w:bCs/>
        </w:rPr>
        <w:t>Потребитель</w:t>
      </w:r>
      <w:r w:rsidRPr="003E2C42">
        <w:t xml:space="preserve"> тепловой энергии обязан обеспечить доступ представителей Теплоснабжающей организации к приборам учета и </w:t>
      </w:r>
      <w:proofErr w:type="spellStart"/>
      <w:r w:rsidRPr="003E2C42">
        <w:t>теплопотребляющим</w:t>
      </w:r>
      <w:proofErr w:type="spellEnd"/>
      <w:r w:rsidRPr="003E2C42">
        <w:t xml:space="preserve"> установкам с целью:</w:t>
      </w:r>
    </w:p>
    <w:p w:rsidR="005B3391" w:rsidRPr="003E2C42" w:rsidRDefault="005B3391" w:rsidP="005B3391">
      <w:pPr>
        <w:ind w:firstLine="540"/>
        <w:jc w:val="both"/>
      </w:pPr>
      <w:r w:rsidRPr="003E2C42">
        <w:t>- проверки исправности приборов учета, наличия пломб и фиксирования  показаний, достоверности предоставления Потребителем показаний приборов учета;</w:t>
      </w:r>
    </w:p>
    <w:p w:rsidR="005B3391" w:rsidRPr="003E2C42" w:rsidRDefault="005B3391" w:rsidP="005B3391">
      <w:pPr>
        <w:ind w:firstLine="540"/>
        <w:jc w:val="both"/>
      </w:pPr>
      <w:r w:rsidRPr="003E2C42">
        <w:t>- проведения поверок, ремонта, технического и метрологического обслуживания, замены приборов учета, если они принадлежат Теплоснабжающей организации;</w:t>
      </w:r>
    </w:p>
    <w:p w:rsidR="005B3391" w:rsidRPr="003E2C42" w:rsidRDefault="005B3391" w:rsidP="005B3391">
      <w:pPr>
        <w:ind w:firstLine="540"/>
        <w:jc w:val="both"/>
      </w:pPr>
      <w:r w:rsidRPr="003E2C42">
        <w:t>- контроля договорных режимов потребления, в том числе для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5B3391" w:rsidRPr="003E2C42" w:rsidRDefault="005B3391" w:rsidP="005B3391">
      <w:pPr>
        <w:ind w:firstLine="540"/>
        <w:jc w:val="both"/>
      </w:pPr>
      <w:r w:rsidRPr="003E2C42">
        <w:t xml:space="preserve">3.3.13. Соблюдать оперативно-диспетчерскую дисциплину, выполнять требования Теплоснабжающей организации по режимам потребления тепловой энергии (мощности) и (или) теплоносителя, в том числе по ограничению, прекращению потребления тепловой энергии, теплоносителя по основаниям, установленным настоящим </w:t>
      </w:r>
      <w:r w:rsidR="005E7A4A">
        <w:t>Договор</w:t>
      </w:r>
      <w:r w:rsidRPr="003E2C42">
        <w:t>ом, действующим законодательством РФ;</w:t>
      </w:r>
    </w:p>
    <w:p w:rsidR="005B3391" w:rsidRPr="003E2C42" w:rsidRDefault="005B3391" w:rsidP="005B3391">
      <w:pPr>
        <w:ind w:firstLine="540"/>
        <w:jc w:val="both"/>
      </w:pPr>
      <w:r w:rsidRPr="003E2C42">
        <w:t>3.3.14. Согласовывать с Теплоснабжающей организацией порядок прекращения подачи (потребления) тепловой энергии при выводе оборудования в ремонт, а также при окончании отопительного сезона.</w:t>
      </w:r>
    </w:p>
    <w:p w:rsidR="005B3391" w:rsidRPr="003E2C42" w:rsidRDefault="005B3391" w:rsidP="005B3391">
      <w:pPr>
        <w:overflowPunct w:val="0"/>
        <w:ind w:firstLine="540"/>
        <w:jc w:val="both"/>
        <w:textAlignment w:val="baseline"/>
      </w:pPr>
      <w:r w:rsidRPr="003E2C42">
        <w:t xml:space="preserve">3.3.15. Выполнять до начала отопительного периода мероприятия согласно требованиям утвержденных Правил технической эксплуатации тепловых энергоустановок по подготовке </w:t>
      </w:r>
      <w:proofErr w:type="spellStart"/>
      <w:r w:rsidRPr="003E2C42">
        <w:t>энергопринимающих</w:t>
      </w:r>
      <w:proofErr w:type="spellEnd"/>
      <w:r w:rsidRPr="003E2C42">
        <w:t xml:space="preserve"> устройств, систем теплопотребления и тепловых сетей </w:t>
      </w:r>
      <w:r w:rsidRPr="003E2C42">
        <w:rPr>
          <w:bCs/>
        </w:rPr>
        <w:t xml:space="preserve">Потребителя </w:t>
      </w:r>
      <w:r w:rsidRPr="003E2C42">
        <w:t>к работе в предстоящий отопительный период с проведением  гидравлических испытаний сетей на прочность и плотность (</w:t>
      </w:r>
      <w:proofErr w:type="spellStart"/>
      <w:r w:rsidRPr="003E2C42">
        <w:t>опрессовок</w:t>
      </w:r>
      <w:proofErr w:type="spellEnd"/>
      <w:r w:rsidRPr="003E2C42">
        <w:t xml:space="preserve">),  промывок в присутствии представителя Теплоснабжающей организации, оформлять акты (паспорт)  о технической готовности тепловых сетей и теплопотребляющих установок </w:t>
      </w:r>
      <w:r w:rsidRPr="003E2C42">
        <w:rPr>
          <w:bCs/>
        </w:rPr>
        <w:t>Потребителя</w:t>
      </w:r>
      <w:r w:rsidRPr="003E2C42">
        <w:t xml:space="preserve"> к работе в предстоящий отопительный период; предоставлять возможность проверки готовности приборов учета тепловой энергии к предстоящему отопительному периоду с составлением повторного акта допуска в эксплуатацию приборов учета тепловой энергии и теплоносителя.</w:t>
      </w:r>
    </w:p>
    <w:p w:rsidR="005B3391" w:rsidRPr="003E2C42" w:rsidRDefault="005B3391" w:rsidP="005B3391">
      <w:pPr>
        <w:overflowPunct w:val="0"/>
        <w:ind w:firstLine="540"/>
        <w:jc w:val="both"/>
        <w:textAlignment w:val="baseline"/>
      </w:pPr>
      <w:r w:rsidRPr="003E2C42">
        <w:t xml:space="preserve">3.3.16. Оплачивать затраты, понесенные Теплоснабжающей организацией при отключении, ограничении и включении тепловой энергии согласно письменным заявкам </w:t>
      </w:r>
      <w:r w:rsidRPr="003E2C42">
        <w:rPr>
          <w:bCs/>
        </w:rPr>
        <w:t>Потребителя</w:t>
      </w:r>
      <w:r w:rsidRPr="003E2C42">
        <w:t>.</w:t>
      </w:r>
    </w:p>
    <w:p w:rsidR="005B3391" w:rsidRPr="003E2C42" w:rsidRDefault="005B3391" w:rsidP="005B3391">
      <w:pPr>
        <w:overflowPunct w:val="0"/>
        <w:ind w:firstLine="540"/>
        <w:jc w:val="both"/>
        <w:textAlignment w:val="baseline"/>
      </w:pPr>
      <w:r w:rsidRPr="003E2C42">
        <w:t xml:space="preserve">3.3.17. Представлять Теплоснабжающей организации заявку на годовое потребление тепловой энергии (мощности) на будущий год по видам теплопотребления (с разбивкой по месяцам) не позднее 10 дней с момента доведения  Потребителю лимитов  бюджетных обязательств по оплате коммунальных услуг. </w:t>
      </w:r>
    </w:p>
    <w:p w:rsidR="005B3391" w:rsidRPr="003E2C42" w:rsidRDefault="005B3391" w:rsidP="005B3391">
      <w:pPr>
        <w:tabs>
          <w:tab w:val="left" w:pos="1134"/>
        </w:tabs>
        <w:ind w:firstLine="567"/>
        <w:jc w:val="both"/>
      </w:pPr>
      <w:r w:rsidRPr="003E2C42">
        <w:t xml:space="preserve">3.3.18. При превышении Потребителем теплопотребления сверх утвержденного ему годового лимита бюджетных обязательств на оплату тепловой энергии, оформить и заключить дополнительное соглашение, договор или новый </w:t>
      </w:r>
      <w:r w:rsidR="005E7A4A">
        <w:t>договор</w:t>
      </w:r>
      <w:r w:rsidRPr="003E2C42">
        <w:t xml:space="preserve"> на оплату тепловой энергии. </w:t>
      </w:r>
    </w:p>
    <w:p w:rsidR="005B3391" w:rsidRPr="003E2C42" w:rsidRDefault="005B3391" w:rsidP="005B3391">
      <w:pPr>
        <w:tabs>
          <w:tab w:val="left" w:pos="1134"/>
        </w:tabs>
        <w:ind w:firstLine="567"/>
        <w:jc w:val="both"/>
      </w:pPr>
      <w:r w:rsidRPr="003E2C42">
        <w:t>3.3.19. При недостатке лимитов бюджетных обязательств на оплату теплопотребления в текущем году  ограничить по требованию Теплоснабжающей организации свое теплопотребление до уровня лимитов бюджетных обязательств.</w:t>
      </w:r>
    </w:p>
    <w:p w:rsidR="005B3391" w:rsidRPr="003E2C42" w:rsidRDefault="005B3391" w:rsidP="005B3391">
      <w:pPr>
        <w:ind w:firstLine="567"/>
        <w:jc w:val="both"/>
        <w:outlineLvl w:val="0"/>
      </w:pPr>
      <w:r w:rsidRPr="003E2C42">
        <w:t>3.3.20. При несвоевременном поступлении средств на лицевой счет Потребителя,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тепловой энергии.</w:t>
      </w:r>
    </w:p>
    <w:p w:rsidR="005B3391" w:rsidRPr="003E2C42" w:rsidRDefault="005B3391" w:rsidP="005B3391">
      <w:pPr>
        <w:ind w:firstLine="540"/>
        <w:jc w:val="both"/>
      </w:pPr>
      <w:r w:rsidRPr="003E2C42">
        <w:t xml:space="preserve">3.3.21. Заключить с Теплоснабжающей организацией в предусмотренных законодательством Российской Федерации случаях (когда Потребитель, подключенный к системе теплоснабжения, но не потребляющий тепловую энергию (мощность), теплоноситель по </w:t>
      </w:r>
      <w:r w:rsidR="005E7A4A">
        <w:t>Договор</w:t>
      </w:r>
      <w:r w:rsidRPr="003E2C42">
        <w:t>у теплоснабжения и не осуществивший отсоединение принадлежащих ему теплопотребляющих установок от тепловой сети в целях сохранения возможности возобновления потребления тепловой энергии при возникновении такой необходимости) договор оказания услуг по поддержанию резервной тепловой мощности и оплачивать указанные услуги по регулируемым тарифам или по ценам, определяемым соглашением сторон в заключаемом дополнительном договоре.</w:t>
      </w:r>
    </w:p>
    <w:p w:rsidR="005B3391" w:rsidRPr="003E2C42" w:rsidRDefault="005B3391" w:rsidP="005B3391">
      <w:pPr>
        <w:pStyle w:val="a3"/>
        <w:tabs>
          <w:tab w:val="left" w:pos="1134"/>
        </w:tabs>
        <w:autoSpaceDE/>
        <w:autoSpaceDN/>
        <w:spacing w:after="0"/>
        <w:ind w:firstLine="540"/>
        <w:jc w:val="both"/>
      </w:pPr>
      <w:r w:rsidRPr="003E2C42">
        <w:t xml:space="preserve">3.3.22. Не менее чем за 30 календарных дней до наступления соответствующей даты письменно уведомить Теплоснабжающую организацию об утрате прав (права собственности, аренды, безвозмездного пользования и др.) на объекты </w:t>
      </w:r>
      <w:r w:rsidRPr="003E2C42">
        <w:rPr>
          <w:bCs/>
        </w:rPr>
        <w:t>Потребителя</w:t>
      </w:r>
      <w:r w:rsidRPr="003E2C42">
        <w:t xml:space="preserve">, теплоснабжение которых осуществляется в рамках настоящего </w:t>
      </w:r>
      <w:r w:rsidR="005E7A4A">
        <w:t>Договор</w:t>
      </w:r>
      <w:r w:rsidRPr="003E2C42">
        <w:t xml:space="preserve">а. При этом </w:t>
      </w:r>
      <w:r w:rsidRPr="003E2C42">
        <w:rPr>
          <w:bCs/>
        </w:rPr>
        <w:t xml:space="preserve">Потребитель </w:t>
      </w:r>
      <w:r w:rsidRPr="003E2C42">
        <w:t xml:space="preserve">обязан представить Теплоснабжающей организации копию документа, свидетельствующего об утрате права (договор купли-продажи, соглашение о расторжении договора аренды, ссуды, иной документ) и сообщить наименование, адрес и контактный телефон нового правообладателя; обеспечить безопасность тепловых сетей и теплопотребляющих установок, выбываемых из владения </w:t>
      </w:r>
      <w:r w:rsidRPr="003E2C42">
        <w:rPr>
          <w:bCs/>
        </w:rPr>
        <w:t>Потребителя</w:t>
      </w:r>
      <w:r w:rsidRPr="003E2C42">
        <w:t>, а также его надлежащую передачу;</w:t>
      </w:r>
    </w:p>
    <w:p w:rsidR="005B3391" w:rsidRPr="003E2C42" w:rsidRDefault="005B3391" w:rsidP="005B3391">
      <w:pPr>
        <w:ind w:firstLine="539"/>
        <w:jc w:val="both"/>
      </w:pPr>
      <w:r w:rsidRPr="003E2C42">
        <w:t xml:space="preserve">3.3.23. </w:t>
      </w:r>
      <w:r w:rsidRPr="003E2C42">
        <w:rPr>
          <w:color w:val="000000"/>
          <w:lang w:bidi="ru-RU"/>
        </w:rPr>
        <w:t xml:space="preserve">При расторжении данного </w:t>
      </w:r>
      <w:r w:rsidR="005E7A4A">
        <w:rPr>
          <w:color w:val="000000"/>
          <w:lang w:bidi="ru-RU"/>
        </w:rPr>
        <w:t>Договор</w:t>
      </w:r>
      <w:r w:rsidRPr="003E2C42">
        <w:rPr>
          <w:color w:val="000000"/>
          <w:lang w:bidi="ru-RU"/>
        </w:rPr>
        <w:t>а Потребитель обязан осуществить отсоединение принадлежащих ему теплопотребляющих установок от системы теплоснабжения в течение 3–х  рабочих дней.</w:t>
      </w:r>
    </w:p>
    <w:p w:rsidR="005B3391" w:rsidRPr="003E2C42" w:rsidRDefault="005B3391" w:rsidP="005B3391">
      <w:pPr>
        <w:overflowPunct w:val="0"/>
        <w:ind w:firstLine="539"/>
        <w:jc w:val="both"/>
        <w:textAlignment w:val="baseline"/>
        <w:rPr>
          <w:u w:val="single"/>
        </w:rPr>
      </w:pPr>
      <w:r w:rsidRPr="003E2C42">
        <w:rPr>
          <w:u w:val="single"/>
        </w:rPr>
        <w:t>3.4. Теплоснабжающая организация вправе:</w:t>
      </w:r>
    </w:p>
    <w:p w:rsidR="005B3391" w:rsidRPr="003E2C42" w:rsidRDefault="005B3391" w:rsidP="005B3391">
      <w:pPr>
        <w:overflowPunct w:val="0"/>
        <w:ind w:firstLine="540"/>
        <w:jc w:val="both"/>
        <w:textAlignment w:val="baseline"/>
      </w:pPr>
      <w:r w:rsidRPr="003E2C42">
        <w:t xml:space="preserve">3.4.1. Контролировать соблюдение установленных в </w:t>
      </w:r>
      <w:r w:rsidR="005E7A4A">
        <w:t>Договор</w:t>
      </w:r>
      <w:r w:rsidRPr="003E2C42">
        <w:t xml:space="preserve">е условий и режимов потребления тепловой энергии, техническое состояние и исправность тепловых сетей, теплопотребляющих установок и состояние приборов учета </w:t>
      </w:r>
      <w:r w:rsidRPr="003E2C42">
        <w:rPr>
          <w:bCs/>
        </w:rPr>
        <w:t>Потребителя</w:t>
      </w:r>
      <w:r w:rsidRPr="003E2C42">
        <w:t>.</w:t>
      </w:r>
    </w:p>
    <w:p w:rsidR="005B3391" w:rsidRPr="003E2C42" w:rsidRDefault="005B3391" w:rsidP="005B3391">
      <w:pPr>
        <w:ind w:firstLine="540"/>
        <w:jc w:val="both"/>
      </w:pPr>
      <w:r w:rsidRPr="003E2C42">
        <w:t xml:space="preserve">3.4.2. Проводить организационно-технические мероприятия по доведению режима потребления тепловой энергии  до уровня, предусмотренного настоящим </w:t>
      </w:r>
      <w:r w:rsidR="005E7A4A">
        <w:t>Договор</w:t>
      </w:r>
      <w:r w:rsidRPr="003E2C42">
        <w:t xml:space="preserve">ом, предварительно предупредив </w:t>
      </w:r>
      <w:r w:rsidRPr="003E2C42">
        <w:rPr>
          <w:bCs/>
        </w:rPr>
        <w:t>Потребителя</w:t>
      </w:r>
      <w:r w:rsidRPr="003E2C42">
        <w:t xml:space="preserve"> за сутки, в случаях:</w:t>
      </w:r>
    </w:p>
    <w:p w:rsidR="005B3391" w:rsidRPr="003E2C42" w:rsidRDefault="005B3391" w:rsidP="005B3391">
      <w:pPr>
        <w:ind w:firstLine="540"/>
        <w:jc w:val="both"/>
      </w:pPr>
      <w:r w:rsidRPr="003E2C42">
        <w:t xml:space="preserve">а) превышения установленных </w:t>
      </w:r>
      <w:r w:rsidR="005E7A4A">
        <w:t>Договор</w:t>
      </w:r>
      <w:r w:rsidRPr="003E2C42">
        <w:t>ом тепловых нагрузок,</w:t>
      </w:r>
    </w:p>
    <w:p w:rsidR="005B3391" w:rsidRPr="003E2C42" w:rsidRDefault="005B3391" w:rsidP="005B3391">
      <w:pPr>
        <w:ind w:firstLine="540"/>
        <w:jc w:val="both"/>
      </w:pPr>
      <w:r w:rsidRPr="003E2C42">
        <w:t xml:space="preserve">б) превышения установленных </w:t>
      </w:r>
      <w:r w:rsidR="005E7A4A">
        <w:t>Договор</w:t>
      </w:r>
      <w:r w:rsidRPr="003E2C42">
        <w:t>ом величин потребления тепловой энергии и (или) теплоносителя без согласия Теплоснабжающей организации,</w:t>
      </w:r>
    </w:p>
    <w:p w:rsidR="005B3391" w:rsidRPr="003E2C42" w:rsidRDefault="005B3391" w:rsidP="005B3391">
      <w:pPr>
        <w:ind w:firstLine="540"/>
        <w:jc w:val="both"/>
      </w:pPr>
      <w:r w:rsidRPr="003E2C42">
        <w:t>в) бездоговорного потребления тепловой энергии (мощности) и (или) теплоносителя.</w:t>
      </w:r>
    </w:p>
    <w:p w:rsidR="005B3391" w:rsidRPr="003E2C42" w:rsidRDefault="005B3391" w:rsidP="005B3391">
      <w:pPr>
        <w:overflowPunct w:val="0"/>
        <w:ind w:firstLine="567"/>
        <w:jc w:val="both"/>
        <w:textAlignment w:val="baseline"/>
      </w:pPr>
      <w:r w:rsidRPr="003E2C42">
        <w:t xml:space="preserve">3.4.3. Ограничивать (приостанавливать) подачу тепловой энергии по основаниям и в порядке, предусмотренным законодательством РФ. </w:t>
      </w:r>
    </w:p>
    <w:p w:rsidR="005B3391" w:rsidRPr="003E2C42" w:rsidRDefault="005B3391" w:rsidP="005B3391">
      <w:pPr>
        <w:ind w:firstLine="567"/>
        <w:jc w:val="both"/>
      </w:pPr>
      <w:r w:rsidRPr="003E2C42">
        <w:t xml:space="preserve">3.4.4. Быть беспрепятственно допущенной (с предварительным уведомлением Потребителя) к </w:t>
      </w:r>
      <w:proofErr w:type="spellStart"/>
      <w:r w:rsidRPr="003E2C42">
        <w:t>теплопотребляющему</w:t>
      </w:r>
      <w:proofErr w:type="spellEnd"/>
      <w:r w:rsidRPr="003E2C42">
        <w:t xml:space="preserve"> оборудованию, узлам (приборам) учета в целях:</w:t>
      </w:r>
    </w:p>
    <w:p w:rsidR="005B3391" w:rsidRPr="003E2C42" w:rsidRDefault="005B3391" w:rsidP="005B3391">
      <w:pPr>
        <w:ind w:firstLine="709"/>
        <w:jc w:val="both"/>
      </w:pPr>
      <w:r w:rsidRPr="003E2C42">
        <w:lastRenderedPageBreak/>
        <w:t>- контроля соблюдения Потребителем установленных режимов и согласованных объемов теплопотребления - в рабочее время суток;</w:t>
      </w:r>
    </w:p>
    <w:p w:rsidR="005B3391" w:rsidRPr="003E2C42" w:rsidRDefault="005B3391" w:rsidP="005B3391">
      <w:pPr>
        <w:ind w:firstLine="709"/>
        <w:jc w:val="both"/>
      </w:pPr>
      <w:r w:rsidRPr="003E2C42">
        <w:t>- проведения замеров по определению качества тепловой энергии и теплоносителя - в рабочее время суток;</w:t>
      </w:r>
    </w:p>
    <w:p w:rsidR="005B3391" w:rsidRPr="003E2C42" w:rsidRDefault="005B3391" w:rsidP="005B3391">
      <w:pPr>
        <w:ind w:firstLine="709"/>
        <w:jc w:val="both"/>
      </w:pPr>
      <w:r w:rsidRPr="003E2C42">
        <w:t>- проведения проверок теплопотребляющих установок Потребителя, присоединенных к сети Теплоснабжающей организации, - в рабочее время суток;</w:t>
      </w:r>
    </w:p>
    <w:p w:rsidR="005B3391" w:rsidRPr="003E2C42" w:rsidRDefault="005B3391" w:rsidP="005B3391">
      <w:pPr>
        <w:ind w:firstLine="709"/>
        <w:jc w:val="both"/>
      </w:pPr>
      <w:r w:rsidRPr="003E2C42">
        <w:t>- проведение проверки установленных режимов теплопотребления в нештатных ситуациях - в любое время суток.</w:t>
      </w:r>
    </w:p>
    <w:p w:rsidR="005B3391" w:rsidRPr="003E2C42" w:rsidRDefault="00A464BC" w:rsidP="00A464BC">
      <w:pPr>
        <w:jc w:val="both"/>
      </w:pPr>
      <w:r>
        <w:t xml:space="preserve">          </w:t>
      </w:r>
      <w:r w:rsidR="005B3391" w:rsidRPr="003E2C42">
        <w:t>3.4.5. Выдавать технические условия на установку узла (прибора) учета, присоединение дополнительной нагрузки, реконструкцию оборудования.</w:t>
      </w:r>
    </w:p>
    <w:p w:rsidR="005B3391" w:rsidRPr="003E2C42" w:rsidRDefault="00A464BC" w:rsidP="00A464BC">
      <w:pPr>
        <w:jc w:val="both"/>
      </w:pPr>
      <w:r>
        <w:t xml:space="preserve">           </w:t>
      </w:r>
      <w:r w:rsidR="005B3391" w:rsidRPr="003E2C42">
        <w:t>3.4.6. Осуществлять допуск в эксплуатацию и пломбирование узла (прибора) учета, установленного у Получателя услуг, по согласованному  с Исполнителем  проекту.</w:t>
      </w:r>
    </w:p>
    <w:p w:rsidR="005B3391" w:rsidRPr="003E2C42" w:rsidRDefault="005B3391" w:rsidP="005B3391">
      <w:pPr>
        <w:overflowPunct w:val="0"/>
        <w:ind w:firstLine="539"/>
        <w:jc w:val="both"/>
        <w:textAlignment w:val="baseline"/>
        <w:rPr>
          <w:u w:val="single"/>
        </w:rPr>
      </w:pPr>
      <w:r w:rsidRPr="003E2C42">
        <w:rPr>
          <w:u w:val="single"/>
        </w:rPr>
        <w:t xml:space="preserve">3.5. </w:t>
      </w:r>
      <w:r w:rsidRPr="003E2C42">
        <w:rPr>
          <w:bCs/>
          <w:u w:val="single"/>
        </w:rPr>
        <w:t xml:space="preserve">Потребитель </w:t>
      </w:r>
      <w:r w:rsidRPr="003E2C42">
        <w:rPr>
          <w:u w:val="single"/>
        </w:rPr>
        <w:t>вправе:</w:t>
      </w:r>
    </w:p>
    <w:p w:rsidR="005B3391" w:rsidRPr="003E2C42" w:rsidRDefault="005B3391" w:rsidP="005B3391">
      <w:pPr>
        <w:overflowPunct w:val="0"/>
        <w:ind w:firstLine="540"/>
        <w:jc w:val="both"/>
        <w:textAlignment w:val="baseline"/>
      </w:pPr>
      <w:r w:rsidRPr="003E2C42">
        <w:t>3.5.1. Заявлять Теплоснабжающей организацией об ошибках, обнаруженных в платежном документе.</w:t>
      </w:r>
    </w:p>
    <w:p w:rsidR="005B3391" w:rsidRPr="003E2C42" w:rsidRDefault="005B3391" w:rsidP="005B3391">
      <w:pPr>
        <w:overflowPunct w:val="0"/>
        <w:ind w:firstLine="539"/>
        <w:jc w:val="both"/>
        <w:textAlignment w:val="baseline"/>
      </w:pPr>
      <w:r w:rsidRPr="003E2C42">
        <w:t>3.5.2. Получать тепловую энергию в количестве, режиме и с качеством, указанными в Приложении №1.</w:t>
      </w:r>
    </w:p>
    <w:p w:rsidR="005B3391" w:rsidRPr="003E2C42" w:rsidRDefault="005B3391" w:rsidP="005B3391">
      <w:pPr>
        <w:overflowPunct w:val="0"/>
        <w:ind w:firstLine="539"/>
        <w:jc w:val="both"/>
        <w:textAlignment w:val="baseline"/>
      </w:pPr>
      <w:r w:rsidRPr="003E2C42">
        <w:t xml:space="preserve">3.5.3. Подключать к своим сетям субабонентов, а также новые, реконструированные тепловые сети и </w:t>
      </w:r>
      <w:proofErr w:type="spellStart"/>
      <w:r w:rsidRPr="003E2C42">
        <w:t>теплоустановки</w:t>
      </w:r>
      <w:proofErr w:type="spellEnd"/>
      <w:r w:rsidRPr="003E2C42">
        <w:t xml:space="preserve"> только с письменного разрешения Теплоснабжающей организации, внесения Сторонами соответствующих изменений в настоящий </w:t>
      </w:r>
      <w:r w:rsidR="005E7A4A">
        <w:t>Договор</w:t>
      </w:r>
      <w:r w:rsidRPr="003E2C42">
        <w:t>.</w:t>
      </w:r>
    </w:p>
    <w:p w:rsidR="005B3391" w:rsidRPr="003E2C42" w:rsidRDefault="00A464BC" w:rsidP="00A464BC">
      <w:pPr>
        <w:jc w:val="both"/>
      </w:pPr>
      <w:r>
        <w:t xml:space="preserve">         </w:t>
      </w:r>
      <w:r w:rsidR="005B3391" w:rsidRPr="003E2C42">
        <w:t>3.5.4. Привлекать третьих лиц для обслуживания сетей, проходящих от границы раздела балансовой принадлежности и эксплуатационной ответственности сторон до места установки узла (прибора) учета.</w:t>
      </w:r>
    </w:p>
    <w:p w:rsidR="005B3391" w:rsidRPr="003E2C42" w:rsidRDefault="00A464BC" w:rsidP="003D0AAE">
      <w:pPr>
        <w:jc w:val="both"/>
      </w:pPr>
      <w:r>
        <w:t xml:space="preserve">         </w:t>
      </w:r>
      <w:r w:rsidR="005B3391" w:rsidRPr="003E2C42">
        <w:t xml:space="preserve">3.5.5. Пользоваться другими правами, предусмотренными настоящим </w:t>
      </w:r>
      <w:r w:rsidR="005E7A4A">
        <w:t>Договор</w:t>
      </w:r>
      <w:r w:rsidR="005B3391" w:rsidRPr="003E2C42">
        <w:t>ом и/или</w:t>
      </w:r>
      <w:r w:rsidR="003D0AAE">
        <w:t xml:space="preserve"> действующим законодательством.</w:t>
      </w:r>
    </w:p>
    <w:p w:rsidR="005B3391" w:rsidRDefault="005B3391" w:rsidP="003D0AAE">
      <w:pPr>
        <w:ind w:firstLine="539"/>
        <w:jc w:val="center"/>
        <w:rPr>
          <w:b/>
          <w:bCs/>
        </w:rPr>
      </w:pPr>
      <w:r w:rsidRPr="003E2C42">
        <w:rPr>
          <w:b/>
          <w:bCs/>
        </w:rPr>
        <w:t xml:space="preserve">4. Цена (Стоимость) </w:t>
      </w:r>
      <w:r w:rsidR="005E7A4A">
        <w:rPr>
          <w:b/>
          <w:bCs/>
        </w:rPr>
        <w:t>Договор</w:t>
      </w:r>
      <w:r w:rsidR="006A49B8">
        <w:rPr>
          <w:b/>
          <w:bCs/>
        </w:rPr>
        <w:t>а, порядок расчетов</w:t>
      </w:r>
    </w:p>
    <w:p w:rsidR="006A49B8" w:rsidRPr="003D0AAE" w:rsidRDefault="006A49B8" w:rsidP="003D0AAE">
      <w:pPr>
        <w:ind w:firstLine="539"/>
        <w:jc w:val="center"/>
        <w:rPr>
          <w:b/>
          <w:bCs/>
        </w:rPr>
      </w:pPr>
    </w:p>
    <w:p w:rsidR="005B3391" w:rsidRPr="003E2C42" w:rsidRDefault="005B3391" w:rsidP="005B3391">
      <w:pPr>
        <w:tabs>
          <w:tab w:val="left" w:pos="851"/>
        </w:tabs>
        <w:ind w:firstLine="539"/>
        <w:jc w:val="both"/>
      </w:pPr>
      <w:r w:rsidRPr="003E2C42">
        <w:t>4.1. Потребитель оплачивает Теплоснабжающей организации:</w:t>
      </w:r>
    </w:p>
    <w:p w:rsidR="005B3391" w:rsidRPr="003E2C42" w:rsidRDefault="005B3391" w:rsidP="005B3391">
      <w:pPr>
        <w:pStyle w:val="21"/>
        <w:spacing w:after="0"/>
        <w:ind w:left="0"/>
        <w:jc w:val="both"/>
      </w:pPr>
      <w:r w:rsidRPr="003E2C42">
        <w:t xml:space="preserve">а) тепловую энергию, потребленную </w:t>
      </w:r>
      <w:proofErr w:type="spellStart"/>
      <w:r w:rsidRPr="003E2C42">
        <w:t>теплоустановками</w:t>
      </w:r>
      <w:proofErr w:type="spellEnd"/>
      <w:r w:rsidRPr="003E2C42">
        <w:t xml:space="preserve"> Потребителя,</w:t>
      </w:r>
    </w:p>
    <w:p w:rsidR="005B3391" w:rsidRPr="003E2C42" w:rsidRDefault="005B3391" w:rsidP="005B3391">
      <w:pPr>
        <w:pStyle w:val="21"/>
        <w:spacing w:after="0"/>
        <w:ind w:left="0"/>
        <w:jc w:val="both"/>
      </w:pPr>
      <w:r w:rsidRPr="003E2C42">
        <w:t>б) тепловую энергию, переданную субабонентам,</w:t>
      </w:r>
    </w:p>
    <w:p w:rsidR="005B3391" w:rsidRPr="003E2C42" w:rsidRDefault="005B3391" w:rsidP="005B3391">
      <w:pPr>
        <w:pStyle w:val="21"/>
        <w:spacing w:after="0"/>
        <w:ind w:left="0"/>
        <w:jc w:val="both"/>
      </w:pPr>
      <w:r w:rsidRPr="003E2C42">
        <w:t>в) тепловую энергию, содержащуюся в невозвращенном в тепловую сеть теплоносителе,</w:t>
      </w:r>
    </w:p>
    <w:p w:rsidR="005B3391" w:rsidRPr="003E2C42" w:rsidRDefault="005B3391" w:rsidP="005B3391">
      <w:pPr>
        <w:pStyle w:val="21"/>
        <w:spacing w:after="0"/>
        <w:ind w:left="0"/>
        <w:jc w:val="both"/>
      </w:pPr>
      <w:r w:rsidRPr="003E2C42">
        <w:t xml:space="preserve">г) потери тепловой энергии в сетях от границы балансовой принадлежности до места установки расчетных приборов учета, </w:t>
      </w:r>
    </w:p>
    <w:p w:rsidR="005B3391" w:rsidRPr="003E2C42" w:rsidRDefault="005B3391" w:rsidP="005B3391">
      <w:pPr>
        <w:pStyle w:val="21"/>
        <w:spacing w:after="0"/>
        <w:ind w:left="0"/>
        <w:jc w:val="both"/>
      </w:pPr>
      <w:r>
        <w:t xml:space="preserve">д) количество теплоносителя </w:t>
      </w:r>
      <w:r w:rsidRPr="003E2C42">
        <w:t xml:space="preserve">в полуторакратном объеме, согласованном сторонами в п. </w:t>
      </w:r>
      <w:r>
        <w:t>5</w:t>
      </w:r>
      <w:r w:rsidRPr="003E2C42">
        <w:t xml:space="preserve"> Приложения № 1,  необходимом для заполнения системы Потребителя перед отопительным сезоном, а  также в объеме, учтенном приборами учета Потребителя в каждом расчетном периоде, а  при отсутствии приборов учета количество теплоносителя в объеме, определенным расчетным методом, в случаях: </w:t>
      </w:r>
    </w:p>
    <w:p w:rsidR="005B3391" w:rsidRPr="003E2C42" w:rsidRDefault="005B3391" w:rsidP="005B3391">
      <w:pPr>
        <w:pStyle w:val="a6"/>
        <w:jc w:val="both"/>
      </w:pPr>
      <w:r w:rsidRPr="003E2C42">
        <w:t xml:space="preserve">- при сверхнормативных утечках теплоносителя из системы отопления Потребителя, </w:t>
      </w:r>
    </w:p>
    <w:p w:rsidR="005B3391" w:rsidRPr="003E2C42" w:rsidRDefault="005B3391" w:rsidP="005B3391">
      <w:pPr>
        <w:pStyle w:val="a6"/>
        <w:jc w:val="both"/>
      </w:pPr>
      <w:r w:rsidRPr="003E2C42">
        <w:t xml:space="preserve">- при самовольном дренировании системы отопления, </w:t>
      </w:r>
    </w:p>
    <w:p w:rsidR="005B3391" w:rsidRPr="003E2C42" w:rsidRDefault="005B3391" w:rsidP="005B3391">
      <w:pPr>
        <w:pStyle w:val="a6"/>
        <w:jc w:val="both"/>
      </w:pPr>
      <w:r w:rsidRPr="003E2C42">
        <w:t xml:space="preserve">- при подключении к одному из трубопроводов (разбор </w:t>
      </w:r>
      <w:r>
        <w:t>теплоносителя</w:t>
      </w:r>
      <w:r w:rsidRPr="003E2C42">
        <w:t xml:space="preserve">), </w:t>
      </w:r>
    </w:p>
    <w:p w:rsidR="005B3391" w:rsidRPr="003E2C42" w:rsidRDefault="005B3391" w:rsidP="005B3391">
      <w:pPr>
        <w:pStyle w:val="a6"/>
        <w:jc w:val="both"/>
      </w:pPr>
      <w:r w:rsidRPr="003E2C42">
        <w:t>- при аварии на сетях Потребителя, кроме случаев, когда аварии являются следствием нарушения гидравлического и (или) теплового режима Теплоснабжающей организацией.</w:t>
      </w:r>
    </w:p>
    <w:tbl>
      <w:tblPr>
        <w:tblW w:w="9960" w:type="dxa"/>
        <w:tblInd w:w="93" w:type="dxa"/>
        <w:tblLook w:val="04A0" w:firstRow="1" w:lastRow="0" w:firstColumn="1" w:lastColumn="0" w:noHBand="0" w:noVBand="1"/>
      </w:tblPr>
      <w:tblGrid>
        <w:gridCol w:w="9960"/>
      </w:tblGrid>
      <w:tr w:rsidR="005B3391" w:rsidRPr="003E2C42" w:rsidTr="00581AAB">
        <w:trPr>
          <w:trHeight w:val="405"/>
        </w:trPr>
        <w:tc>
          <w:tcPr>
            <w:tcW w:w="9960" w:type="dxa"/>
            <w:vAlign w:val="bottom"/>
            <w:hideMark/>
          </w:tcPr>
          <w:p w:rsidR="005B3391" w:rsidRPr="003E2C42" w:rsidRDefault="005B3391" w:rsidP="00D41C8B">
            <w:pPr>
              <w:tabs>
                <w:tab w:val="left" w:pos="9263"/>
              </w:tabs>
              <w:ind w:right="481" w:firstLine="474"/>
              <w:jc w:val="both"/>
            </w:pPr>
            <w:r w:rsidRPr="003E2C42">
              <w:t xml:space="preserve">4.2. Стоимость потребляемой тепловой энергии  в месяце, за который осуществляется оплата, рассчитывается как произведение определенного </w:t>
            </w:r>
            <w:r w:rsidR="005E7A4A">
              <w:t>Договор</w:t>
            </w:r>
            <w:r w:rsidRPr="003E2C42">
              <w:t xml:space="preserve">ом теплоснабжения договорного объема потребления тепловой энергии в месяце, за который осуществляется оплата, и тарифа на тепловую энергию.  </w:t>
            </w:r>
          </w:p>
          <w:p w:rsidR="005B3391" w:rsidRPr="003E2C42" w:rsidRDefault="005B3391" w:rsidP="00A24443">
            <w:pPr>
              <w:tabs>
                <w:tab w:val="left" w:pos="9263"/>
              </w:tabs>
              <w:ind w:right="481" w:firstLine="539"/>
              <w:jc w:val="both"/>
            </w:pPr>
            <w:r w:rsidRPr="003E2C42">
              <w:t>4.3. Тариф на 201</w:t>
            </w:r>
            <w:r w:rsidR="00E13B38">
              <w:t>6</w:t>
            </w:r>
            <w:r w:rsidRPr="003E2C42">
              <w:t xml:space="preserve"> год на тепловую энергию установлен  Приказом Департамента тарифной политики, энергетики и ЖКК </w:t>
            </w:r>
            <w:r w:rsidRPr="005C5019">
              <w:t xml:space="preserve">ЯНАО </w:t>
            </w:r>
            <w:r w:rsidR="00A24443" w:rsidRPr="00A24443">
              <w:t>от 1</w:t>
            </w:r>
            <w:r w:rsidRPr="00A24443">
              <w:t>1.12.201</w:t>
            </w:r>
            <w:r w:rsidR="00A24443" w:rsidRPr="00A24443">
              <w:t>5</w:t>
            </w:r>
            <w:r w:rsidRPr="00A24443">
              <w:t>г. без</w:t>
            </w:r>
            <w:r w:rsidRPr="003E2C42">
              <w:t xml:space="preserve"> учета НДС в размере:  </w:t>
            </w:r>
          </w:p>
        </w:tc>
      </w:tr>
      <w:tr w:rsidR="005B3391" w:rsidRPr="003E2C42" w:rsidTr="00581AAB">
        <w:trPr>
          <w:trHeight w:val="405"/>
        </w:trPr>
        <w:tc>
          <w:tcPr>
            <w:tcW w:w="9960" w:type="dxa"/>
            <w:vAlign w:val="bottom"/>
            <w:hideMark/>
          </w:tcPr>
          <w:p w:rsidR="002452D0" w:rsidRDefault="002452D0" w:rsidP="002452D0">
            <w:pPr>
              <w:tabs>
                <w:tab w:val="left" w:pos="0"/>
              </w:tabs>
              <w:spacing w:line="276" w:lineRule="auto"/>
              <w:jc w:val="center"/>
            </w:pPr>
          </w:p>
          <w:p w:rsidR="005B3391" w:rsidRPr="003E2C42" w:rsidRDefault="002452D0" w:rsidP="002452D0">
            <w:pPr>
              <w:tabs>
                <w:tab w:val="left" w:pos="0"/>
              </w:tabs>
              <w:spacing w:line="276" w:lineRule="auto"/>
              <w:jc w:val="center"/>
            </w:pPr>
            <w:r w:rsidRPr="003E2C42">
              <w:t xml:space="preserve">  с</w:t>
            </w:r>
            <w:r>
              <w:t xml:space="preserve"> 01.01.2016 - 30.06.2016гг.  - 2031 руб./Гкал.</w:t>
            </w:r>
          </w:p>
        </w:tc>
      </w:tr>
      <w:tr w:rsidR="005B3391" w:rsidRPr="003E2C42" w:rsidTr="00581AAB">
        <w:trPr>
          <w:trHeight w:val="405"/>
        </w:trPr>
        <w:tc>
          <w:tcPr>
            <w:tcW w:w="9960" w:type="dxa"/>
            <w:vAlign w:val="bottom"/>
            <w:hideMark/>
          </w:tcPr>
          <w:p w:rsidR="00574C2B" w:rsidRDefault="005B3391" w:rsidP="002452D0">
            <w:pPr>
              <w:tabs>
                <w:tab w:val="left" w:pos="0"/>
              </w:tabs>
              <w:spacing w:line="276" w:lineRule="auto"/>
              <w:jc w:val="center"/>
            </w:pPr>
            <w:r w:rsidRPr="003E2C42">
              <w:t xml:space="preserve">  с</w:t>
            </w:r>
            <w:r w:rsidR="002452D0">
              <w:t xml:space="preserve"> 01.07.2016 - 31.12.2016</w:t>
            </w:r>
            <w:r>
              <w:t xml:space="preserve">гг.  - </w:t>
            </w:r>
            <w:r w:rsidR="002452D0">
              <w:t>2162</w:t>
            </w:r>
            <w:r w:rsidR="003D0AAE">
              <w:t xml:space="preserve"> руб./Гкал.</w:t>
            </w:r>
          </w:p>
          <w:p w:rsidR="00574C2B" w:rsidRPr="003D0AAE" w:rsidRDefault="00574C2B" w:rsidP="003D0AAE">
            <w:pPr>
              <w:tabs>
                <w:tab w:val="left" w:pos="0"/>
              </w:tabs>
              <w:spacing w:line="276" w:lineRule="auto"/>
              <w:jc w:val="center"/>
            </w:pPr>
          </w:p>
        </w:tc>
      </w:tr>
    </w:tbl>
    <w:p w:rsidR="004D2A7E" w:rsidRDefault="005B3391" w:rsidP="00D41C8B">
      <w:pPr>
        <w:ind w:firstLine="539"/>
        <w:jc w:val="both"/>
        <w:rPr>
          <w:b/>
        </w:rPr>
      </w:pPr>
      <w:r w:rsidRPr="003E2C42">
        <w:t xml:space="preserve">4.4. </w:t>
      </w:r>
      <w:r w:rsidRPr="002452D0">
        <w:rPr>
          <w:b/>
        </w:rPr>
        <w:t xml:space="preserve">Цена (стоимость) </w:t>
      </w:r>
      <w:r w:rsidR="005E7A4A" w:rsidRPr="002452D0">
        <w:rPr>
          <w:b/>
        </w:rPr>
        <w:t>Договор</w:t>
      </w:r>
      <w:r w:rsidRPr="002452D0">
        <w:rPr>
          <w:b/>
        </w:rPr>
        <w:t xml:space="preserve">а с учетом 18% НДС  составляет </w:t>
      </w:r>
      <w:r w:rsidR="00A50405" w:rsidRPr="00A50405">
        <w:rPr>
          <w:b/>
        </w:rPr>
        <w:t xml:space="preserve"> </w:t>
      </w:r>
      <w:r w:rsidR="004D2A7E" w:rsidRPr="004D2A7E">
        <w:rPr>
          <w:b/>
        </w:rPr>
        <w:t>3 653 538,</w:t>
      </w:r>
      <w:r w:rsidR="00A24443">
        <w:rPr>
          <w:b/>
        </w:rPr>
        <w:t>52</w:t>
      </w:r>
      <w:r w:rsidR="004D2A7E" w:rsidRPr="00A24443">
        <w:rPr>
          <w:b/>
        </w:rPr>
        <w:t xml:space="preserve"> р</w:t>
      </w:r>
      <w:r w:rsidR="004D2A7E" w:rsidRPr="004D2A7E">
        <w:rPr>
          <w:b/>
        </w:rPr>
        <w:t xml:space="preserve">уб. (три миллиона шестьсот пятьдесят три тысячи </w:t>
      </w:r>
      <w:r w:rsidR="00A24443">
        <w:rPr>
          <w:b/>
        </w:rPr>
        <w:t>пятьсот тридцать восемь рублей 52</w:t>
      </w:r>
      <w:r w:rsidR="004D2A7E" w:rsidRPr="004D2A7E">
        <w:rPr>
          <w:b/>
        </w:rPr>
        <w:t xml:space="preserve"> копейка), в том числе 18% НДС  557 319,45 руб.</w:t>
      </w:r>
    </w:p>
    <w:p w:rsidR="00900514" w:rsidRDefault="00900514" w:rsidP="00D41C8B">
      <w:pPr>
        <w:ind w:firstLine="539"/>
        <w:jc w:val="both"/>
        <w:rPr>
          <w:b/>
        </w:rPr>
      </w:pPr>
    </w:p>
    <w:p w:rsidR="005B3391" w:rsidRPr="003E2C42" w:rsidRDefault="005B3391" w:rsidP="00D41C8B">
      <w:pPr>
        <w:ind w:firstLine="539"/>
        <w:jc w:val="both"/>
      </w:pPr>
      <w:r w:rsidRPr="003E2C42">
        <w:t>Расчетным периодом для расчета Потребителя с Теплоснабжающей организацией принят 1 (один) календарный месяц.</w:t>
      </w:r>
    </w:p>
    <w:p w:rsidR="005B3391" w:rsidRPr="003E2C42" w:rsidRDefault="005B3391" w:rsidP="005B3391">
      <w:pPr>
        <w:pStyle w:val="12"/>
        <w:suppressLineNumbers w:val="0"/>
        <w:tabs>
          <w:tab w:val="left" w:pos="851"/>
        </w:tabs>
        <w:rPr>
          <w:color w:val="000000"/>
          <w:sz w:val="20"/>
          <w:szCs w:val="20"/>
          <w:lang w:val="ru-RU"/>
        </w:rPr>
      </w:pPr>
      <w:r w:rsidRPr="003E2C42">
        <w:rPr>
          <w:color w:val="000000"/>
          <w:sz w:val="20"/>
          <w:szCs w:val="20"/>
        </w:rPr>
        <w:t xml:space="preserve">Цена </w:t>
      </w:r>
      <w:r w:rsidR="005E7A4A">
        <w:rPr>
          <w:color w:val="000000"/>
          <w:sz w:val="20"/>
          <w:szCs w:val="20"/>
        </w:rPr>
        <w:t>Договор</w:t>
      </w:r>
      <w:r w:rsidRPr="003E2C42">
        <w:rPr>
          <w:color w:val="000000"/>
          <w:sz w:val="20"/>
          <w:szCs w:val="20"/>
        </w:rPr>
        <w:t xml:space="preserve">а устанавливается в российских рублях и включает в себя налоги, пошлины, сборы и другие обязательные платежи, которые </w:t>
      </w:r>
      <w:r w:rsidRPr="003E2C42">
        <w:rPr>
          <w:sz w:val="20"/>
          <w:szCs w:val="20"/>
        </w:rPr>
        <w:t>Теплоснабжающая организация</w:t>
      </w:r>
      <w:r w:rsidRPr="003E2C42">
        <w:rPr>
          <w:color w:val="000000"/>
          <w:sz w:val="20"/>
          <w:szCs w:val="20"/>
        </w:rPr>
        <w:t xml:space="preserve"> долж</w:t>
      </w:r>
      <w:r w:rsidRPr="003E2C42">
        <w:rPr>
          <w:color w:val="000000"/>
          <w:sz w:val="20"/>
          <w:szCs w:val="20"/>
          <w:lang w:val="ru-RU"/>
        </w:rPr>
        <w:t>на</w:t>
      </w:r>
      <w:r w:rsidRPr="003E2C42">
        <w:rPr>
          <w:color w:val="000000"/>
          <w:sz w:val="20"/>
          <w:szCs w:val="20"/>
        </w:rPr>
        <w:t xml:space="preserve"> выплатить в связи с выполнением обязательств по </w:t>
      </w:r>
      <w:r w:rsidR="005E7A4A">
        <w:rPr>
          <w:color w:val="000000"/>
          <w:sz w:val="20"/>
          <w:szCs w:val="20"/>
        </w:rPr>
        <w:t>Договор</w:t>
      </w:r>
      <w:r w:rsidRPr="003E2C42">
        <w:rPr>
          <w:color w:val="000000"/>
          <w:sz w:val="20"/>
          <w:szCs w:val="20"/>
        </w:rPr>
        <w:t>у в соответствии с законодательством Российской Федерации, а также иные расходы, связанные с оказанием Услуг.</w:t>
      </w:r>
    </w:p>
    <w:p w:rsidR="005B3391" w:rsidRPr="003E2C42" w:rsidRDefault="005B3391" w:rsidP="005B3391">
      <w:pPr>
        <w:pStyle w:val="12"/>
        <w:suppressLineNumbers w:val="0"/>
        <w:tabs>
          <w:tab w:val="left" w:pos="851"/>
        </w:tabs>
        <w:rPr>
          <w:sz w:val="20"/>
          <w:szCs w:val="20"/>
          <w:lang w:val="ru-RU"/>
        </w:rPr>
      </w:pPr>
      <w:r w:rsidRPr="003E2C42">
        <w:rPr>
          <w:sz w:val="20"/>
          <w:szCs w:val="20"/>
        </w:rPr>
        <w:t xml:space="preserve">Цена </w:t>
      </w:r>
      <w:r w:rsidR="005E7A4A">
        <w:rPr>
          <w:sz w:val="20"/>
          <w:szCs w:val="20"/>
        </w:rPr>
        <w:t>Договор</w:t>
      </w:r>
      <w:r w:rsidRPr="003E2C42">
        <w:rPr>
          <w:sz w:val="20"/>
          <w:szCs w:val="20"/>
        </w:rPr>
        <w:t xml:space="preserve">а и цена </w:t>
      </w:r>
      <w:r w:rsidRPr="003E2C42">
        <w:rPr>
          <w:sz w:val="20"/>
          <w:szCs w:val="20"/>
          <w:lang w:val="ru-RU"/>
        </w:rPr>
        <w:t xml:space="preserve">за </w:t>
      </w:r>
      <w:r w:rsidRPr="003E2C42">
        <w:rPr>
          <w:sz w:val="20"/>
          <w:szCs w:val="20"/>
        </w:rPr>
        <w:t>единиц</w:t>
      </w:r>
      <w:r w:rsidRPr="003E2C42">
        <w:rPr>
          <w:sz w:val="20"/>
          <w:szCs w:val="20"/>
          <w:lang w:val="ru-RU"/>
        </w:rPr>
        <w:t>у тепловой энергии</w:t>
      </w:r>
      <w:r w:rsidRPr="003E2C42">
        <w:rPr>
          <w:sz w:val="20"/>
          <w:szCs w:val="20"/>
        </w:rPr>
        <w:t xml:space="preserve"> являются твердыми и не могут изменяться в ходе исполнения </w:t>
      </w:r>
      <w:r w:rsidR="005E7A4A">
        <w:rPr>
          <w:sz w:val="20"/>
          <w:szCs w:val="20"/>
        </w:rPr>
        <w:t>Договор</w:t>
      </w:r>
      <w:r w:rsidRPr="003E2C42">
        <w:rPr>
          <w:sz w:val="20"/>
          <w:szCs w:val="20"/>
        </w:rPr>
        <w:t>а, за исключением случаев, установленных законодательством Российской Федерации.</w:t>
      </w:r>
    </w:p>
    <w:p w:rsidR="005B3391" w:rsidRPr="003E2C42" w:rsidRDefault="005B3391" w:rsidP="005B3391">
      <w:pPr>
        <w:ind w:firstLine="539"/>
        <w:jc w:val="both"/>
      </w:pPr>
      <w:r w:rsidRPr="003E2C42">
        <w:t xml:space="preserve">4.5. Оплата Потребителем осуществляется за фактически потребленную в истекшем месяце тепловую энергию в срок до 15-го числа месяца, следующего за месяцем, за который осуществляется оплата. Основанием для расчетов по настоящему </w:t>
      </w:r>
      <w:r w:rsidR="005E7A4A">
        <w:t>Договор</w:t>
      </w:r>
      <w:r w:rsidRPr="003E2C42">
        <w:t>у является подписанный сторонами акт и счет-фактура, которые оформляются Теплоснабжающей организацией в течение 5-ти дней после окончания расчетного периода.</w:t>
      </w:r>
    </w:p>
    <w:p w:rsidR="005B3391" w:rsidRPr="003E2C42" w:rsidRDefault="005B3391" w:rsidP="005B3391">
      <w:pPr>
        <w:tabs>
          <w:tab w:val="left" w:pos="900"/>
        </w:tabs>
        <w:ind w:firstLine="708"/>
        <w:jc w:val="both"/>
      </w:pPr>
      <w:r w:rsidRPr="003E2C42">
        <w:rPr>
          <w:bCs/>
        </w:rPr>
        <w:t>Потребитель</w:t>
      </w:r>
      <w:r w:rsidRPr="003E2C42">
        <w:t xml:space="preserve"> обязан в течение 3 (трех) рабочих дней со дня получения счета-фактуры и акта надлежащим образом оформить, подписать уполномоченными лицами  и возвратить документы в Теплоснабжающую организацию.</w:t>
      </w:r>
    </w:p>
    <w:p w:rsidR="005B3391" w:rsidRPr="003E2C42" w:rsidRDefault="005B3391" w:rsidP="005B3391">
      <w:pPr>
        <w:tabs>
          <w:tab w:val="left" w:pos="900"/>
        </w:tabs>
        <w:ind w:firstLine="567"/>
        <w:jc w:val="both"/>
      </w:pPr>
      <w:r w:rsidRPr="003E2C42">
        <w:t xml:space="preserve">Тепловая энергия, теплоноситель считаются принятыми без возражений и акт признается подписанным в случае, если </w:t>
      </w:r>
      <w:r w:rsidRPr="003E2C42">
        <w:rPr>
          <w:bCs/>
        </w:rPr>
        <w:t>Потребитель</w:t>
      </w:r>
      <w:r w:rsidRPr="003E2C42">
        <w:t xml:space="preserve"> в установленный настоящим пунктом срок не направит в адрес Теплоснабжающей организации надлежащим образом оформленный и подписанный уполномоченным лицом акт, а также мотивированные возражения. </w:t>
      </w:r>
    </w:p>
    <w:p w:rsidR="005B3391" w:rsidRPr="003E2C42" w:rsidRDefault="005B3391" w:rsidP="005B3391">
      <w:pPr>
        <w:pStyle w:val="21"/>
        <w:spacing w:after="0"/>
        <w:ind w:left="0" w:firstLine="567"/>
        <w:jc w:val="both"/>
      </w:pPr>
      <w:r w:rsidRPr="003E2C42">
        <w:t xml:space="preserve">4.6. Стоимость 1 м3 теплоносителя определяется по калькуляции Теплоснабжающей организации с учетом стоимости исходной </w:t>
      </w:r>
      <w:r>
        <w:t xml:space="preserve">холодной </w:t>
      </w:r>
      <w:r w:rsidRPr="003E2C42">
        <w:t xml:space="preserve">воды и затрат на ее подогрев и подготовку (Приложение № </w:t>
      </w:r>
      <w:r w:rsidR="00C43EF0">
        <w:t>8</w:t>
      </w:r>
      <w:r w:rsidRPr="003E2C42">
        <w:t>).</w:t>
      </w:r>
    </w:p>
    <w:p w:rsidR="005B3391" w:rsidRPr="003E2C42" w:rsidRDefault="005B3391" w:rsidP="005B3391">
      <w:pPr>
        <w:pStyle w:val="21"/>
        <w:spacing w:after="0"/>
        <w:ind w:left="0" w:firstLine="567"/>
        <w:jc w:val="both"/>
      </w:pPr>
      <w:r w:rsidRPr="003E2C42">
        <w:lastRenderedPageBreak/>
        <w:t xml:space="preserve">4.7. При нарушении режима потребления тепловой энергии, в том числе превышении фактического объема потребления тепловой энергии и (или) теплоносителя над </w:t>
      </w:r>
      <w:r w:rsidR="005E7A4A">
        <w:t>Договор</w:t>
      </w:r>
      <w:r w:rsidRPr="003E2C42">
        <w:t xml:space="preserve">ным объемом потребления исходя из </w:t>
      </w:r>
      <w:r w:rsidR="005E7A4A">
        <w:t>Договор</w:t>
      </w:r>
      <w:r w:rsidRPr="003E2C42">
        <w:t xml:space="preserve">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допустивший указанные нарушения, оплачивает теплоснабжающей организации объем сверхдоговорного, </w:t>
      </w:r>
      <w:proofErr w:type="spellStart"/>
      <w:r w:rsidRPr="003E2C42">
        <w:t>безучетного</w:t>
      </w:r>
      <w:proofErr w:type="spellEnd"/>
      <w:r w:rsidRPr="003E2C42">
        <w:t xml:space="preserve">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 </w:t>
      </w:r>
    </w:p>
    <w:p w:rsidR="005B3391" w:rsidRPr="005B3391" w:rsidRDefault="006A49B8" w:rsidP="005B3391">
      <w:pPr>
        <w:pStyle w:val="21"/>
        <w:spacing w:after="0"/>
        <w:ind w:left="0" w:firstLine="567"/>
        <w:jc w:val="both"/>
        <w:rPr>
          <w:color w:val="000000" w:themeColor="text1"/>
        </w:rPr>
      </w:pPr>
      <w:r>
        <w:rPr>
          <w:color w:val="000000" w:themeColor="text1"/>
        </w:rPr>
        <w:t>На 2016</w:t>
      </w:r>
      <w:r w:rsidR="005B3391" w:rsidRPr="005B3391">
        <w:rPr>
          <w:color w:val="000000" w:themeColor="text1"/>
        </w:rPr>
        <w:t xml:space="preserve"> год  Приказом Департамента тарифной политики, энергетики и ЖКК ЯНАО от 07 ноября 2014 года «Об установлении повышающего коэффициента к тарифам на тепловую энергию (мощность)», № 150-Т установлен повышающий коэффициент в </w:t>
      </w:r>
      <w:r w:rsidR="005B3391" w:rsidRPr="00C86F4E">
        <w:rPr>
          <w:color w:val="000000" w:themeColor="text1"/>
        </w:rPr>
        <w:t>размере 1,01.</w:t>
      </w:r>
    </w:p>
    <w:p w:rsidR="005B3391" w:rsidRPr="003E2C42" w:rsidRDefault="005B3391" w:rsidP="005B3391">
      <w:pPr>
        <w:overflowPunct w:val="0"/>
        <w:ind w:firstLine="567"/>
        <w:jc w:val="both"/>
        <w:textAlignment w:val="baseline"/>
      </w:pPr>
      <w:r w:rsidRPr="003E2C42">
        <w:t xml:space="preserve">4.8. Стороны обязуются ежеквартально, а также по волеизъявлению  одной из Сторон оформлять Акт  сверки расчетов за тепловую энергию и (или) теплоноситель. </w:t>
      </w:r>
    </w:p>
    <w:p w:rsidR="005B3391" w:rsidRPr="003E2C42" w:rsidRDefault="005B3391" w:rsidP="005B3391">
      <w:pPr>
        <w:overflowPunct w:val="0"/>
        <w:ind w:firstLine="567"/>
        <w:jc w:val="both"/>
        <w:textAlignment w:val="baseline"/>
      </w:pPr>
      <w:r w:rsidRPr="003E2C42">
        <w:t>Сторона, получившая акт сверки расчетов, обязана в течение 5 (пять) рабочих дней со дня получения акта возвратить надлежащим образом оформленный акт другой Стороне.</w:t>
      </w:r>
    </w:p>
    <w:p w:rsidR="005B3391" w:rsidRPr="003E2C42" w:rsidRDefault="005B3391" w:rsidP="005B3391">
      <w:pPr>
        <w:pStyle w:val="21"/>
        <w:spacing w:after="0"/>
        <w:ind w:left="0" w:firstLine="567"/>
        <w:jc w:val="both"/>
      </w:pPr>
      <w:r w:rsidRPr="003E2C42">
        <w:t xml:space="preserve">4.9. Стоимость, поставляемых по настоящему </w:t>
      </w:r>
      <w:r w:rsidR="005E7A4A">
        <w:t>Договор</w:t>
      </w:r>
      <w:r w:rsidRPr="003E2C42">
        <w:t xml:space="preserve">у тепловой энергии и (или) теплоносителя, на протяжении срока действия </w:t>
      </w:r>
      <w:r w:rsidR="005E7A4A">
        <w:t>Договор</w:t>
      </w:r>
      <w:r w:rsidRPr="003E2C42">
        <w:t xml:space="preserve">а может быть </w:t>
      </w:r>
      <w:proofErr w:type="gramStart"/>
      <w:r w:rsidRPr="003E2C42">
        <w:t>изменена  при</w:t>
      </w:r>
      <w:proofErr w:type="gramEnd"/>
      <w:r w:rsidRPr="003E2C42">
        <w:t xml:space="preserve"> установлении службой по тарифам ЯНАО новых тарифов на энергоресурсы и оказываемые услуги, при изменении надбавок к тарифам, утверждаемых представительными органами муниципального образования. Изменения  вступают в действие с даты, указанной в соответствующих документах.</w:t>
      </w:r>
      <w:r w:rsidRPr="003E2C42">
        <w:rPr>
          <w:rFonts w:eastAsia="Calibri"/>
          <w:lang w:val="x-none" w:eastAsia="x-none"/>
        </w:rPr>
        <w:t xml:space="preserve"> Изменение тарифов и цен в период действия </w:t>
      </w:r>
      <w:r w:rsidR="005E7A4A">
        <w:rPr>
          <w:rFonts w:eastAsia="Calibri"/>
          <w:lang w:val="x-none" w:eastAsia="x-none"/>
        </w:rPr>
        <w:t>Договор</w:t>
      </w:r>
      <w:r w:rsidRPr="003E2C42">
        <w:rPr>
          <w:rFonts w:eastAsia="Calibri"/>
          <w:lang w:val="x-none" w:eastAsia="x-none"/>
        </w:rPr>
        <w:t xml:space="preserve">а не требует его переоформления. Величина тарифов на </w:t>
      </w:r>
      <w:r w:rsidRPr="003E2C42">
        <w:rPr>
          <w:rFonts w:eastAsia="Calibri"/>
          <w:lang w:eastAsia="x-none"/>
        </w:rPr>
        <w:t>теплоснабжение</w:t>
      </w:r>
      <w:r w:rsidRPr="003E2C42">
        <w:rPr>
          <w:rFonts w:eastAsia="Calibri"/>
          <w:lang w:val="x-none" w:eastAsia="x-none"/>
        </w:rPr>
        <w:t xml:space="preserve"> и цена доводятся через средства массовой информации и через уведомление по письменному запросу </w:t>
      </w:r>
      <w:r w:rsidRPr="003E2C42">
        <w:rPr>
          <w:rFonts w:eastAsia="Calibri"/>
          <w:lang w:eastAsia="x-none"/>
        </w:rPr>
        <w:t>Потребителя</w:t>
      </w:r>
      <w:r w:rsidRPr="003E2C42">
        <w:rPr>
          <w:rFonts w:eastAsia="Calibri"/>
          <w:lang w:val="x-none" w:eastAsia="x-none"/>
        </w:rPr>
        <w:t>.</w:t>
      </w:r>
      <w:r w:rsidRPr="003E2C42">
        <w:rPr>
          <w:rFonts w:eastAsia="Calibri"/>
          <w:lang w:eastAsia="x-none"/>
        </w:rPr>
        <w:t xml:space="preserve"> </w:t>
      </w:r>
    </w:p>
    <w:p w:rsidR="003D0AAE" w:rsidRDefault="00A464BC" w:rsidP="003D0AAE">
      <w:pPr>
        <w:pStyle w:val="12"/>
        <w:suppressLineNumbers w:val="0"/>
        <w:tabs>
          <w:tab w:val="left" w:pos="851"/>
        </w:tabs>
        <w:ind w:firstLine="0"/>
        <w:rPr>
          <w:sz w:val="20"/>
          <w:szCs w:val="20"/>
          <w:lang w:val="ru-RU"/>
        </w:rPr>
      </w:pPr>
      <w:r>
        <w:rPr>
          <w:sz w:val="20"/>
          <w:szCs w:val="20"/>
          <w:lang w:val="ru-RU"/>
        </w:rPr>
        <w:t xml:space="preserve">           </w:t>
      </w:r>
      <w:r w:rsidR="005B3391" w:rsidRPr="003E2C42">
        <w:rPr>
          <w:sz w:val="20"/>
          <w:szCs w:val="20"/>
        </w:rPr>
        <w:t xml:space="preserve">4.10. При исполнении </w:t>
      </w:r>
      <w:r w:rsidR="005E7A4A">
        <w:rPr>
          <w:sz w:val="20"/>
          <w:szCs w:val="20"/>
        </w:rPr>
        <w:t>Договор</w:t>
      </w:r>
      <w:r w:rsidR="005B3391" w:rsidRPr="003E2C42">
        <w:rPr>
          <w:sz w:val="20"/>
          <w:szCs w:val="20"/>
        </w:rPr>
        <w:t xml:space="preserve">а допускается увеличение или уменьшение по предложению </w:t>
      </w:r>
      <w:r w:rsidR="005B3391" w:rsidRPr="003E2C42">
        <w:rPr>
          <w:sz w:val="20"/>
          <w:szCs w:val="20"/>
          <w:lang w:val="ru-RU"/>
        </w:rPr>
        <w:t>Потребителя</w:t>
      </w:r>
      <w:r w:rsidR="005B3391" w:rsidRPr="003E2C42">
        <w:rPr>
          <w:sz w:val="20"/>
          <w:szCs w:val="20"/>
        </w:rPr>
        <w:t xml:space="preserve"> предусмотренного </w:t>
      </w:r>
      <w:r w:rsidR="005E7A4A">
        <w:rPr>
          <w:sz w:val="20"/>
          <w:szCs w:val="20"/>
        </w:rPr>
        <w:t>Договор</w:t>
      </w:r>
      <w:r w:rsidR="005B3391" w:rsidRPr="003E2C42">
        <w:rPr>
          <w:sz w:val="20"/>
          <w:szCs w:val="20"/>
        </w:rPr>
        <w:t xml:space="preserve">ом объема оказываемых Услуг, но не более чем на 10 (десять) процентов. При этом Стороны вправе при увеличении объема оказываемых Услуг, с учетом положений бюджетного законодательства Российской Федерации, изменить цену </w:t>
      </w:r>
      <w:r w:rsidR="005E7A4A">
        <w:rPr>
          <w:sz w:val="20"/>
          <w:szCs w:val="20"/>
        </w:rPr>
        <w:t>Договор</w:t>
      </w:r>
      <w:r w:rsidR="005B3391" w:rsidRPr="003E2C42">
        <w:rPr>
          <w:sz w:val="20"/>
          <w:szCs w:val="20"/>
        </w:rPr>
        <w:t xml:space="preserve">а пропорционально объему дополнительно оказываемых Услуг, исходя из установленной в </w:t>
      </w:r>
      <w:r w:rsidR="005E7A4A">
        <w:rPr>
          <w:sz w:val="20"/>
          <w:szCs w:val="20"/>
        </w:rPr>
        <w:t>Договор</w:t>
      </w:r>
      <w:r w:rsidR="005B3391" w:rsidRPr="003E2C42">
        <w:rPr>
          <w:sz w:val="20"/>
          <w:szCs w:val="20"/>
        </w:rPr>
        <w:t xml:space="preserve">е цены единицы Услуги, но не более чем на 10 (десять) процентов от цены </w:t>
      </w:r>
      <w:r w:rsidR="005E7A4A">
        <w:rPr>
          <w:sz w:val="20"/>
          <w:szCs w:val="20"/>
        </w:rPr>
        <w:t>Договор</w:t>
      </w:r>
      <w:r w:rsidR="005B3391" w:rsidRPr="003E2C42">
        <w:rPr>
          <w:sz w:val="20"/>
          <w:szCs w:val="20"/>
        </w:rPr>
        <w:t xml:space="preserve">а. При уменьшении объема оказываемых Услуг Стороны обязаны уменьшить цену </w:t>
      </w:r>
      <w:r w:rsidR="005E7A4A">
        <w:rPr>
          <w:sz w:val="20"/>
          <w:szCs w:val="20"/>
        </w:rPr>
        <w:t>Договор</w:t>
      </w:r>
      <w:r w:rsidR="003D0AAE">
        <w:rPr>
          <w:sz w:val="20"/>
          <w:szCs w:val="20"/>
        </w:rPr>
        <w:t>а исходя из цены единицы Услуги</w:t>
      </w:r>
      <w:r w:rsidR="006A49B8">
        <w:rPr>
          <w:sz w:val="20"/>
          <w:szCs w:val="20"/>
          <w:lang w:val="ru-RU"/>
        </w:rPr>
        <w:t>.</w:t>
      </w:r>
    </w:p>
    <w:p w:rsidR="006A49B8" w:rsidRPr="006A49B8" w:rsidRDefault="006A49B8" w:rsidP="003D0AAE">
      <w:pPr>
        <w:pStyle w:val="12"/>
        <w:suppressLineNumbers w:val="0"/>
        <w:tabs>
          <w:tab w:val="left" w:pos="851"/>
        </w:tabs>
        <w:ind w:firstLine="0"/>
        <w:rPr>
          <w:sz w:val="20"/>
          <w:szCs w:val="20"/>
          <w:lang w:val="ru-RU"/>
        </w:rPr>
      </w:pPr>
    </w:p>
    <w:p w:rsidR="005B3391" w:rsidRDefault="005B3391" w:rsidP="00AE7FCD">
      <w:pPr>
        <w:pStyle w:val="12"/>
        <w:numPr>
          <w:ilvl w:val="0"/>
          <w:numId w:val="4"/>
        </w:numPr>
        <w:suppressLineNumbers w:val="0"/>
        <w:tabs>
          <w:tab w:val="left" w:pos="851"/>
        </w:tabs>
        <w:jc w:val="center"/>
        <w:rPr>
          <w:lang w:val="ru-RU"/>
        </w:rPr>
      </w:pPr>
      <w:r w:rsidRPr="003E2C42">
        <w:rPr>
          <w:b/>
        </w:rPr>
        <w:t>Ответственность сторон</w:t>
      </w:r>
      <w:r>
        <w:t>.</w:t>
      </w:r>
    </w:p>
    <w:p w:rsidR="00AE7FCD" w:rsidRPr="00AE7FCD" w:rsidRDefault="00AE7FCD" w:rsidP="00AE7FCD">
      <w:pPr>
        <w:pStyle w:val="12"/>
        <w:suppressLineNumbers w:val="0"/>
        <w:tabs>
          <w:tab w:val="left" w:pos="851"/>
        </w:tabs>
        <w:ind w:firstLine="0"/>
        <w:rPr>
          <w:sz w:val="20"/>
          <w:szCs w:val="20"/>
          <w:lang w:val="ru-RU"/>
        </w:rPr>
      </w:pPr>
    </w:p>
    <w:p w:rsidR="005B3391" w:rsidRPr="003E2C42" w:rsidRDefault="005B3391" w:rsidP="005B3391">
      <w:pPr>
        <w:ind w:firstLine="709"/>
        <w:jc w:val="both"/>
      </w:pPr>
      <w:r w:rsidRPr="003E2C42">
        <w:t xml:space="preserve">5.1. В случае неисполнения или ненадлежащего исполнения обязательств по настоящему </w:t>
      </w:r>
      <w:r w:rsidR="005E7A4A">
        <w:t>Договор</w:t>
      </w:r>
      <w:r w:rsidRPr="003E2C42">
        <w:t>у сторона, нарушившая обязательство обязана возместить причиненный ущерб, факт причинения которого подтверждается двусторонним актом и соответствующим расчетом.</w:t>
      </w:r>
    </w:p>
    <w:p w:rsidR="005B3391" w:rsidRPr="003E2C42" w:rsidRDefault="005B3391" w:rsidP="005B3391">
      <w:pPr>
        <w:ind w:firstLine="708"/>
        <w:jc w:val="both"/>
      </w:pPr>
      <w:r w:rsidRPr="003E2C42">
        <w:t>5.2. За самовольное подключение к сетям теплоснабжения  Потребитель несет ответственность в соответствии с гражданским, административным и уголовным законодательством РФ и возмещает Теплоснабжающей организации реальный ущерб по действующим тарифам.</w:t>
      </w:r>
    </w:p>
    <w:p w:rsidR="005B3391" w:rsidRPr="003E2C42" w:rsidRDefault="005B3391" w:rsidP="005B3391">
      <w:pPr>
        <w:ind w:firstLine="708"/>
        <w:jc w:val="both"/>
      </w:pPr>
      <w:r w:rsidRPr="003E2C42">
        <w:t xml:space="preserve">Расчет ущерба производится Теплоснабжающей организацией с момента последней проверки объектов Потребителя контролирующей службой Теплоснабжающей организации до момента обнаружения. Самовольно подключенные к теплоснабжению объекты Потребителя подлежат отключению. При отсутствии сведений о последней проверке расчет материального ущерба за тепловую энергию производится с начала отопительного сезона, а при заключении </w:t>
      </w:r>
      <w:r w:rsidR="005E7A4A">
        <w:t>Договор</w:t>
      </w:r>
      <w:r w:rsidRPr="003E2C42">
        <w:t>а в течение отопительного периода с момента начала предоставления тепловой энергии.</w:t>
      </w:r>
    </w:p>
    <w:p w:rsidR="005B3391" w:rsidRPr="003E2C42" w:rsidRDefault="00A464BC" w:rsidP="005B3391">
      <w:pPr>
        <w:ind w:firstLine="568"/>
        <w:jc w:val="both"/>
      </w:pPr>
      <w:r>
        <w:t xml:space="preserve"> </w:t>
      </w:r>
      <w:r w:rsidR="005B3391" w:rsidRPr="003E2C42">
        <w:t xml:space="preserve">5.3. В случае просрочки исполнения Потребителем обязательств по оплате тепловой энергии и (или) теплоносителя, предусмотренных </w:t>
      </w:r>
      <w:r w:rsidR="005E7A4A">
        <w:t>Договор</w:t>
      </w:r>
      <w:r w:rsidR="005B3391" w:rsidRPr="003E2C42">
        <w:t xml:space="preserve">ом, Теплоснабжающая организация вправе потребовать уплаты неустоек (штрафов, пеней). Пеня начисляется за каждый день просрочки исполнения обязательства, предусмотренного </w:t>
      </w:r>
      <w:r w:rsidR="005E7A4A">
        <w:t>договор</w:t>
      </w:r>
      <w:r w:rsidR="005B3391" w:rsidRPr="003E2C42">
        <w:t xml:space="preserve">ом, начиная со дня, следующего после дня истечения установленного </w:t>
      </w:r>
      <w:r w:rsidR="005E7A4A">
        <w:t>Договор</w:t>
      </w:r>
      <w:r w:rsidR="005B3391" w:rsidRPr="003E2C42">
        <w:t xml:space="preserve">ом срока исполнения обязательства. Такая пеня устанавливается в размере </w:t>
      </w:r>
      <w:r w:rsidR="006A49B8">
        <w:t>1/130</w:t>
      </w:r>
      <w:r w:rsidR="005B3391" w:rsidRPr="003E2C42">
        <w:t xml:space="preserve"> действующей на дату уплаты пеней ставки рефинансирования Центрального банка Российской Федерации от не уплаченной в срок суммы.</w:t>
      </w:r>
    </w:p>
    <w:p w:rsidR="005B3391" w:rsidRPr="003E2C42" w:rsidRDefault="005B3391" w:rsidP="005B3391">
      <w:pPr>
        <w:pStyle w:val="a8"/>
        <w:tabs>
          <w:tab w:val="left" w:pos="1276"/>
        </w:tabs>
        <w:rPr>
          <w:bCs/>
          <w:sz w:val="20"/>
          <w:szCs w:val="20"/>
        </w:rPr>
      </w:pPr>
      <w:r w:rsidRPr="003E2C42">
        <w:rPr>
          <w:bCs/>
          <w:sz w:val="20"/>
          <w:szCs w:val="20"/>
        </w:rPr>
        <w:t>5.</w:t>
      </w:r>
      <w:r>
        <w:rPr>
          <w:bCs/>
          <w:sz w:val="20"/>
          <w:szCs w:val="20"/>
        </w:rPr>
        <w:t>4</w:t>
      </w:r>
      <w:r w:rsidRPr="003E2C42">
        <w:rPr>
          <w:bCs/>
          <w:sz w:val="20"/>
          <w:szCs w:val="20"/>
        </w:rPr>
        <w:t xml:space="preserve">. </w:t>
      </w:r>
      <w:r w:rsidRPr="003E2C42">
        <w:rPr>
          <w:sz w:val="20"/>
          <w:szCs w:val="20"/>
        </w:rPr>
        <w:t>Стороны освобождаются от уплаты неустойки (пени, штрафа), если докажут, что просрочка исполнения и (или) неисполнения обязательств произошла вследствие непреодолимой силы или по вине другой Стороны.</w:t>
      </w:r>
    </w:p>
    <w:p w:rsidR="005B3391" w:rsidRPr="003E2C42" w:rsidRDefault="005B3391" w:rsidP="005B3391">
      <w:pPr>
        <w:pStyle w:val="a8"/>
        <w:tabs>
          <w:tab w:val="left" w:pos="1276"/>
        </w:tabs>
        <w:rPr>
          <w:bCs/>
          <w:sz w:val="20"/>
          <w:szCs w:val="20"/>
        </w:rPr>
      </w:pPr>
      <w:r w:rsidRPr="003E2C42">
        <w:rPr>
          <w:bCs/>
          <w:sz w:val="20"/>
          <w:szCs w:val="20"/>
        </w:rPr>
        <w:t>5.</w:t>
      </w:r>
      <w:r>
        <w:rPr>
          <w:bCs/>
          <w:sz w:val="20"/>
          <w:szCs w:val="20"/>
        </w:rPr>
        <w:t>5</w:t>
      </w:r>
      <w:r w:rsidRPr="003E2C42">
        <w:rPr>
          <w:bCs/>
          <w:sz w:val="20"/>
          <w:szCs w:val="20"/>
        </w:rPr>
        <w:t xml:space="preserve">. </w:t>
      </w:r>
      <w:r w:rsidRPr="003E2C42">
        <w:rPr>
          <w:sz w:val="20"/>
          <w:szCs w:val="20"/>
        </w:rPr>
        <w:t xml:space="preserve">Уплата неустойки (пени, штрафа) не освобождает Стороны от исполнения принятых по </w:t>
      </w:r>
      <w:r w:rsidR="005E7A4A">
        <w:rPr>
          <w:sz w:val="20"/>
          <w:szCs w:val="20"/>
        </w:rPr>
        <w:t>Договор</w:t>
      </w:r>
      <w:r w:rsidRPr="003E2C42">
        <w:rPr>
          <w:sz w:val="20"/>
          <w:szCs w:val="20"/>
        </w:rPr>
        <w:t>у обязательств.</w:t>
      </w:r>
    </w:p>
    <w:p w:rsidR="003F68C8" w:rsidRDefault="005B3391" w:rsidP="003F68C8">
      <w:pPr>
        <w:pStyle w:val="a8"/>
        <w:tabs>
          <w:tab w:val="left" w:pos="1276"/>
        </w:tabs>
        <w:rPr>
          <w:sz w:val="20"/>
          <w:szCs w:val="20"/>
        </w:rPr>
      </w:pPr>
      <w:r w:rsidRPr="003E2C42">
        <w:rPr>
          <w:bCs/>
          <w:sz w:val="20"/>
          <w:szCs w:val="20"/>
        </w:rPr>
        <w:t>5.</w:t>
      </w:r>
      <w:r>
        <w:rPr>
          <w:bCs/>
          <w:sz w:val="20"/>
          <w:szCs w:val="20"/>
        </w:rPr>
        <w:t>6</w:t>
      </w:r>
      <w:r w:rsidRPr="003E2C42">
        <w:rPr>
          <w:bCs/>
          <w:sz w:val="20"/>
          <w:szCs w:val="20"/>
        </w:rPr>
        <w:t xml:space="preserve">. </w:t>
      </w:r>
      <w:r w:rsidRPr="003E2C42">
        <w:rPr>
          <w:sz w:val="20"/>
          <w:szCs w:val="20"/>
        </w:rPr>
        <w:t xml:space="preserve">Потребитель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 а также за отказ от допуска представителей </w:t>
      </w:r>
      <w:proofErr w:type="gramStart"/>
      <w:r w:rsidRPr="003E2C42">
        <w:rPr>
          <w:sz w:val="20"/>
          <w:szCs w:val="20"/>
        </w:rPr>
        <w:t>Теплоснабжающей  организации</w:t>
      </w:r>
      <w:proofErr w:type="gramEnd"/>
      <w:r w:rsidRPr="003E2C42">
        <w:rPr>
          <w:sz w:val="20"/>
          <w:szCs w:val="20"/>
        </w:rPr>
        <w:t xml:space="preserve">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тепловой энергии).</w:t>
      </w:r>
    </w:p>
    <w:p w:rsidR="003F68C8" w:rsidRPr="003F68C8" w:rsidRDefault="003F68C8" w:rsidP="003F68C8">
      <w:pPr>
        <w:pStyle w:val="a8"/>
        <w:tabs>
          <w:tab w:val="left" w:pos="1276"/>
        </w:tabs>
        <w:rPr>
          <w:sz w:val="20"/>
          <w:szCs w:val="20"/>
        </w:rPr>
      </w:pPr>
      <w:r w:rsidRPr="003F68C8">
        <w:rPr>
          <w:sz w:val="20"/>
          <w:szCs w:val="20"/>
        </w:rPr>
        <w:t>5</w:t>
      </w:r>
      <w:r w:rsidR="005B3391" w:rsidRPr="003F68C8">
        <w:rPr>
          <w:sz w:val="20"/>
          <w:szCs w:val="20"/>
        </w:rPr>
        <w:t>.7. Потр</w:t>
      </w:r>
      <w:r w:rsidRPr="003F68C8">
        <w:rPr>
          <w:sz w:val="20"/>
          <w:szCs w:val="20"/>
        </w:rPr>
        <w:t>е</w:t>
      </w:r>
      <w:r w:rsidR="005B3391" w:rsidRPr="003F68C8">
        <w:rPr>
          <w:sz w:val="20"/>
          <w:szCs w:val="20"/>
        </w:rPr>
        <w:t xml:space="preserve">битель несет ответственность за нарушение условий о значениях термодинамических параметров возвращаемого Потребителем теплоносителя. При превышении Потребителем среднесуточной температуры обратной сетевой воды более чем на 5% против графика, Потребитель обязан выплатить Теплоснабжающей организации штраф, в соответствии с </w:t>
      </w:r>
      <w:r w:rsidRPr="003F68C8">
        <w:rPr>
          <w:sz w:val="20"/>
          <w:szCs w:val="20"/>
        </w:rPr>
        <w:t xml:space="preserve">Постановлением № 1063 от 25.11.2013г. «Об утверждении Правил определения размера штрафа, начисляемого в </w:t>
      </w:r>
      <w:r>
        <w:rPr>
          <w:sz w:val="20"/>
          <w:szCs w:val="20"/>
        </w:rPr>
        <w:t xml:space="preserve">случае ненадлежащего исполнения </w:t>
      </w:r>
      <w:r w:rsidRPr="003F68C8">
        <w:rPr>
          <w:sz w:val="20"/>
          <w:szCs w:val="20"/>
        </w:rPr>
        <w:t xml:space="preserve">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w:t>
      </w:r>
      <w:r>
        <w:rPr>
          <w:sz w:val="20"/>
          <w:szCs w:val="20"/>
        </w:rPr>
        <w:t>о</w:t>
      </w:r>
      <w:r w:rsidRPr="003F68C8">
        <w:rPr>
          <w:sz w:val="20"/>
          <w:szCs w:val="20"/>
        </w:rPr>
        <w:t>бязательства, предусмотренного контрактом</w:t>
      </w:r>
      <w:r w:rsidRPr="00900514">
        <w:rPr>
          <w:sz w:val="20"/>
          <w:szCs w:val="20"/>
        </w:rPr>
        <w:t xml:space="preserve">»,  </w:t>
      </w:r>
      <w:r w:rsidR="00900514" w:rsidRPr="00900514">
        <w:rPr>
          <w:sz w:val="20"/>
          <w:szCs w:val="20"/>
        </w:rPr>
        <w:t>в размере 2</w:t>
      </w:r>
      <w:r w:rsidRPr="00900514">
        <w:rPr>
          <w:sz w:val="20"/>
          <w:szCs w:val="20"/>
        </w:rPr>
        <w:t>,</w:t>
      </w:r>
      <w:r w:rsidR="00900514" w:rsidRPr="00900514">
        <w:rPr>
          <w:sz w:val="20"/>
          <w:szCs w:val="20"/>
        </w:rPr>
        <w:t>0</w:t>
      </w:r>
      <w:r w:rsidRPr="00900514">
        <w:rPr>
          <w:sz w:val="20"/>
          <w:szCs w:val="20"/>
        </w:rPr>
        <w:t xml:space="preserve">% цены </w:t>
      </w:r>
      <w:r w:rsidR="00281472" w:rsidRPr="00900514">
        <w:rPr>
          <w:sz w:val="20"/>
          <w:szCs w:val="20"/>
        </w:rPr>
        <w:t xml:space="preserve">договора </w:t>
      </w:r>
      <w:r w:rsidRPr="00900514">
        <w:rPr>
          <w:sz w:val="20"/>
          <w:szCs w:val="20"/>
        </w:rPr>
        <w:t xml:space="preserve"> – </w:t>
      </w:r>
      <w:r w:rsidR="00900514" w:rsidRPr="00900514">
        <w:rPr>
          <w:sz w:val="20"/>
          <w:szCs w:val="20"/>
        </w:rPr>
        <w:t>73 070,77</w:t>
      </w:r>
      <w:r w:rsidRPr="00900514">
        <w:rPr>
          <w:sz w:val="20"/>
          <w:szCs w:val="20"/>
        </w:rPr>
        <w:t xml:space="preserve"> руб. (</w:t>
      </w:r>
      <w:r w:rsidR="00900514" w:rsidRPr="00900514">
        <w:rPr>
          <w:sz w:val="20"/>
          <w:szCs w:val="20"/>
        </w:rPr>
        <w:t>семьдесят три тысячи семьдесят рублей</w:t>
      </w:r>
      <w:r w:rsidR="002322BE" w:rsidRPr="00900514">
        <w:rPr>
          <w:sz w:val="20"/>
          <w:szCs w:val="20"/>
        </w:rPr>
        <w:t xml:space="preserve">)  </w:t>
      </w:r>
      <w:r w:rsidR="00900514" w:rsidRPr="00900514">
        <w:rPr>
          <w:sz w:val="20"/>
          <w:szCs w:val="20"/>
        </w:rPr>
        <w:t>77</w:t>
      </w:r>
      <w:r w:rsidR="00310A82" w:rsidRPr="00900514">
        <w:rPr>
          <w:sz w:val="20"/>
          <w:szCs w:val="20"/>
        </w:rPr>
        <w:t xml:space="preserve"> </w:t>
      </w:r>
      <w:r w:rsidRPr="00900514">
        <w:rPr>
          <w:sz w:val="20"/>
          <w:szCs w:val="20"/>
        </w:rPr>
        <w:t>копеек</w:t>
      </w:r>
      <w:r w:rsidR="006F1F90" w:rsidRPr="00900514">
        <w:rPr>
          <w:sz w:val="20"/>
          <w:szCs w:val="20"/>
        </w:rPr>
        <w:t>, с учетом 18% НДС</w:t>
      </w:r>
      <w:r w:rsidRPr="00900514">
        <w:rPr>
          <w:sz w:val="20"/>
          <w:szCs w:val="20"/>
        </w:rPr>
        <w:t>.</w:t>
      </w:r>
    </w:p>
    <w:p w:rsidR="005B3391" w:rsidRPr="003E2C42" w:rsidRDefault="00A464BC" w:rsidP="00A464BC">
      <w:pPr>
        <w:pStyle w:val="a8"/>
        <w:tabs>
          <w:tab w:val="left" w:pos="1276"/>
        </w:tabs>
        <w:ind w:firstLine="0"/>
        <w:rPr>
          <w:bCs/>
          <w:sz w:val="20"/>
          <w:szCs w:val="20"/>
        </w:rPr>
      </w:pPr>
      <w:r>
        <w:rPr>
          <w:sz w:val="20"/>
          <w:szCs w:val="20"/>
        </w:rPr>
        <w:t xml:space="preserve">          </w:t>
      </w:r>
      <w:r w:rsidR="005B3391">
        <w:rPr>
          <w:sz w:val="20"/>
          <w:szCs w:val="20"/>
        </w:rPr>
        <w:t>5.8</w:t>
      </w:r>
      <w:r w:rsidR="005B3391" w:rsidRPr="003E2C42">
        <w:rPr>
          <w:sz w:val="20"/>
          <w:szCs w:val="20"/>
        </w:rPr>
        <w:t xml:space="preserve">. Ответственность Теплоснабжающей организации за качество подаваемой тепловой энергии определяется до границы эксплуатационной ответственности по сетям теплоснабжения Потребителя и Теплоснабжающей организации, </w:t>
      </w:r>
      <w:r w:rsidR="005B3391" w:rsidRPr="003E2C42">
        <w:rPr>
          <w:sz w:val="20"/>
          <w:szCs w:val="20"/>
        </w:rPr>
        <w:lastRenderedPageBreak/>
        <w:t xml:space="preserve">установленной в соответствии с актом о разграничении балансовой принадлежности тепловых сетей эксплуатационной ответственности (Приложение №2 к </w:t>
      </w:r>
      <w:r w:rsidR="005E7A4A">
        <w:rPr>
          <w:sz w:val="20"/>
          <w:szCs w:val="20"/>
        </w:rPr>
        <w:t>Договор</w:t>
      </w:r>
      <w:r w:rsidR="005B3391" w:rsidRPr="003E2C42">
        <w:rPr>
          <w:sz w:val="20"/>
          <w:szCs w:val="20"/>
        </w:rPr>
        <w:t>у).</w:t>
      </w:r>
    </w:p>
    <w:p w:rsidR="005B3391" w:rsidRPr="003E2C42" w:rsidRDefault="005B3391" w:rsidP="005B3391">
      <w:pPr>
        <w:autoSpaceDE w:val="0"/>
        <w:autoSpaceDN w:val="0"/>
        <w:adjustRightInd w:val="0"/>
        <w:ind w:firstLine="567"/>
        <w:jc w:val="both"/>
      </w:pPr>
      <w:r w:rsidRPr="003E2C42">
        <w:t>5.</w:t>
      </w:r>
      <w:r>
        <w:t>9</w:t>
      </w:r>
      <w:r w:rsidRPr="003E2C42">
        <w:t xml:space="preserve">. В случае нарушения порядка ограничения и прекращения подачи тепловой энергии  Теплоснабжающая организация обязана возместить возникшие в результате данного нарушения убытки в соответствии с гражданским </w:t>
      </w:r>
      <w:hyperlink r:id="rId6" w:history="1">
        <w:r w:rsidRPr="003E2C42">
          <w:t>законодательством</w:t>
        </w:r>
      </w:hyperlink>
      <w:r w:rsidRPr="003E2C42">
        <w:t xml:space="preserve"> Российской Федерации. </w:t>
      </w:r>
    </w:p>
    <w:p w:rsidR="005B3391" w:rsidRPr="003E2C42" w:rsidRDefault="005B3391" w:rsidP="005B3391">
      <w:pPr>
        <w:autoSpaceDE w:val="0"/>
        <w:autoSpaceDN w:val="0"/>
        <w:adjustRightInd w:val="0"/>
        <w:ind w:firstLine="567"/>
        <w:jc w:val="both"/>
      </w:pPr>
      <w:r w:rsidRPr="003E2C42">
        <w:t>5.1</w:t>
      </w:r>
      <w:r>
        <w:t>0</w:t>
      </w:r>
      <w:r w:rsidRPr="003E2C42">
        <w:t>. Теплоснабжающая организация не несет ответственность за ущерб, вызванный авариями на сетях Потребителя, кроме случаев, когда эти аварии не являются следствием нарушения гидравлического и (или) теплового режима на сетях Теплоснабжающей организации. Теплоснабжающая организация не несет ответственность перед Потребителем за снижение качества и отпуска предоставляемых энергоресурсов в случаях, предусмотренных условиями прекращения или ограничения тепловой энергии и (или) теплоносителя.</w:t>
      </w:r>
    </w:p>
    <w:p w:rsidR="00A464BC" w:rsidRDefault="005600BA" w:rsidP="005600BA">
      <w:pPr>
        <w:pStyle w:val="3"/>
        <w:rPr>
          <w:sz w:val="20"/>
          <w:szCs w:val="20"/>
        </w:rPr>
      </w:pPr>
      <w:r>
        <w:rPr>
          <w:sz w:val="20"/>
          <w:szCs w:val="20"/>
        </w:rPr>
        <w:t xml:space="preserve">          </w:t>
      </w:r>
      <w:r w:rsidR="005B3391" w:rsidRPr="003E2C42">
        <w:rPr>
          <w:sz w:val="20"/>
          <w:szCs w:val="20"/>
        </w:rPr>
        <w:t>5.1</w:t>
      </w:r>
      <w:r w:rsidR="005B3391">
        <w:rPr>
          <w:sz w:val="20"/>
          <w:szCs w:val="20"/>
        </w:rPr>
        <w:t>1</w:t>
      </w:r>
      <w:r w:rsidR="005B3391" w:rsidRPr="003E2C42">
        <w:rPr>
          <w:sz w:val="20"/>
          <w:szCs w:val="20"/>
        </w:rPr>
        <w:t xml:space="preserve">. Теплоснабжающая организация не несет ответственность (в случае, когда присоединение к сетям теплоснабжения Теплоснабжающей организации  выполнено Потребителем по настоящему </w:t>
      </w:r>
      <w:r w:rsidR="005E7A4A">
        <w:rPr>
          <w:sz w:val="20"/>
          <w:szCs w:val="20"/>
        </w:rPr>
        <w:t>Договор</w:t>
      </w:r>
      <w:r w:rsidR="005B3391" w:rsidRPr="003E2C42">
        <w:rPr>
          <w:sz w:val="20"/>
          <w:szCs w:val="20"/>
        </w:rPr>
        <w:t xml:space="preserve">у через сеть, находящуюся на балансе у другого потребителя)  за последствия, которые могут возникнуть на сетях теплоснабжения Потребителя по настоящему </w:t>
      </w:r>
      <w:r w:rsidR="005E7A4A">
        <w:rPr>
          <w:sz w:val="20"/>
          <w:szCs w:val="20"/>
        </w:rPr>
        <w:t>Договор</w:t>
      </w:r>
      <w:r w:rsidR="005B3391" w:rsidRPr="003E2C42">
        <w:rPr>
          <w:sz w:val="20"/>
          <w:szCs w:val="20"/>
        </w:rPr>
        <w:t>у, если  отключение первого Потребителя было произведено Теплоснабжающей организацией  за задолженность по оплате за коммунальные услуги или по другим причинам, изложенным в подпункте 3.4.3 насто</w:t>
      </w:r>
      <w:r w:rsidR="005B3391">
        <w:rPr>
          <w:sz w:val="20"/>
          <w:szCs w:val="20"/>
        </w:rPr>
        <w:t xml:space="preserve">ящего </w:t>
      </w:r>
      <w:r w:rsidR="005E7A4A">
        <w:rPr>
          <w:sz w:val="20"/>
          <w:szCs w:val="20"/>
        </w:rPr>
        <w:t>Договор</w:t>
      </w:r>
      <w:r w:rsidR="003D0AAE">
        <w:rPr>
          <w:sz w:val="20"/>
          <w:szCs w:val="20"/>
        </w:rPr>
        <w:t>а.</w:t>
      </w:r>
    </w:p>
    <w:p w:rsidR="006A49B8" w:rsidRPr="005B3391" w:rsidRDefault="006A49B8" w:rsidP="003D0AAE">
      <w:pPr>
        <w:pStyle w:val="3"/>
        <w:ind w:firstLine="720"/>
        <w:rPr>
          <w:sz w:val="20"/>
          <w:szCs w:val="20"/>
        </w:rPr>
      </w:pPr>
    </w:p>
    <w:p w:rsidR="005B3391" w:rsidRPr="003E2C42" w:rsidRDefault="005B3391" w:rsidP="005B3391">
      <w:pPr>
        <w:autoSpaceDE w:val="0"/>
        <w:autoSpaceDN w:val="0"/>
        <w:adjustRightInd w:val="0"/>
        <w:ind w:firstLine="540"/>
        <w:jc w:val="center"/>
        <w:rPr>
          <w:b/>
        </w:rPr>
      </w:pPr>
      <w:r w:rsidRPr="003E2C42">
        <w:rPr>
          <w:b/>
        </w:rPr>
        <w:t>6. Порядок ограничения и прекращения подачи тепловой энергии</w:t>
      </w:r>
    </w:p>
    <w:p w:rsidR="005B3391" w:rsidRDefault="005B3391" w:rsidP="005B3391">
      <w:pPr>
        <w:autoSpaceDE w:val="0"/>
        <w:autoSpaceDN w:val="0"/>
        <w:adjustRightInd w:val="0"/>
        <w:ind w:firstLine="540"/>
        <w:jc w:val="center"/>
        <w:rPr>
          <w:b/>
        </w:rPr>
      </w:pPr>
      <w:r w:rsidRPr="003E2C42">
        <w:rPr>
          <w:b/>
        </w:rPr>
        <w:t xml:space="preserve"> Потребителям в случае </w:t>
      </w:r>
      <w:r>
        <w:rPr>
          <w:b/>
        </w:rPr>
        <w:t xml:space="preserve">нарушения ими условий </w:t>
      </w:r>
      <w:r w:rsidR="005E7A4A">
        <w:rPr>
          <w:b/>
        </w:rPr>
        <w:t>Договор</w:t>
      </w:r>
      <w:r>
        <w:rPr>
          <w:b/>
        </w:rPr>
        <w:t>а</w:t>
      </w:r>
    </w:p>
    <w:p w:rsidR="006A49B8" w:rsidRPr="005B3391" w:rsidRDefault="006A49B8" w:rsidP="005B3391">
      <w:pPr>
        <w:autoSpaceDE w:val="0"/>
        <w:autoSpaceDN w:val="0"/>
        <w:adjustRightInd w:val="0"/>
        <w:ind w:firstLine="540"/>
        <w:jc w:val="center"/>
        <w:rPr>
          <w:b/>
        </w:rPr>
      </w:pPr>
    </w:p>
    <w:p w:rsidR="005B3391" w:rsidRPr="003E2C42" w:rsidRDefault="005B3391" w:rsidP="005B3391">
      <w:pPr>
        <w:ind w:firstLine="709"/>
        <w:jc w:val="both"/>
      </w:pPr>
      <w:r w:rsidRPr="003E2C42">
        <w:t>6.1. Ограничение и прекращение подачи тепловой энергии Потребителю может вводиться в следующих случаях:</w:t>
      </w:r>
    </w:p>
    <w:p w:rsidR="005B3391" w:rsidRPr="003E2C42" w:rsidRDefault="005B3391" w:rsidP="005B3391">
      <w:pPr>
        <w:jc w:val="both"/>
      </w:pPr>
      <w:r w:rsidRPr="003E2C42">
        <w:t xml:space="preserve">- неисполнение или ненадлежащее исполнение Потребителем обязательств по оплате тепловой энергии и (или) теплоносителя, в том числе обязательств по их предварительной оплате в соответствии с периодами платежей, </w:t>
      </w:r>
    </w:p>
    <w:p w:rsidR="005B3391" w:rsidRPr="003E2C42" w:rsidRDefault="005B3391" w:rsidP="005B3391">
      <w:pPr>
        <w:jc w:val="both"/>
      </w:pPr>
      <w:r w:rsidRPr="003E2C42">
        <w:t xml:space="preserve">- нарушение условий </w:t>
      </w:r>
      <w:r w:rsidR="005E7A4A">
        <w:t>Договор</w:t>
      </w:r>
      <w:r w:rsidRPr="003E2C42">
        <w:t>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w:t>
      </w:r>
    </w:p>
    <w:p w:rsidR="005B3391" w:rsidRPr="003E2C42" w:rsidRDefault="005B3391" w:rsidP="005B3391">
      <w:pPr>
        <w:jc w:val="both"/>
      </w:pPr>
      <w:r w:rsidRPr="003E2C42">
        <w:t>-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5B3391" w:rsidRPr="003E2C42" w:rsidRDefault="005B3391" w:rsidP="005B3391">
      <w:pPr>
        <w:jc w:val="both"/>
      </w:pPr>
      <w:r w:rsidRPr="003E2C42">
        <w:t xml:space="preserve">- прекращение обязательств сторон по </w:t>
      </w:r>
      <w:proofErr w:type="gramStart"/>
      <w:r w:rsidR="005E7A4A">
        <w:t>Договор</w:t>
      </w:r>
      <w:r w:rsidRPr="003E2C42">
        <w:t>у  теплоснабжения</w:t>
      </w:r>
      <w:proofErr w:type="gramEnd"/>
      <w:r w:rsidRPr="003E2C42">
        <w:t>;</w:t>
      </w:r>
    </w:p>
    <w:p w:rsidR="005B3391" w:rsidRPr="003E2C42" w:rsidRDefault="005B3391" w:rsidP="005B3391">
      <w:pPr>
        <w:jc w:val="both"/>
      </w:pPr>
      <w:r w:rsidRPr="003E2C42">
        <w:t>- выявление фактов бездоговорного потребления тепловой энергии (мощности) и (или) теплоносителя;</w:t>
      </w:r>
    </w:p>
    <w:p w:rsidR="005B3391" w:rsidRPr="003E2C42" w:rsidRDefault="005B3391" w:rsidP="005B3391">
      <w:pPr>
        <w:jc w:val="both"/>
      </w:pPr>
      <w:r w:rsidRPr="003E2C42">
        <w:t>- возникновение (угроза возникновения) аварийных ситуаций в системе теплоснабжения;</w:t>
      </w:r>
    </w:p>
    <w:p w:rsidR="005B3391" w:rsidRPr="003E2C42" w:rsidRDefault="005B3391" w:rsidP="005B3391">
      <w:pPr>
        <w:jc w:val="both"/>
      </w:pPr>
      <w:r w:rsidRPr="003E2C42">
        <w:t>- наличие обращения Потребителя о введении ограничения;</w:t>
      </w:r>
    </w:p>
    <w:p w:rsidR="005B3391" w:rsidRPr="003E2C42" w:rsidRDefault="005B3391" w:rsidP="005B3391">
      <w:pPr>
        <w:jc w:val="both"/>
      </w:pPr>
      <w:r w:rsidRPr="003E2C42">
        <w:t xml:space="preserve">- иные случаи, предусмотренные нормативными правовыми актами Российской Федерации или  </w:t>
      </w:r>
      <w:r w:rsidR="005E7A4A">
        <w:t>Договор</w:t>
      </w:r>
      <w:r w:rsidRPr="003E2C42">
        <w:t>ом Теплоснабжения.</w:t>
      </w:r>
    </w:p>
    <w:p w:rsidR="005B3391" w:rsidRPr="003E2C42" w:rsidRDefault="005B3391" w:rsidP="005B3391">
      <w:pPr>
        <w:autoSpaceDE w:val="0"/>
        <w:autoSpaceDN w:val="0"/>
        <w:adjustRightInd w:val="0"/>
        <w:ind w:firstLine="540"/>
        <w:jc w:val="both"/>
      </w:pPr>
      <w:r w:rsidRPr="003E2C42">
        <w:t>6.2.</w:t>
      </w:r>
      <w:r w:rsidRPr="003E2C42">
        <w:rPr>
          <w:color w:val="7030A0"/>
        </w:rPr>
        <w:t xml:space="preserve"> </w:t>
      </w:r>
      <w:r w:rsidRPr="003E2C42">
        <w:t xml:space="preserve"> В случае неоплаты </w:t>
      </w:r>
      <w:r w:rsidRPr="003E2C42">
        <w:rPr>
          <w:bCs/>
        </w:rPr>
        <w:t>Потребителе</w:t>
      </w:r>
      <w:r w:rsidRPr="003E2C42">
        <w:t xml:space="preserve">м тепловой энергии ограничение подачи тепловой энергии производится Теплоснабжающей организацией после письменного предупреждения </w:t>
      </w:r>
      <w:r w:rsidRPr="003E2C42">
        <w:rPr>
          <w:bCs/>
        </w:rPr>
        <w:t>Потребителя</w:t>
      </w:r>
      <w:r w:rsidRPr="003E2C42">
        <w:t xml:space="preserve"> в следующем порядке: </w:t>
      </w:r>
    </w:p>
    <w:p w:rsidR="005B3391" w:rsidRPr="003E2C42" w:rsidRDefault="005B3391" w:rsidP="005B3391">
      <w:pPr>
        <w:autoSpaceDE w:val="0"/>
        <w:autoSpaceDN w:val="0"/>
        <w:adjustRightInd w:val="0"/>
        <w:ind w:firstLine="540"/>
        <w:jc w:val="both"/>
      </w:pPr>
      <w:r w:rsidRPr="003E2C42">
        <w:t xml:space="preserve">6.2.1. При наличии у Потребителя задолженности по оплате тепловой энергии, в том числе в случае нарушения сроков оплаты тепловой энергии, в размере, превышающем размер платы за более чем один период платежа, установленный настоящим  </w:t>
      </w:r>
      <w:r w:rsidR="00AE7FCD">
        <w:t>Договором</w:t>
      </w:r>
      <w:r w:rsidRPr="003E2C42">
        <w:t xml:space="preserve">, а также в случае нарушения условий </w:t>
      </w:r>
      <w:r w:rsidR="005E7A4A">
        <w:t>Договор</w:t>
      </w:r>
      <w:r w:rsidRPr="003E2C42">
        <w:t xml:space="preserve">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ограничения подачи тепловой энергии, теплоносителя. </w:t>
      </w:r>
    </w:p>
    <w:p w:rsidR="005B3391" w:rsidRPr="003E2C42" w:rsidRDefault="005B3391" w:rsidP="005B3391">
      <w:pPr>
        <w:autoSpaceDE w:val="0"/>
        <w:autoSpaceDN w:val="0"/>
        <w:adjustRightInd w:val="0"/>
        <w:ind w:firstLine="540"/>
        <w:jc w:val="both"/>
      </w:pPr>
      <w:r w:rsidRPr="003E2C42">
        <w:t xml:space="preserve">6.2.2. Теплоснабжающая организация предупреждает </w:t>
      </w:r>
      <w:r w:rsidRPr="003E2C42">
        <w:rPr>
          <w:bCs/>
        </w:rPr>
        <w:t>Потребителя</w:t>
      </w:r>
      <w:r w:rsidRPr="003E2C42">
        <w:t xml:space="preserve"> в письменной форме о возможности введения ограничения подачи тепловой энергии (теплоносителя) в случае неоплаты задолженности до истечения второго (следующего) периода платежа или в случае не устранения нарушения условий </w:t>
      </w:r>
      <w:r w:rsidR="005E7A4A">
        <w:t>Договор</w:t>
      </w:r>
      <w:r w:rsidRPr="003E2C42">
        <w:t>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5B3391" w:rsidRPr="003E2C42" w:rsidRDefault="005B3391" w:rsidP="005B3391">
      <w:pPr>
        <w:autoSpaceDE w:val="0"/>
        <w:autoSpaceDN w:val="0"/>
        <w:adjustRightInd w:val="0"/>
        <w:ind w:firstLine="540"/>
        <w:jc w:val="both"/>
      </w:pPr>
      <w:r w:rsidRPr="003E2C42">
        <w:t xml:space="preserve">6.2.3. При задержке платежей сверх установленного предупреждением срока Теплоснабжающая организация вправе ввести ограничение подачи тепловой энергии, письменно известив об этом Потребителя за сутки до введения указанного ограничения. В данном  случае под ограничением подачи тепловой энергии, теплоносителя понимается сокращение подаваемого объема теплоносителя и (или) снижения температуры. </w:t>
      </w:r>
    </w:p>
    <w:p w:rsidR="005B3391" w:rsidRPr="003E2C42" w:rsidRDefault="005B3391" w:rsidP="005B3391">
      <w:pPr>
        <w:autoSpaceDE w:val="0"/>
        <w:autoSpaceDN w:val="0"/>
        <w:adjustRightInd w:val="0"/>
        <w:ind w:firstLine="540"/>
        <w:jc w:val="both"/>
      </w:pPr>
      <w:r w:rsidRPr="003E2C42">
        <w:t xml:space="preserve">6.2.4. Если по истечении 5 дней со дня введения ограничения подачи тепловой энергии, теплоносителя потребителем не будет погашена образовавшаяся задолженность или не устранены нарушения условий </w:t>
      </w:r>
      <w:r w:rsidR="005E7A4A">
        <w:t>Договор</w:t>
      </w:r>
      <w:r w:rsidRPr="003E2C42">
        <w:t>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 теплоснабжающая организация прекращает подачу тепловой энергии и теплоносителя, письменно уведомив потребителя не менее чем за 1 сутки о дате и времени полного прекращения подачи тепловой энергии, теплоносителя.</w:t>
      </w:r>
    </w:p>
    <w:p w:rsidR="005B3391" w:rsidRPr="003E2C42" w:rsidRDefault="005B3391" w:rsidP="005B3391">
      <w:pPr>
        <w:autoSpaceDE w:val="0"/>
        <w:autoSpaceDN w:val="0"/>
        <w:adjustRightInd w:val="0"/>
        <w:ind w:firstLine="540"/>
        <w:jc w:val="both"/>
      </w:pPr>
      <w:r w:rsidRPr="003E2C42">
        <w:t xml:space="preserve">6.3. Возобновление подачи тепловой энергии, теплоносителя осуществляется после полного погашения задолженности или заключения соглашения о реструктуризации долга, устранения нарушения условий </w:t>
      </w:r>
      <w:r w:rsidR="005E7A4A">
        <w:t>Договор</w:t>
      </w:r>
      <w:r w:rsidRPr="003E2C42">
        <w:t xml:space="preserve">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w:t>
      </w:r>
      <w:r w:rsidRPr="003E2C42">
        <w:lastRenderedPageBreak/>
        <w:t>эксплуатации теплопотребляющих установок, оплаты расходов, понесенных Теплоснабжающей организацией в связи с ограничением, отключением и возобновлением подачи тепловой энергии, а также оплаты начисленного пени.</w:t>
      </w:r>
    </w:p>
    <w:p w:rsidR="005B3391" w:rsidRPr="003E2C42" w:rsidRDefault="005B3391" w:rsidP="005B3391">
      <w:pPr>
        <w:autoSpaceDE w:val="0"/>
        <w:autoSpaceDN w:val="0"/>
        <w:adjustRightInd w:val="0"/>
        <w:ind w:firstLine="540"/>
        <w:jc w:val="both"/>
      </w:pPr>
      <w:r w:rsidRPr="003E2C42">
        <w:t>6.4. 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rsidR="005B3391" w:rsidRPr="003E2C42" w:rsidRDefault="005B3391" w:rsidP="005B3391">
      <w:pPr>
        <w:autoSpaceDE w:val="0"/>
        <w:autoSpaceDN w:val="0"/>
        <w:adjustRightInd w:val="0"/>
        <w:ind w:firstLine="540"/>
        <w:jc w:val="both"/>
      </w:pPr>
      <w:r w:rsidRPr="003E2C42">
        <w:t>6.5. 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rsidR="005B3391" w:rsidRPr="003E2C42" w:rsidRDefault="005B3391" w:rsidP="005B3391">
      <w:pPr>
        <w:autoSpaceDE w:val="0"/>
        <w:autoSpaceDN w:val="0"/>
        <w:adjustRightInd w:val="0"/>
        <w:ind w:firstLine="540"/>
        <w:jc w:val="both"/>
      </w:pPr>
      <w:r w:rsidRPr="003E2C42">
        <w:t xml:space="preserve">6.6. В отношении социально значимых категорий потребителей применяется специальный порядок введения ограничения режима потребления, предусмотренный действующим законодательством. </w:t>
      </w:r>
    </w:p>
    <w:p w:rsidR="005B3391" w:rsidRPr="003E2C42" w:rsidRDefault="005B3391" w:rsidP="005B3391">
      <w:pPr>
        <w:autoSpaceDE w:val="0"/>
        <w:autoSpaceDN w:val="0"/>
        <w:adjustRightInd w:val="0"/>
        <w:ind w:firstLine="540"/>
        <w:jc w:val="both"/>
      </w:pPr>
      <w:r w:rsidRPr="003E2C42">
        <w:t>6.6.1. К социально значимым категориям потребителей (объектам потребителей) относятся:</w:t>
      </w:r>
    </w:p>
    <w:p w:rsidR="005B3391" w:rsidRPr="003E2C42" w:rsidRDefault="005B3391" w:rsidP="005B3391">
      <w:pPr>
        <w:autoSpaceDE w:val="0"/>
        <w:autoSpaceDN w:val="0"/>
        <w:adjustRightInd w:val="0"/>
        <w:ind w:firstLine="540"/>
        <w:jc w:val="both"/>
      </w:pPr>
      <w:r w:rsidRPr="003E2C42">
        <w:t>органы государственной власти;</w:t>
      </w:r>
    </w:p>
    <w:p w:rsidR="005B3391" w:rsidRPr="003E2C42" w:rsidRDefault="005B3391" w:rsidP="005B3391">
      <w:pPr>
        <w:autoSpaceDE w:val="0"/>
        <w:autoSpaceDN w:val="0"/>
        <w:adjustRightInd w:val="0"/>
        <w:ind w:firstLine="540"/>
        <w:jc w:val="both"/>
      </w:pPr>
      <w:r w:rsidRPr="003E2C42">
        <w:t>медицинские учреждения;</w:t>
      </w:r>
    </w:p>
    <w:p w:rsidR="005B3391" w:rsidRPr="003E2C42" w:rsidRDefault="005B3391" w:rsidP="005B3391">
      <w:pPr>
        <w:autoSpaceDE w:val="0"/>
        <w:autoSpaceDN w:val="0"/>
        <w:adjustRightInd w:val="0"/>
        <w:ind w:firstLine="540"/>
        <w:jc w:val="both"/>
      </w:pPr>
      <w:r w:rsidRPr="003E2C42">
        <w:t>учебные заведения начального и среднего образования;</w:t>
      </w:r>
    </w:p>
    <w:p w:rsidR="005B3391" w:rsidRPr="003E2C42" w:rsidRDefault="005B3391" w:rsidP="005B3391">
      <w:pPr>
        <w:autoSpaceDE w:val="0"/>
        <w:autoSpaceDN w:val="0"/>
        <w:adjustRightInd w:val="0"/>
        <w:ind w:firstLine="540"/>
        <w:jc w:val="both"/>
      </w:pPr>
      <w:r w:rsidRPr="003E2C42">
        <w:t>учреждения социального обеспечения;</w:t>
      </w:r>
    </w:p>
    <w:p w:rsidR="005B3391" w:rsidRPr="003E2C42" w:rsidRDefault="005B3391" w:rsidP="005B3391">
      <w:pPr>
        <w:autoSpaceDE w:val="0"/>
        <w:autoSpaceDN w:val="0"/>
        <w:adjustRightInd w:val="0"/>
        <w:ind w:firstLine="540"/>
        <w:jc w:val="both"/>
      </w:pPr>
      <w:r w:rsidRPr="003E2C42">
        <w:t>воинские части Министерства обороны Российской Федерации, Министерства внутренних дел Российской Федерации, Федеральной службы безопасности,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w:t>
      </w:r>
    </w:p>
    <w:p w:rsidR="005B3391" w:rsidRPr="003E2C42" w:rsidRDefault="005B3391" w:rsidP="005B3391">
      <w:pPr>
        <w:autoSpaceDE w:val="0"/>
        <w:autoSpaceDN w:val="0"/>
        <w:adjustRightInd w:val="0"/>
        <w:ind w:firstLine="540"/>
        <w:jc w:val="both"/>
      </w:pPr>
      <w:r w:rsidRPr="003E2C42">
        <w:t>6.6.2. Специальный порядок ограничения (прекращения) теплоснабжения социально значимых категорий потребителей применяется в отношении тех объектов потребителей, которые используются для непосредственного выполнения социально значимых функций.</w:t>
      </w:r>
    </w:p>
    <w:p w:rsidR="005B3391" w:rsidRPr="003E2C42" w:rsidRDefault="005B3391" w:rsidP="005B3391">
      <w:pPr>
        <w:autoSpaceDE w:val="0"/>
        <w:autoSpaceDN w:val="0"/>
        <w:adjustRightInd w:val="0"/>
        <w:ind w:firstLine="540"/>
        <w:jc w:val="both"/>
      </w:pPr>
      <w:r w:rsidRPr="003E2C42">
        <w:t>6.6.3. Ограничение режима потребления социально значимых категорий потребителей применяется в следующем порядке:</w:t>
      </w:r>
    </w:p>
    <w:p w:rsidR="005B3391" w:rsidRPr="003E2C42" w:rsidRDefault="005B3391" w:rsidP="005B3391">
      <w:pPr>
        <w:autoSpaceDE w:val="0"/>
        <w:autoSpaceDN w:val="0"/>
        <w:adjustRightInd w:val="0"/>
        <w:ind w:firstLine="540"/>
        <w:jc w:val="both"/>
      </w:pPr>
      <w:r w:rsidRPr="003E2C42">
        <w:t>6.6.4. Теплоснабжающая организация направляет Потребителю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5B3391" w:rsidRPr="003E2C42" w:rsidRDefault="005B3391" w:rsidP="005B3391">
      <w:pPr>
        <w:autoSpaceDE w:val="0"/>
        <w:autoSpaceDN w:val="0"/>
        <w:adjustRightInd w:val="0"/>
        <w:ind w:firstLine="540"/>
        <w:jc w:val="both"/>
      </w:pPr>
      <w:r w:rsidRPr="003E2C42">
        <w:t>6.6.5. Теплоснабжающая организация информирует о предполагаемых действиях одновременно с Потребителем орган местного самоуправления, орган прокуратуры, федеральный орган по государственному энергетическому надзору, федеральный орган исполнительной власти по делам гражданской обороны и чрезвычайным ситуациям или их территориальные органы;</w:t>
      </w:r>
    </w:p>
    <w:p w:rsidR="005B3391" w:rsidRPr="003E2C42" w:rsidRDefault="004F7314" w:rsidP="005B3391">
      <w:pPr>
        <w:autoSpaceDE w:val="0"/>
        <w:autoSpaceDN w:val="0"/>
        <w:adjustRightInd w:val="0"/>
        <w:ind w:firstLine="540"/>
        <w:jc w:val="both"/>
      </w:pPr>
      <w:r>
        <w:t>6.6.6</w:t>
      </w:r>
      <w:proofErr w:type="gramStart"/>
      <w:r w:rsidR="005B3391" w:rsidRPr="003E2C42">
        <w:t>. в</w:t>
      </w:r>
      <w:proofErr w:type="gramEnd"/>
      <w:r w:rsidR="005B3391" w:rsidRPr="003E2C42">
        <w:t xml:space="preserve"> случае непогашения (неоплаты) имеющейся задолженности Потребителем до истечения установленного в уведомлении срока может быть введено частичное ограничение режима потребления. </w:t>
      </w:r>
    </w:p>
    <w:p w:rsidR="005B3391" w:rsidRPr="003E2C42" w:rsidRDefault="005B3391" w:rsidP="005B3391">
      <w:pPr>
        <w:autoSpaceDE w:val="0"/>
        <w:autoSpaceDN w:val="0"/>
        <w:adjustRightInd w:val="0"/>
        <w:ind w:firstLine="540"/>
        <w:jc w:val="both"/>
      </w:pPr>
      <w:r w:rsidRPr="003E2C42">
        <w:t>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организацию, действия по полному ограничению режима потребления не производит.</w:t>
      </w:r>
    </w:p>
    <w:p w:rsidR="005B3391" w:rsidRPr="003E2C42" w:rsidRDefault="005B3391" w:rsidP="005B3391">
      <w:pPr>
        <w:autoSpaceDE w:val="0"/>
        <w:autoSpaceDN w:val="0"/>
        <w:adjustRightInd w:val="0"/>
        <w:ind w:firstLine="540"/>
        <w:jc w:val="both"/>
      </w:pPr>
      <w:r w:rsidRPr="003E2C42">
        <w:t>Теплоснабжающая организация повторно уведомляет Потребителя и орган местного самоуправления о дате введения такого ограничения режима потребления. Теплоснабжающая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rsidR="005B3391" w:rsidRPr="003E2C42" w:rsidRDefault="004F7314" w:rsidP="005B3391">
      <w:pPr>
        <w:autoSpaceDE w:val="0"/>
        <w:autoSpaceDN w:val="0"/>
        <w:adjustRightInd w:val="0"/>
        <w:ind w:firstLine="540"/>
        <w:jc w:val="both"/>
      </w:pPr>
      <w:r>
        <w:t>6.6.7</w:t>
      </w:r>
      <w:r w:rsidR="005B3391" w:rsidRPr="003E2C42">
        <w:t>.  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5B3391" w:rsidRPr="003E2C42" w:rsidRDefault="005B3391" w:rsidP="005B3391">
      <w:pPr>
        <w:autoSpaceDE w:val="0"/>
        <w:autoSpaceDN w:val="0"/>
        <w:adjustRightInd w:val="0"/>
        <w:ind w:firstLine="540"/>
        <w:jc w:val="both"/>
      </w:pPr>
      <w:r w:rsidRPr="003E2C42">
        <w:t>6.7. 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rsidR="00D41C8B" w:rsidRDefault="005B3391" w:rsidP="003D0AAE">
      <w:pPr>
        <w:autoSpaceDE w:val="0"/>
        <w:autoSpaceDN w:val="0"/>
        <w:adjustRightInd w:val="0"/>
        <w:ind w:firstLine="540"/>
        <w:jc w:val="both"/>
      </w:pPr>
      <w:r w:rsidRPr="003E2C42">
        <w:t>6.8. 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rsidR="006A49B8" w:rsidRPr="003D0AAE" w:rsidRDefault="006A49B8" w:rsidP="003D0AAE">
      <w:pPr>
        <w:autoSpaceDE w:val="0"/>
        <w:autoSpaceDN w:val="0"/>
        <w:adjustRightInd w:val="0"/>
        <w:ind w:firstLine="540"/>
        <w:jc w:val="both"/>
      </w:pPr>
    </w:p>
    <w:p w:rsidR="005B3391" w:rsidRDefault="005B3391" w:rsidP="003D0AAE">
      <w:pPr>
        <w:widowControl w:val="0"/>
        <w:autoSpaceDE w:val="0"/>
        <w:autoSpaceDN w:val="0"/>
        <w:adjustRightInd w:val="0"/>
        <w:jc w:val="center"/>
        <w:outlineLvl w:val="1"/>
        <w:rPr>
          <w:b/>
        </w:rPr>
      </w:pPr>
      <w:r w:rsidRPr="003E2C42">
        <w:rPr>
          <w:b/>
        </w:rPr>
        <w:t>7. Порядок урег</w:t>
      </w:r>
      <w:r w:rsidR="003D0AAE">
        <w:rPr>
          <w:b/>
        </w:rPr>
        <w:t>улирования споров и разногласий</w:t>
      </w:r>
    </w:p>
    <w:p w:rsidR="006A49B8" w:rsidRPr="005B3391" w:rsidRDefault="006A49B8" w:rsidP="003D0AAE">
      <w:pPr>
        <w:widowControl w:val="0"/>
        <w:autoSpaceDE w:val="0"/>
        <w:autoSpaceDN w:val="0"/>
        <w:adjustRightInd w:val="0"/>
        <w:jc w:val="center"/>
        <w:outlineLvl w:val="1"/>
        <w:rPr>
          <w:b/>
        </w:rPr>
      </w:pPr>
    </w:p>
    <w:p w:rsidR="005B3391" w:rsidRPr="003E2C42" w:rsidRDefault="005B3391" w:rsidP="005B3391">
      <w:pPr>
        <w:widowControl w:val="0"/>
        <w:autoSpaceDE w:val="0"/>
        <w:autoSpaceDN w:val="0"/>
        <w:adjustRightInd w:val="0"/>
        <w:ind w:firstLine="709"/>
        <w:jc w:val="both"/>
      </w:pPr>
      <w:r w:rsidRPr="003E2C42">
        <w:t xml:space="preserve">7.1. Все споры и разногласия, возникшие в связи с исполнением </w:t>
      </w:r>
      <w:r w:rsidR="005E7A4A">
        <w:t>Договор</w:t>
      </w:r>
      <w:r w:rsidRPr="003E2C42">
        <w:t>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5B3391" w:rsidRPr="003E2C42" w:rsidRDefault="005B3391" w:rsidP="005B3391">
      <w:pPr>
        <w:widowControl w:val="0"/>
        <w:autoSpaceDE w:val="0"/>
        <w:autoSpaceDN w:val="0"/>
        <w:adjustRightInd w:val="0"/>
        <w:ind w:firstLine="709"/>
        <w:jc w:val="both"/>
      </w:pPr>
      <w:r w:rsidRPr="003E2C42">
        <w:t xml:space="preserve">7.2. Если по результатам переговоров Стороны не приходят к согласию, споры по </w:t>
      </w:r>
      <w:r w:rsidR="005E7A4A">
        <w:t>Договор</w:t>
      </w:r>
      <w:r w:rsidRPr="003E2C42">
        <w:t>у разрешаются в Арбитражном суде ЯНАО в порядке, установленном законодательством Российской Федерации.</w:t>
      </w:r>
    </w:p>
    <w:p w:rsidR="005B3391" w:rsidRPr="003E2C42" w:rsidRDefault="005B3391" w:rsidP="005B3391">
      <w:pPr>
        <w:widowControl w:val="0"/>
        <w:autoSpaceDE w:val="0"/>
        <w:autoSpaceDN w:val="0"/>
        <w:adjustRightInd w:val="0"/>
        <w:ind w:firstLine="709"/>
        <w:jc w:val="both"/>
      </w:pPr>
      <w:r w:rsidRPr="003E2C42">
        <w:t xml:space="preserve">7.3. До передачи спора на разрешение Арбитражного суда Стороны примут меры к его урегулированию в претензионном порядке. Претензия (ответ на претензию) может быть передана по факсу или электронной почте, с </w:t>
      </w:r>
      <w:r w:rsidRPr="003E2C42">
        <w:lastRenderedPageBreak/>
        <w:t>обязательным отправлением оригинала претензии (ответа на претензию) в адрес другой Стороны заказным письмом с уведомлением.</w:t>
      </w:r>
    </w:p>
    <w:p w:rsidR="005B3391" w:rsidRDefault="005B3391" w:rsidP="003D0AAE">
      <w:pPr>
        <w:widowControl w:val="0"/>
        <w:autoSpaceDE w:val="0"/>
        <w:autoSpaceDN w:val="0"/>
        <w:adjustRightInd w:val="0"/>
        <w:ind w:firstLine="709"/>
        <w:jc w:val="both"/>
      </w:pPr>
      <w:r w:rsidRPr="003E2C42">
        <w:t>Дата передачи претензии (ответа на претензию) по факсу или по электронной почте считается датой получения претензии. Срок претензионного урегулирования споров – 14 (четырнадцать) календарных дней с момента получения претензии Сто</w:t>
      </w:r>
      <w:r w:rsidR="003D0AAE">
        <w:t>роной.</w:t>
      </w:r>
    </w:p>
    <w:p w:rsidR="006A49B8" w:rsidRPr="003E2C42" w:rsidRDefault="006A49B8" w:rsidP="003D0AAE">
      <w:pPr>
        <w:widowControl w:val="0"/>
        <w:autoSpaceDE w:val="0"/>
        <w:autoSpaceDN w:val="0"/>
        <w:adjustRightInd w:val="0"/>
        <w:ind w:firstLine="709"/>
        <w:jc w:val="both"/>
      </w:pPr>
    </w:p>
    <w:p w:rsidR="005B3391" w:rsidRDefault="005B3391" w:rsidP="003D0AAE">
      <w:pPr>
        <w:widowControl w:val="0"/>
        <w:autoSpaceDE w:val="0"/>
        <w:autoSpaceDN w:val="0"/>
        <w:adjustRightInd w:val="0"/>
        <w:jc w:val="center"/>
        <w:outlineLvl w:val="1"/>
        <w:rPr>
          <w:b/>
        </w:rPr>
      </w:pPr>
      <w:r w:rsidRPr="003E2C42">
        <w:rPr>
          <w:b/>
        </w:rPr>
        <w:t>8. Обстояте</w:t>
      </w:r>
      <w:r w:rsidR="003D0AAE">
        <w:rPr>
          <w:b/>
        </w:rPr>
        <w:t>льства непреодолимой силы</w:t>
      </w:r>
    </w:p>
    <w:p w:rsidR="006A49B8" w:rsidRPr="003E2C42" w:rsidRDefault="006A49B8" w:rsidP="003D0AAE">
      <w:pPr>
        <w:widowControl w:val="0"/>
        <w:autoSpaceDE w:val="0"/>
        <w:autoSpaceDN w:val="0"/>
        <w:adjustRightInd w:val="0"/>
        <w:jc w:val="center"/>
        <w:outlineLvl w:val="1"/>
        <w:rPr>
          <w:b/>
        </w:rPr>
      </w:pPr>
    </w:p>
    <w:p w:rsidR="005B3391" w:rsidRPr="003E2C42" w:rsidRDefault="005B3391" w:rsidP="005B3391">
      <w:pPr>
        <w:pStyle w:val="a8"/>
        <w:tabs>
          <w:tab w:val="left" w:pos="0"/>
        </w:tabs>
        <w:rPr>
          <w:sz w:val="20"/>
          <w:szCs w:val="20"/>
        </w:rPr>
      </w:pPr>
      <w:r w:rsidRPr="003E2C42">
        <w:rPr>
          <w:sz w:val="20"/>
          <w:szCs w:val="20"/>
        </w:rPr>
        <w:t xml:space="preserve">8.1. Стороны освобождаются от ответственности за частичное или полное неисполнение обязательств по </w:t>
      </w:r>
      <w:r w:rsidR="005E7A4A">
        <w:rPr>
          <w:sz w:val="20"/>
          <w:szCs w:val="20"/>
        </w:rPr>
        <w:t>Договор</w:t>
      </w:r>
      <w:r w:rsidRPr="003E2C42">
        <w:rPr>
          <w:sz w:val="20"/>
          <w:szCs w:val="20"/>
        </w:rPr>
        <w:t>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5B3391" w:rsidRPr="003E2C42" w:rsidRDefault="005B3391" w:rsidP="005B3391">
      <w:pPr>
        <w:pStyle w:val="a8"/>
        <w:tabs>
          <w:tab w:val="left" w:pos="0"/>
        </w:tabs>
        <w:rPr>
          <w:sz w:val="20"/>
          <w:szCs w:val="20"/>
        </w:rPr>
      </w:pPr>
      <w:r w:rsidRPr="003E2C42">
        <w:rPr>
          <w:sz w:val="20"/>
          <w:szCs w:val="20"/>
        </w:rPr>
        <w:t xml:space="preserve">8.2.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005E7A4A">
        <w:rPr>
          <w:sz w:val="20"/>
          <w:szCs w:val="20"/>
        </w:rPr>
        <w:t>Договор</w:t>
      </w:r>
      <w:r w:rsidRPr="003E2C42">
        <w:rPr>
          <w:sz w:val="20"/>
          <w:szCs w:val="20"/>
        </w:rPr>
        <w:t>у, незамедлительно возобновляет их исполнение.</w:t>
      </w:r>
    </w:p>
    <w:p w:rsidR="005B3391" w:rsidRPr="003E2C42" w:rsidRDefault="005B3391" w:rsidP="005B3391">
      <w:pPr>
        <w:pStyle w:val="a8"/>
        <w:tabs>
          <w:tab w:val="left" w:pos="1276"/>
        </w:tabs>
        <w:rPr>
          <w:sz w:val="20"/>
          <w:szCs w:val="20"/>
        </w:rPr>
      </w:pPr>
      <w:r w:rsidRPr="003E2C42">
        <w:rPr>
          <w:sz w:val="20"/>
          <w:szCs w:val="20"/>
        </w:rPr>
        <w:t>8.3.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5B3391" w:rsidRPr="003E2C42" w:rsidRDefault="005B3391" w:rsidP="005B3391">
      <w:pPr>
        <w:pStyle w:val="a8"/>
        <w:tabs>
          <w:tab w:val="left" w:pos="1276"/>
        </w:tabs>
        <w:rPr>
          <w:sz w:val="20"/>
          <w:szCs w:val="20"/>
        </w:rPr>
      </w:pPr>
      <w:r w:rsidRPr="003E2C42">
        <w:rPr>
          <w:sz w:val="20"/>
          <w:szCs w:val="20"/>
        </w:rPr>
        <w:t>8.4.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5B3391" w:rsidRPr="003E2C42" w:rsidRDefault="005B3391" w:rsidP="005B3391">
      <w:pPr>
        <w:pStyle w:val="a8"/>
        <w:tabs>
          <w:tab w:val="left" w:pos="1276"/>
        </w:tabs>
        <w:adjustRightInd w:val="0"/>
        <w:rPr>
          <w:sz w:val="20"/>
          <w:szCs w:val="20"/>
        </w:rPr>
      </w:pPr>
      <w:r w:rsidRPr="003E2C42">
        <w:rPr>
          <w:sz w:val="20"/>
          <w:szCs w:val="20"/>
        </w:rPr>
        <w:t xml:space="preserve">8.5. Если одна из Сторон не направит или несвоевременно направит документы, указанные в настоящем разделе </w:t>
      </w:r>
      <w:r w:rsidR="005E7A4A">
        <w:rPr>
          <w:sz w:val="20"/>
          <w:szCs w:val="20"/>
        </w:rPr>
        <w:t>Договор</w:t>
      </w:r>
      <w:r w:rsidRPr="003E2C42">
        <w:rPr>
          <w:sz w:val="20"/>
          <w:szCs w:val="20"/>
        </w:rPr>
        <w:t xml:space="preserve">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005E7A4A">
        <w:rPr>
          <w:sz w:val="20"/>
          <w:szCs w:val="20"/>
        </w:rPr>
        <w:t>Договор</w:t>
      </w:r>
      <w:r w:rsidRPr="003E2C42">
        <w:rPr>
          <w:sz w:val="20"/>
          <w:szCs w:val="20"/>
        </w:rPr>
        <w:t xml:space="preserve">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005E7A4A">
        <w:rPr>
          <w:sz w:val="20"/>
          <w:szCs w:val="20"/>
        </w:rPr>
        <w:t>Договор</w:t>
      </w:r>
      <w:r w:rsidRPr="003E2C42">
        <w:rPr>
          <w:sz w:val="20"/>
          <w:szCs w:val="20"/>
        </w:rPr>
        <w:t>а.</w:t>
      </w:r>
    </w:p>
    <w:p w:rsidR="003D0AAE" w:rsidRDefault="005B3391" w:rsidP="003D0AAE">
      <w:pPr>
        <w:pStyle w:val="a8"/>
        <w:tabs>
          <w:tab w:val="left" w:pos="1276"/>
        </w:tabs>
        <w:adjustRightInd w:val="0"/>
        <w:rPr>
          <w:sz w:val="20"/>
          <w:szCs w:val="20"/>
        </w:rPr>
      </w:pPr>
      <w:r w:rsidRPr="003E2C42">
        <w:rPr>
          <w:sz w:val="20"/>
          <w:szCs w:val="20"/>
        </w:rPr>
        <w:t xml:space="preserve">8.6. В случае если действие обстоятельств непреодолимой силы продолжается более 30 (тридцати) дней, любая из Сторон вправе инициировать расторжение </w:t>
      </w:r>
      <w:r w:rsidR="005E7A4A">
        <w:rPr>
          <w:sz w:val="20"/>
          <w:szCs w:val="20"/>
        </w:rPr>
        <w:t>Договор</w:t>
      </w:r>
      <w:r w:rsidR="003D0AAE">
        <w:rPr>
          <w:sz w:val="20"/>
          <w:szCs w:val="20"/>
        </w:rPr>
        <w:t>а.</w:t>
      </w:r>
    </w:p>
    <w:p w:rsidR="006A49B8" w:rsidRPr="003D0AAE" w:rsidRDefault="006A49B8" w:rsidP="003D0AAE">
      <w:pPr>
        <w:pStyle w:val="a8"/>
        <w:tabs>
          <w:tab w:val="left" w:pos="1276"/>
        </w:tabs>
        <w:adjustRightInd w:val="0"/>
        <w:rPr>
          <w:sz w:val="20"/>
          <w:szCs w:val="20"/>
        </w:rPr>
      </w:pPr>
    </w:p>
    <w:p w:rsidR="005B3391" w:rsidRDefault="005B3391" w:rsidP="003D0AAE">
      <w:pPr>
        <w:jc w:val="center"/>
        <w:rPr>
          <w:b/>
        </w:rPr>
      </w:pPr>
      <w:r w:rsidRPr="003E2C42">
        <w:rPr>
          <w:b/>
          <w:bCs/>
        </w:rPr>
        <w:t xml:space="preserve">9. </w:t>
      </w:r>
      <w:r w:rsidRPr="003E2C42">
        <w:rPr>
          <w:b/>
        </w:rPr>
        <w:t xml:space="preserve">Действие, изменение и расторжение </w:t>
      </w:r>
      <w:r w:rsidR="005E7A4A">
        <w:rPr>
          <w:b/>
        </w:rPr>
        <w:t>Договор</w:t>
      </w:r>
      <w:r w:rsidRPr="003E2C42">
        <w:rPr>
          <w:b/>
        </w:rPr>
        <w:t>а</w:t>
      </w:r>
    </w:p>
    <w:p w:rsidR="006A49B8" w:rsidRPr="003E2C42" w:rsidRDefault="006A49B8" w:rsidP="003D0AAE">
      <w:pPr>
        <w:jc w:val="center"/>
        <w:rPr>
          <w:b/>
        </w:rPr>
      </w:pPr>
    </w:p>
    <w:p w:rsidR="005B3391" w:rsidRPr="003E2C42" w:rsidRDefault="005B3391" w:rsidP="005B3391">
      <w:pPr>
        <w:pStyle w:val="a5"/>
        <w:spacing w:before="0" w:beforeAutospacing="0" w:after="0" w:afterAutospacing="0"/>
        <w:ind w:firstLine="709"/>
        <w:jc w:val="both"/>
        <w:outlineLvl w:val="3"/>
        <w:rPr>
          <w:bCs/>
          <w:kern w:val="36"/>
          <w:sz w:val="20"/>
          <w:szCs w:val="20"/>
        </w:rPr>
      </w:pPr>
      <w:r w:rsidRPr="003E2C42">
        <w:rPr>
          <w:sz w:val="20"/>
          <w:szCs w:val="20"/>
        </w:rPr>
        <w:t xml:space="preserve">9.1. </w:t>
      </w:r>
      <w:r w:rsidRPr="003E2C42">
        <w:rPr>
          <w:rStyle w:val="headeraa"/>
          <w:bCs/>
          <w:kern w:val="36"/>
          <w:sz w:val="20"/>
          <w:szCs w:val="20"/>
        </w:rPr>
        <w:t xml:space="preserve">Настоящий </w:t>
      </w:r>
      <w:r w:rsidR="005E7A4A">
        <w:rPr>
          <w:rStyle w:val="headeraa"/>
          <w:bCs/>
          <w:kern w:val="36"/>
          <w:sz w:val="20"/>
          <w:szCs w:val="20"/>
        </w:rPr>
        <w:t>Договор</w:t>
      </w:r>
      <w:r w:rsidRPr="003E2C42">
        <w:rPr>
          <w:rStyle w:val="headeraa"/>
          <w:bCs/>
          <w:kern w:val="36"/>
          <w:sz w:val="20"/>
          <w:szCs w:val="20"/>
        </w:rPr>
        <w:t xml:space="preserve"> вступает в силу с момента его подписания последней из Сторон, распространяет свое действие на правоотношения сторон с 01 </w:t>
      </w:r>
      <w:r w:rsidR="00802B74">
        <w:rPr>
          <w:rStyle w:val="headeraa"/>
          <w:bCs/>
          <w:kern w:val="36"/>
          <w:sz w:val="20"/>
          <w:szCs w:val="20"/>
        </w:rPr>
        <w:t xml:space="preserve">января </w:t>
      </w:r>
      <w:r>
        <w:rPr>
          <w:rStyle w:val="headeraa"/>
          <w:bCs/>
          <w:kern w:val="36"/>
          <w:sz w:val="20"/>
          <w:szCs w:val="20"/>
        </w:rPr>
        <w:t xml:space="preserve"> </w:t>
      </w:r>
      <w:r w:rsidR="00AE7FCD">
        <w:rPr>
          <w:rStyle w:val="headeraa"/>
          <w:bCs/>
          <w:kern w:val="36"/>
          <w:sz w:val="20"/>
          <w:szCs w:val="20"/>
        </w:rPr>
        <w:t>2016</w:t>
      </w:r>
      <w:r w:rsidRPr="003E2C42">
        <w:rPr>
          <w:rStyle w:val="headeraa"/>
          <w:bCs/>
          <w:kern w:val="36"/>
          <w:sz w:val="20"/>
          <w:szCs w:val="20"/>
        </w:rPr>
        <w:t xml:space="preserve"> года и действует по  31 декабря 201</w:t>
      </w:r>
      <w:r w:rsidR="00AE7FCD">
        <w:rPr>
          <w:rStyle w:val="headeraa"/>
          <w:bCs/>
          <w:kern w:val="36"/>
          <w:sz w:val="20"/>
          <w:szCs w:val="20"/>
        </w:rPr>
        <w:t>6</w:t>
      </w:r>
      <w:r w:rsidRPr="003E2C42">
        <w:rPr>
          <w:rStyle w:val="headeraa"/>
          <w:bCs/>
          <w:kern w:val="36"/>
          <w:sz w:val="20"/>
          <w:szCs w:val="20"/>
        </w:rPr>
        <w:t xml:space="preserve"> года, а в части платежей до полного их исполнения. </w:t>
      </w:r>
    </w:p>
    <w:p w:rsidR="005B3391" w:rsidRPr="003E2C42" w:rsidRDefault="005B3391" w:rsidP="005B3391">
      <w:pPr>
        <w:pStyle w:val="a3"/>
        <w:spacing w:after="0"/>
        <w:ind w:firstLine="567"/>
        <w:jc w:val="both"/>
      </w:pPr>
      <w:r w:rsidRPr="003E2C42">
        <w:t xml:space="preserve">9.2. Изменение существенных условий </w:t>
      </w:r>
      <w:r w:rsidR="005E7A4A">
        <w:t>договор</w:t>
      </w:r>
      <w:r w:rsidRPr="003E2C42">
        <w:t>а при его исполнении не допускается, за исключением их изменения по соглашению сторон в следующих случаях:</w:t>
      </w:r>
    </w:p>
    <w:p w:rsidR="005B3391" w:rsidRDefault="005B3391" w:rsidP="005B3391">
      <w:pPr>
        <w:ind w:firstLine="567"/>
        <w:jc w:val="both"/>
      </w:pPr>
      <w:proofErr w:type="gramStart"/>
      <w:r w:rsidRPr="003E2C42">
        <w:t>а</w:t>
      </w:r>
      <w:proofErr w:type="gramEnd"/>
      <w:r w:rsidRPr="003E2C42">
        <w:t xml:space="preserve">) при снижении цены </w:t>
      </w:r>
      <w:r w:rsidR="005E7A4A">
        <w:t>договор</w:t>
      </w:r>
      <w:r w:rsidRPr="003E2C42">
        <w:t xml:space="preserve">а, без изменения предусмотренного </w:t>
      </w:r>
      <w:r w:rsidR="005E7A4A">
        <w:t>договор</w:t>
      </w:r>
      <w:r w:rsidRPr="003E2C42">
        <w:t xml:space="preserve">ом объема услуг, качества оказываемых услуг и иных условий </w:t>
      </w:r>
      <w:r w:rsidR="005E7A4A">
        <w:t>договор</w:t>
      </w:r>
      <w:r w:rsidRPr="003E2C42">
        <w:t>а;</w:t>
      </w:r>
    </w:p>
    <w:p w:rsidR="005B3391" w:rsidRPr="00773152" w:rsidRDefault="005B3391" w:rsidP="005B3391">
      <w:pPr>
        <w:ind w:firstLine="567"/>
        <w:jc w:val="both"/>
      </w:pPr>
      <w:r w:rsidRPr="00773152">
        <w:t xml:space="preserve">б) если по предложению Потребителя увеличивается предусмотренный </w:t>
      </w:r>
      <w:r w:rsidR="005E7A4A">
        <w:t>договор</w:t>
      </w:r>
      <w:r w:rsidRPr="00773152">
        <w:t xml:space="preserve">ом объем услуг не более чем на десять процентов или уменьшается предусмотренный </w:t>
      </w:r>
      <w:r w:rsidR="005E7A4A">
        <w:t>договор</w:t>
      </w:r>
      <w:r w:rsidRPr="00773152">
        <w:t xml:space="preserve">ом объем оказываемых услуг не более чем на десять процентов, при этом по соглашению сторон допускается изменение цены </w:t>
      </w:r>
      <w:r w:rsidR="005E7A4A">
        <w:t>договор</w:t>
      </w:r>
      <w:r w:rsidRPr="00773152">
        <w:t xml:space="preserve">а, но не более чем на десять процентов цены </w:t>
      </w:r>
      <w:r w:rsidR="005E7A4A">
        <w:t>договор</w:t>
      </w:r>
      <w:r w:rsidRPr="00773152">
        <w:t xml:space="preserve">а.  При уменьшении предусмотренного </w:t>
      </w:r>
      <w:r w:rsidR="005E7A4A">
        <w:t>договор</w:t>
      </w:r>
      <w:r w:rsidRPr="00773152">
        <w:t xml:space="preserve">ом объема услуг стороны </w:t>
      </w:r>
      <w:r w:rsidR="005E7A4A">
        <w:t>договор</w:t>
      </w:r>
      <w:r w:rsidRPr="00773152">
        <w:t xml:space="preserve">а обязаны уменьшить цену </w:t>
      </w:r>
      <w:r w:rsidR="005E7A4A">
        <w:t>договор</w:t>
      </w:r>
      <w:r w:rsidRPr="00773152">
        <w:t>а исходя из цены единицы услуги;</w:t>
      </w:r>
    </w:p>
    <w:p w:rsidR="005B3391" w:rsidRPr="003E2C42" w:rsidRDefault="005B3391" w:rsidP="005B3391">
      <w:pPr>
        <w:ind w:firstLine="567"/>
        <w:jc w:val="both"/>
      </w:pPr>
      <w:r w:rsidRPr="003E2C42">
        <w:t>в) изменение в соответствии с законодательством Российской Федерации регулируемых цен (тарифов) на оказываемые услуги;</w:t>
      </w:r>
    </w:p>
    <w:p w:rsidR="005B3391" w:rsidRPr="003E2C42" w:rsidRDefault="005B3391" w:rsidP="005B3391">
      <w:pPr>
        <w:ind w:firstLine="567"/>
        <w:jc w:val="both"/>
      </w:pPr>
      <w:r w:rsidRPr="003E2C42">
        <w:t>г) в случаях, предусмотренных пунктом 6 статьи 161 Бюджетного кодекса Российской Федерации, при уменьшении ранее доведенных до Потребителя как получателя бюджетных средств лимитов бюджетных обязательств.</w:t>
      </w:r>
    </w:p>
    <w:p w:rsidR="00182F18" w:rsidRDefault="005B3391" w:rsidP="005B3391">
      <w:pPr>
        <w:pStyle w:val="210"/>
        <w:ind w:firstLine="567"/>
        <w:rPr>
          <w:rFonts w:ascii="Times New Roman" w:hAnsi="Times New Roman" w:cs="Times New Roman"/>
          <w:i w:val="0"/>
          <w:sz w:val="20"/>
          <w:lang w:val="ru-RU"/>
        </w:rPr>
      </w:pPr>
      <w:r w:rsidRPr="003E2C42">
        <w:rPr>
          <w:rFonts w:ascii="Times New Roman" w:hAnsi="Times New Roman" w:cs="Times New Roman"/>
          <w:i w:val="0"/>
          <w:sz w:val="20"/>
          <w:lang w:val="ru-RU"/>
        </w:rPr>
        <w:t>9.3</w:t>
      </w:r>
      <w:r w:rsidRPr="003E2C42">
        <w:rPr>
          <w:rFonts w:ascii="Times New Roman" w:hAnsi="Times New Roman" w:cs="Times New Roman"/>
          <w:i w:val="0"/>
          <w:sz w:val="20"/>
        </w:rPr>
        <w:t xml:space="preserve">.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услуг, предусмотренных настоящим </w:t>
      </w:r>
      <w:r w:rsidR="005E7A4A">
        <w:rPr>
          <w:rFonts w:ascii="Times New Roman" w:hAnsi="Times New Roman" w:cs="Times New Roman"/>
          <w:i w:val="0"/>
          <w:sz w:val="20"/>
        </w:rPr>
        <w:t>договор</w:t>
      </w:r>
      <w:r w:rsidRPr="003E2C42">
        <w:rPr>
          <w:rFonts w:ascii="Times New Roman" w:hAnsi="Times New Roman" w:cs="Times New Roman"/>
          <w:i w:val="0"/>
          <w:sz w:val="20"/>
        </w:rPr>
        <w:t xml:space="preserve">ом, Стороны обязаны согласовать в случае необходимости  иные  условия  </w:t>
      </w:r>
      <w:r w:rsidR="005E7A4A">
        <w:rPr>
          <w:rFonts w:ascii="Times New Roman" w:hAnsi="Times New Roman" w:cs="Times New Roman"/>
          <w:i w:val="0"/>
          <w:sz w:val="20"/>
        </w:rPr>
        <w:t>договор</w:t>
      </w:r>
      <w:r w:rsidRPr="003E2C42">
        <w:rPr>
          <w:rFonts w:ascii="Times New Roman" w:hAnsi="Times New Roman" w:cs="Times New Roman"/>
          <w:i w:val="0"/>
          <w:sz w:val="20"/>
        </w:rPr>
        <w:t xml:space="preserve">а, в том числе цены, сроков исполнения </w:t>
      </w:r>
      <w:r w:rsidR="005E7A4A">
        <w:rPr>
          <w:rFonts w:ascii="Times New Roman" w:hAnsi="Times New Roman" w:cs="Times New Roman"/>
          <w:i w:val="0"/>
          <w:sz w:val="20"/>
        </w:rPr>
        <w:t>договор</w:t>
      </w:r>
      <w:r w:rsidRPr="003E2C42">
        <w:rPr>
          <w:rFonts w:ascii="Times New Roman" w:hAnsi="Times New Roman" w:cs="Times New Roman"/>
          <w:i w:val="0"/>
          <w:sz w:val="20"/>
        </w:rPr>
        <w:t xml:space="preserve">а и объема услуг. Сокращение объема услуг осуществляется в соответствии с </w:t>
      </w:r>
    </w:p>
    <w:p w:rsidR="00182F18" w:rsidRDefault="00182F18" w:rsidP="005B3391">
      <w:pPr>
        <w:pStyle w:val="210"/>
        <w:ind w:firstLine="567"/>
        <w:rPr>
          <w:rFonts w:ascii="Times New Roman" w:hAnsi="Times New Roman" w:cs="Times New Roman"/>
          <w:i w:val="0"/>
          <w:sz w:val="20"/>
          <w:lang w:val="ru-RU"/>
        </w:rPr>
      </w:pPr>
    </w:p>
    <w:p w:rsidR="00182F18" w:rsidRDefault="00182F18" w:rsidP="005B3391">
      <w:pPr>
        <w:pStyle w:val="210"/>
        <w:ind w:firstLine="567"/>
        <w:rPr>
          <w:rFonts w:ascii="Times New Roman" w:hAnsi="Times New Roman" w:cs="Times New Roman"/>
          <w:i w:val="0"/>
          <w:sz w:val="20"/>
          <w:lang w:val="ru-RU"/>
        </w:rPr>
      </w:pPr>
    </w:p>
    <w:p w:rsidR="00182F18" w:rsidRDefault="00182F18" w:rsidP="005B3391">
      <w:pPr>
        <w:pStyle w:val="210"/>
        <w:ind w:firstLine="567"/>
        <w:rPr>
          <w:rFonts w:ascii="Times New Roman" w:hAnsi="Times New Roman" w:cs="Times New Roman"/>
          <w:i w:val="0"/>
          <w:sz w:val="20"/>
          <w:lang w:val="ru-RU"/>
        </w:rPr>
      </w:pPr>
    </w:p>
    <w:p w:rsidR="005B3391" w:rsidRPr="003E2C42" w:rsidRDefault="005B3391" w:rsidP="005B3391">
      <w:pPr>
        <w:pStyle w:val="210"/>
        <w:ind w:firstLine="567"/>
        <w:rPr>
          <w:rFonts w:ascii="Times New Roman" w:hAnsi="Times New Roman" w:cs="Times New Roman"/>
          <w:i w:val="0"/>
          <w:sz w:val="20"/>
        </w:rPr>
      </w:pPr>
      <w:r w:rsidRPr="003E2C42">
        <w:rPr>
          <w:rFonts w:ascii="Times New Roman" w:hAnsi="Times New Roman" w:cs="Times New Roman"/>
          <w:i w:val="0"/>
          <w:sz w:val="20"/>
        </w:rPr>
        <w:t xml:space="preserve">методикой утвержденной Правительством РФ от 28.11.2013 № 1090 «Об утверждении методики сокращения количества товаров, объемов работ или услуг при уменьшении цены </w:t>
      </w:r>
      <w:r w:rsidR="005E7A4A">
        <w:rPr>
          <w:rFonts w:ascii="Times New Roman" w:hAnsi="Times New Roman" w:cs="Times New Roman"/>
          <w:i w:val="0"/>
          <w:sz w:val="20"/>
        </w:rPr>
        <w:t>договор</w:t>
      </w:r>
      <w:r w:rsidRPr="003E2C42">
        <w:rPr>
          <w:rFonts w:ascii="Times New Roman" w:hAnsi="Times New Roman" w:cs="Times New Roman"/>
          <w:i w:val="0"/>
          <w:sz w:val="20"/>
        </w:rPr>
        <w:t>а».</w:t>
      </w:r>
    </w:p>
    <w:p w:rsidR="005B3391" w:rsidRPr="003E2C42" w:rsidRDefault="005B3391" w:rsidP="005B3391">
      <w:pPr>
        <w:ind w:firstLine="700"/>
        <w:jc w:val="both"/>
      </w:pPr>
      <w:r w:rsidRPr="003E2C42">
        <w:t xml:space="preserve">9.4. Все изменения и дополнения к настоящему </w:t>
      </w:r>
      <w:r w:rsidR="005E7A4A">
        <w:t>Договор</w:t>
      </w:r>
      <w:r w:rsidRPr="003E2C42">
        <w:t xml:space="preserve">у осуществляются путем заключения дополнительного соглашения, являющегося  неотъемлемой частью </w:t>
      </w:r>
      <w:r w:rsidR="005E7A4A">
        <w:t>Договор</w:t>
      </w:r>
      <w:r w:rsidRPr="003E2C42">
        <w:t xml:space="preserve">а. </w:t>
      </w:r>
    </w:p>
    <w:p w:rsidR="005B3391" w:rsidRDefault="005B3391" w:rsidP="005B3391">
      <w:pPr>
        <w:ind w:firstLine="700"/>
        <w:jc w:val="both"/>
      </w:pPr>
      <w:r w:rsidRPr="003E2C42">
        <w:t>9.</w:t>
      </w:r>
      <w:r w:rsidR="00A464BC">
        <w:t>5</w:t>
      </w:r>
      <w:r w:rsidRPr="003E2C42">
        <w:t xml:space="preserve">. Расторжение </w:t>
      </w:r>
      <w:r w:rsidR="005E7A4A">
        <w:t>Договор</w:t>
      </w:r>
      <w:r w:rsidRPr="003E2C42">
        <w:t xml:space="preserve">а  допускается  по соглашению сторон, по решению суда, в случае одностороннего отказа стороны </w:t>
      </w:r>
      <w:r w:rsidR="005E7A4A">
        <w:t>Договор</w:t>
      </w:r>
      <w:r w:rsidRPr="003E2C42">
        <w:t xml:space="preserve">а от исполнения </w:t>
      </w:r>
      <w:r w:rsidR="005E7A4A">
        <w:t>Договор</w:t>
      </w:r>
      <w:r w:rsidRPr="003E2C42">
        <w:t>а в соответствии с гражданским законода</w:t>
      </w:r>
      <w:r>
        <w:t>тельством.</w:t>
      </w:r>
    </w:p>
    <w:p w:rsidR="00182F18" w:rsidRPr="003E2C42" w:rsidRDefault="00182F18" w:rsidP="005B3391">
      <w:pPr>
        <w:ind w:firstLine="700"/>
        <w:jc w:val="both"/>
      </w:pPr>
    </w:p>
    <w:p w:rsidR="005B3391" w:rsidRDefault="005B3391" w:rsidP="003D0AAE">
      <w:pPr>
        <w:jc w:val="center"/>
        <w:rPr>
          <w:bCs/>
        </w:rPr>
      </w:pPr>
      <w:r w:rsidRPr="003E2C42">
        <w:rPr>
          <w:b/>
          <w:bCs/>
        </w:rPr>
        <w:t>10. Заключительные положения</w:t>
      </w:r>
      <w:r w:rsidR="003D0AAE">
        <w:rPr>
          <w:bCs/>
        </w:rPr>
        <w:t>.</w:t>
      </w:r>
    </w:p>
    <w:p w:rsidR="006A49B8" w:rsidRPr="003E2C42" w:rsidRDefault="006A49B8" w:rsidP="003D0AAE">
      <w:pPr>
        <w:jc w:val="center"/>
        <w:rPr>
          <w:bCs/>
        </w:rPr>
      </w:pPr>
    </w:p>
    <w:p w:rsidR="005B3391" w:rsidRPr="003E2C42" w:rsidRDefault="005B3391" w:rsidP="005B3391">
      <w:pPr>
        <w:widowControl w:val="0"/>
        <w:autoSpaceDE w:val="0"/>
        <w:autoSpaceDN w:val="0"/>
        <w:adjustRightInd w:val="0"/>
        <w:ind w:firstLine="709"/>
        <w:jc w:val="both"/>
      </w:pPr>
      <w:r w:rsidRPr="003E2C42">
        <w:rPr>
          <w:rStyle w:val="headeraa"/>
          <w:bCs/>
          <w:kern w:val="36"/>
        </w:rPr>
        <w:t xml:space="preserve">10.1. </w:t>
      </w:r>
      <w:r w:rsidRPr="003E2C42">
        <w:t>В случае изменения наименования, местонахождения или банковских реквизитов у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B3391" w:rsidRPr="003E2C42" w:rsidRDefault="005B3391" w:rsidP="005B3391">
      <w:pPr>
        <w:pStyle w:val="a5"/>
        <w:spacing w:before="0" w:beforeAutospacing="0" w:after="0" w:afterAutospacing="0"/>
        <w:ind w:firstLine="709"/>
        <w:jc w:val="both"/>
        <w:outlineLvl w:val="3"/>
        <w:rPr>
          <w:bCs/>
          <w:kern w:val="36"/>
          <w:sz w:val="20"/>
          <w:szCs w:val="20"/>
        </w:rPr>
      </w:pPr>
      <w:r w:rsidRPr="003E2C42">
        <w:rPr>
          <w:rStyle w:val="headeraa"/>
          <w:bCs/>
          <w:kern w:val="36"/>
          <w:sz w:val="20"/>
          <w:szCs w:val="20"/>
        </w:rPr>
        <w:lastRenderedPageBreak/>
        <w:t xml:space="preserve">10.2. Условия, неурегулированные в настоящем </w:t>
      </w:r>
      <w:r w:rsidR="005E7A4A">
        <w:rPr>
          <w:rStyle w:val="headeraa"/>
          <w:bCs/>
          <w:kern w:val="36"/>
          <w:sz w:val="20"/>
          <w:szCs w:val="20"/>
        </w:rPr>
        <w:t>договор</w:t>
      </w:r>
      <w:r w:rsidRPr="003E2C42">
        <w:rPr>
          <w:rStyle w:val="headeraa"/>
          <w:bCs/>
          <w:kern w:val="36"/>
          <w:sz w:val="20"/>
          <w:szCs w:val="20"/>
        </w:rPr>
        <w:t>е Сторонами, регулируются в соответствии с законодательством Российской Федерации.</w:t>
      </w:r>
    </w:p>
    <w:p w:rsidR="005B3391" w:rsidRPr="003E2C42" w:rsidRDefault="005B3391" w:rsidP="005B3391">
      <w:pPr>
        <w:ind w:firstLine="709"/>
        <w:jc w:val="both"/>
      </w:pPr>
      <w:r w:rsidRPr="003E2C42">
        <w:t>10.3. Сведения о тарифах на поставляемые энергоресурсы приводятся на официальном сайте</w:t>
      </w:r>
      <w:r>
        <w:t xml:space="preserve"> органов местного самоуправления</w:t>
      </w:r>
      <w:r w:rsidRPr="003E2C42">
        <w:t xml:space="preserve">, а также в средствах массовой информации.  </w:t>
      </w:r>
    </w:p>
    <w:p w:rsidR="005B3391" w:rsidRPr="003E2C42" w:rsidRDefault="005B3391" w:rsidP="005B3391">
      <w:pPr>
        <w:ind w:firstLine="709"/>
        <w:jc w:val="both"/>
      </w:pPr>
      <w:r w:rsidRPr="003E2C42">
        <w:t xml:space="preserve">10.4. Ни одна из сторон не вправе передавать свои права по настоящему </w:t>
      </w:r>
      <w:r w:rsidR="005E7A4A">
        <w:t>Договор</w:t>
      </w:r>
      <w:r w:rsidRPr="003E2C42">
        <w:t>у третьей стороне без письменного согласия другой стороны.</w:t>
      </w:r>
    </w:p>
    <w:p w:rsidR="005B3391" w:rsidRPr="003E2C42" w:rsidRDefault="005B3391" w:rsidP="005B3391">
      <w:pPr>
        <w:ind w:firstLine="709"/>
        <w:jc w:val="both"/>
      </w:pPr>
      <w:r w:rsidRPr="003E2C42">
        <w:t xml:space="preserve">10.5. Данный </w:t>
      </w:r>
      <w:r w:rsidR="005E7A4A">
        <w:t>Договор</w:t>
      </w:r>
      <w:r w:rsidRPr="003E2C42">
        <w:t xml:space="preserve"> составлен в двух подлинных экземплярах на русском языке, имеющих равную юридическую силу, по одному для каждой из сторон.</w:t>
      </w:r>
    </w:p>
    <w:p w:rsidR="005B3391" w:rsidRPr="003E2C42" w:rsidRDefault="005B3391" w:rsidP="005B3391">
      <w:pPr>
        <w:ind w:firstLine="709"/>
        <w:jc w:val="both"/>
      </w:pPr>
      <w:r w:rsidRPr="003E2C42">
        <w:t xml:space="preserve">10.6. Все дополнительные соглашения к </w:t>
      </w:r>
      <w:r w:rsidR="005E7A4A">
        <w:t>Договор</w:t>
      </w:r>
      <w:r w:rsidRPr="003E2C42">
        <w:t xml:space="preserve">у, соглашения о расторжении </w:t>
      </w:r>
      <w:r w:rsidR="005E7A4A">
        <w:t>Договор</w:t>
      </w:r>
      <w:r w:rsidRPr="003E2C42">
        <w:t xml:space="preserve">а, уведомления, претензии, требования, иная переписка между сторонами должна направляться нарочным (курьером) под расписку либо по почте заказным письмом с уведомлением о вручении по почтовому адресу, указанному в настоящем </w:t>
      </w:r>
      <w:r w:rsidR="005E7A4A">
        <w:t>Договор</w:t>
      </w:r>
      <w:r w:rsidRPr="003E2C42">
        <w:t xml:space="preserve">е, а при его отсутствии – по адресу места нахождения Потребителя, указанному в настоящем </w:t>
      </w:r>
      <w:r w:rsidR="005E7A4A">
        <w:t>Договор</w:t>
      </w:r>
      <w:r w:rsidRPr="003E2C42">
        <w:t xml:space="preserve">е. </w:t>
      </w:r>
    </w:p>
    <w:p w:rsidR="005B3391" w:rsidRPr="003E2C42" w:rsidRDefault="005B3391" w:rsidP="005B3391">
      <w:pPr>
        <w:tabs>
          <w:tab w:val="left" w:pos="709"/>
        </w:tabs>
        <w:autoSpaceDE w:val="0"/>
        <w:autoSpaceDN w:val="0"/>
        <w:adjustRightInd w:val="0"/>
        <w:ind w:firstLine="709"/>
        <w:jc w:val="both"/>
      </w:pPr>
      <w:r w:rsidRPr="003E2C42">
        <w:t xml:space="preserve">Допускается направление корреспонденции по настоящему </w:t>
      </w:r>
      <w:r w:rsidR="005E7A4A">
        <w:t>Договор</w:t>
      </w:r>
      <w:r w:rsidRPr="003E2C42">
        <w:t xml:space="preserve">у с использованием средств факсимильной и электронной связи с последующим направлением в срок не более 5-ти дней документов в порядке, предусмотренном в абзаце первом настоящего пункта </w:t>
      </w:r>
      <w:r w:rsidR="005E7A4A">
        <w:t>Договор</w:t>
      </w:r>
      <w:r w:rsidRPr="003E2C42">
        <w:t>а.</w:t>
      </w:r>
    </w:p>
    <w:p w:rsidR="005B3391" w:rsidRPr="003E2C42" w:rsidRDefault="005B3391" w:rsidP="005B3391">
      <w:pPr>
        <w:tabs>
          <w:tab w:val="left" w:pos="600"/>
        </w:tabs>
        <w:ind w:firstLine="709"/>
        <w:jc w:val="both"/>
      </w:pPr>
      <w:r w:rsidRPr="003E2C42">
        <w:t xml:space="preserve">Любая корреспонденция сторон по настоящему </w:t>
      </w:r>
      <w:r w:rsidR="005E7A4A">
        <w:t>Договор</w:t>
      </w:r>
      <w:r w:rsidRPr="003E2C42">
        <w:t xml:space="preserve">у считается полученной с даты направления по факсу или адресу электронной почты, указанным в настоящем </w:t>
      </w:r>
      <w:r w:rsidR="005E7A4A">
        <w:t>Договор</w:t>
      </w:r>
      <w:r w:rsidRPr="003E2C42">
        <w:t>е, вручения под расписку или по истечении семи дней с даты регистрации почтовой корреспонденции,</w:t>
      </w:r>
      <w:r>
        <w:t xml:space="preserve"> пересылаемой в пределах города</w:t>
      </w:r>
      <w:r w:rsidRPr="003E2C42">
        <w:t xml:space="preserve">, и двадцати дней с даты регистрации почтовой корреспонденции, </w:t>
      </w:r>
      <w:proofErr w:type="gramStart"/>
      <w:r w:rsidRPr="003E2C42">
        <w:t>пересылаемой  между</w:t>
      </w:r>
      <w:proofErr w:type="gramEnd"/>
      <w:r w:rsidRPr="003E2C42">
        <w:t xml:space="preserve"> городами (иными поселениями) в пределах территории Российской Федерации.</w:t>
      </w:r>
    </w:p>
    <w:p w:rsidR="005B3391" w:rsidRPr="003E2C42" w:rsidRDefault="005B3391" w:rsidP="005B3391">
      <w:pPr>
        <w:jc w:val="both"/>
      </w:pPr>
    </w:p>
    <w:p w:rsidR="005B3391" w:rsidRPr="003E2C42" w:rsidRDefault="005B3391" w:rsidP="005B3391">
      <w:pPr>
        <w:ind w:firstLine="709"/>
        <w:jc w:val="both"/>
      </w:pPr>
      <w:r w:rsidRPr="003E2C42">
        <w:t xml:space="preserve">10.7. Стороны установили, что ответственными за исполнение настоящего </w:t>
      </w:r>
      <w:r w:rsidR="005E7A4A">
        <w:t>Договор</w:t>
      </w:r>
      <w:r w:rsidRPr="003E2C42">
        <w:t>а являются:</w:t>
      </w:r>
    </w:p>
    <w:p w:rsidR="005B3391" w:rsidRPr="003E2C42" w:rsidRDefault="005B3391" w:rsidP="005B3391">
      <w:pPr>
        <w:jc w:val="both"/>
      </w:pPr>
      <w:r w:rsidRPr="003E2C42">
        <w:t xml:space="preserve">- от Теплоснабжающей организации: </w:t>
      </w:r>
      <w:r>
        <w:t>__________________________________________________</w:t>
      </w:r>
    </w:p>
    <w:p w:rsidR="005B3391" w:rsidRPr="003E2C42" w:rsidRDefault="005B3391" w:rsidP="005B3391">
      <w:pPr>
        <w:jc w:val="both"/>
      </w:pPr>
      <w:r w:rsidRPr="003E2C42">
        <w:t>- от Потребителя ___________________________________________________________________</w:t>
      </w:r>
    </w:p>
    <w:p w:rsidR="005B3391" w:rsidRPr="003E2C42" w:rsidRDefault="005B3391" w:rsidP="005B3391">
      <w:pPr>
        <w:ind w:left="2836" w:firstLine="709"/>
        <w:jc w:val="both"/>
      </w:pPr>
      <w:r w:rsidRPr="003E2C42">
        <w:t>{Ф.И.О., телефон, электронная почта}.</w:t>
      </w:r>
    </w:p>
    <w:p w:rsidR="005B3391" w:rsidRPr="003E2C42" w:rsidRDefault="005B3391" w:rsidP="005B3391">
      <w:pPr>
        <w:ind w:firstLine="709"/>
        <w:jc w:val="both"/>
      </w:pPr>
      <w:r w:rsidRPr="003E2C42">
        <w:t xml:space="preserve">10.8. </w:t>
      </w:r>
      <w:r w:rsidRPr="003E2C42">
        <w:rPr>
          <w:rStyle w:val="headeraa"/>
          <w:bCs/>
          <w:kern w:val="36"/>
        </w:rPr>
        <w:t xml:space="preserve">Настоящий </w:t>
      </w:r>
      <w:r w:rsidR="005E7A4A">
        <w:rPr>
          <w:rStyle w:val="headeraa"/>
          <w:bCs/>
          <w:kern w:val="36"/>
        </w:rPr>
        <w:t>договор</w:t>
      </w:r>
      <w:r w:rsidRPr="003E2C42">
        <w:rPr>
          <w:rStyle w:val="headeraa"/>
          <w:bCs/>
          <w:kern w:val="36"/>
        </w:rPr>
        <w:t xml:space="preserve"> составлен в двух экземплярах на русском языке, имеющих равную юридическую силу</w:t>
      </w:r>
      <w:r w:rsidRPr="003E2C42">
        <w:t xml:space="preserve">, один из которых находится в Теплоснабжающей </w:t>
      </w:r>
      <w:proofErr w:type="gramStart"/>
      <w:r w:rsidRPr="003E2C42">
        <w:t>организации,  другой</w:t>
      </w:r>
      <w:proofErr w:type="gramEnd"/>
      <w:r w:rsidRPr="003E2C42">
        <w:t xml:space="preserve"> -  у Потребителя.</w:t>
      </w:r>
    </w:p>
    <w:p w:rsidR="005B3391" w:rsidRPr="003E2C42" w:rsidRDefault="005B3391" w:rsidP="005B3391">
      <w:pPr>
        <w:tabs>
          <w:tab w:val="left" w:pos="600"/>
        </w:tabs>
        <w:ind w:firstLine="709"/>
        <w:jc w:val="both"/>
      </w:pPr>
    </w:p>
    <w:p w:rsidR="005B3391" w:rsidRDefault="005B3391" w:rsidP="005B3391">
      <w:pPr>
        <w:ind w:firstLine="720"/>
        <w:jc w:val="both"/>
      </w:pPr>
      <w:r w:rsidRPr="003E2C42">
        <w:t>10.</w:t>
      </w:r>
      <w:r>
        <w:t>9</w:t>
      </w:r>
      <w:r w:rsidRPr="003E2C42">
        <w:t xml:space="preserve">. К настоящему </w:t>
      </w:r>
      <w:r w:rsidR="005E7A4A">
        <w:t>Договор</w:t>
      </w:r>
      <w:r w:rsidRPr="003E2C42">
        <w:t>у прилагаются и составляют его неотъемлемую часть следующие приложения:</w:t>
      </w:r>
    </w:p>
    <w:p w:rsidR="008B540C" w:rsidRDefault="008B540C" w:rsidP="005B3391">
      <w:pPr>
        <w:ind w:firstLine="720"/>
        <w:jc w:val="both"/>
      </w:pPr>
    </w:p>
    <w:p w:rsidR="003D0AAE" w:rsidRPr="003E2C42" w:rsidRDefault="003D0AAE" w:rsidP="005B3391">
      <w:pPr>
        <w:ind w:firstLine="720"/>
        <w:jc w:val="both"/>
      </w:pPr>
    </w:p>
    <w:p w:rsidR="005B3391" w:rsidRDefault="005B3391" w:rsidP="005B3391">
      <w:pPr>
        <w:tabs>
          <w:tab w:val="left" w:pos="426"/>
        </w:tabs>
        <w:overflowPunct w:val="0"/>
        <w:ind w:left="1843" w:hanging="1843"/>
        <w:jc w:val="both"/>
        <w:textAlignment w:val="baseline"/>
      </w:pPr>
      <w:r w:rsidRPr="003E2C42">
        <w:t xml:space="preserve">Приложение № 1 </w:t>
      </w:r>
      <w:r w:rsidRPr="003E2C42">
        <w:tab/>
        <w:t xml:space="preserve">«Общее </w:t>
      </w:r>
      <w:r w:rsidR="005E7A4A">
        <w:t>договор</w:t>
      </w:r>
      <w:r w:rsidRPr="003E2C42">
        <w:t>ное количество  тепловой энергии на 201</w:t>
      </w:r>
      <w:r w:rsidR="00C86F4E">
        <w:t>6</w:t>
      </w:r>
      <w:r w:rsidRPr="003E2C42">
        <w:t xml:space="preserve"> год»</w:t>
      </w:r>
    </w:p>
    <w:p w:rsidR="008B540C" w:rsidRPr="003E2C42" w:rsidRDefault="008B540C" w:rsidP="005B3391">
      <w:pPr>
        <w:tabs>
          <w:tab w:val="left" w:pos="426"/>
        </w:tabs>
        <w:overflowPunct w:val="0"/>
        <w:ind w:left="1843" w:hanging="1843"/>
        <w:jc w:val="both"/>
        <w:textAlignment w:val="baseline"/>
      </w:pPr>
    </w:p>
    <w:p w:rsidR="005B3391" w:rsidRDefault="005B3391" w:rsidP="005B3391">
      <w:pPr>
        <w:tabs>
          <w:tab w:val="left" w:pos="426"/>
        </w:tabs>
        <w:overflowPunct w:val="0"/>
        <w:ind w:left="1843" w:hanging="1843"/>
        <w:jc w:val="both"/>
        <w:textAlignment w:val="baseline"/>
      </w:pPr>
      <w:r w:rsidRPr="003E2C42">
        <w:t xml:space="preserve">Приложение № 2 </w:t>
      </w:r>
      <w:r w:rsidRPr="003E2C42">
        <w:tab/>
        <w:t>«Акт разграничения балансовой принадлежности тепловых сетей и эксплуатационной ответственности сторон»;</w:t>
      </w:r>
    </w:p>
    <w:p w:rsidR="005E7A4A" w:rsidRPr="003E2C42" w:rsidRDefault="005E7A4A" w:rsidP="005B3391">
      <w:pPr>
        <w:tabs>
          <w:tab w:val="left" w:pos="426"/>
        </w:tabs>
        <w:overflowPunct w:val="0"/>
        <w:ind w:left="1843" w:hanging="1843"/>
        <w:jc w:val="both"/>
        <w:textAlignment w:val="baseline"/>
      </w:pPr>
    </w:p>
    <w:p w:rsidR="005B3391" w:rsidRDefault="005B3391" w:rsidP="005B3391">
      <w:pPr>
        <w:tabs>
          <w:tab w:val="left" w:pos="426"/>
        </w:tabs>
        <w:overflowPunct w:val="0"/>
        <w:ind w:left="1843" w:hanging="1843"/>
        <w:jc w:val="both"/>
        <w:textAlignment w:val="baseline"/>
      </w:pPr>
      <w:r w:rsidRPr="003E2C42">
        <w:t xml:space="preserve">Приложение № 3 </w:t>
      </w:r>
      <w:r w:rsidRPr="003E2C42">
        <w:tab/>
        <w:t>«Перечень коммерческих расчетных приборов узла учета тепловой энергии и место их установки»;</w:t>
      </w:r>
    </w:p>
    <w:p w:rsidR="005E7A4A" w:rsidRPr="003E2C42" w:rsidRDefault="005E7A4A" w:rsidP="005B3391">
      <w:pPr>
        <w:tabs>
          <w:tab w:val="left" w:pos="426"/>
        </w:tabs>
        <w:overflowPunct w:val="0"/>
        <w:ind w:left="1843" w:hanging="1843"/>
        <w:jc w:val="both"/>
        <w:textAlignment w:val="baseline"/>
      </w:pPr>
    </w:p>
    <w:p w:rsidR="005B3391" w:rsidRDefault="005B3391" w:rsidP="005B3391">
      <w:pPr>
        <w:tabs>
          <w:tab w:val="left" w:pos="426"/>
        </w:tabs>
        <w:overflowPunct w:val="0"/>
        <w:ind w:left="1843" w:hanging="1843"/>
        <w:jc w:val="both"/>
        <w:textAlignment w:val="baseline"/>
      </w:pPr>
      <w:r w:rsidRPr="003E2C42">
        <w:t xml:space="preserve">Приложение № 4 </w:t>
      </w:r>
      <w:r w:rsidRPr="003E2C42">
        <w:tab/>
        <w:t>«Перечень объектов Потребителя, субабонентов»;</w:t>
      </w:r>
    </w:p>
    <w:p w:rsidR="005E7A4A" w:rsidRPr="003E2C42" w:rsidRDefault="005E7A4A" w:rsidP="005B3391">
      <w:pPr>
        <w:tabs>
          <w:tab w:val="left" w:pos="426"/>
        </w:tabs>
        <w:overflowPunct w:val="0"/>
        <w:ind w:left="1843" w:hanging="1843"/>
        <w:jc w:val="both"/>
        <w:textAlignment w:val="baseline"/>
      </w:pPr>
    </w:p>
    <w:p w:rsidR="005B3391" w:rsidRDefault="005B3391" w:rsidP="005B3391">
      <w:pPr>
        <w:tabs>
          <w:tab w:val="left" w:pos="426"/>
        </w:tabs>
        <w:overflowPunct w:val="0"/>
        <w:ind w:left="1843" w:hanging="1843"/>
        <w:jc w:val="both"/>
        <w:textAlignment w:val="baseline"/>
      </w:pPr>
      <w:r w:rsidRPr="003E2C42">
        <w:t>Приложение № 5</w:t>
      </w:r>
      <w:r w:rsidRPr="003E2C42">
        <w:tab/>
        <w:t>«Порядок определения утечки теплоносителя в тепловых сетях и теплопотребляющих установках Потребителя и субабонентов»;</w:t>
      </w:r>
    </w:p>
    <w:p w:rsidR="005E7A4A" w:rsidRPr="003E2C42" w:rsidRDefault="005E7A4A" w:rsidP="005B3391">
      <w:pPr>
        <w:tabs>
          <w:tab w:val="left" w:pos="426"/>
        </w:tabs>
        <w:overflowPunct w:val="0"/>
        <w:ind w:left="1843" w:hanging="1843"/>
        <w:jc w:val="both"/>
        <w:textAlignment w:val="baseline"/>
      </w:pPr>
    </w:p>
    <w:p w:rsidR="00512644" w:rsidRDefault="00512644" w:rsidP="005B3391"/>
    <w:p w:rsidR="005B3391" w:rsidRDefault="005B3391" w:rsidP="005B3391">
      <w:r w:rsidRPr="003E2C42">
        <w:t xml:space="preserve">Приложение № 6 </w:t>
      </w:r>
      <w:r>
        <w:t xml:space="preserve">      </w:t>
      </w:r>
      <w:r w:rsidRPr="003E2C42">
        <w:t>«</w:t>
      </w:r>
      <w:r w:rsidRPr="00AE10F0">
        <w:t>Расчет тепловых потерь на наружных (внутренних) сетях Потребителя</w:t>
      </w:r>
      <w:r w:rsidRPr="003E2C42">
        <w:t>»;</w:t>
      </w:r>
    </w:p>
    <w:p w:rsidR="0092646A" w:rsidRDefault="0092646A" w:rsidP="005B3391">
      <w:pPr>
        <w:tabs>
          <w:tab w:val="left" w:pos="426"/>
        </w:tabs>
        <w:overflowPunct w:val="0"/>
        <w:ind w:left="1843" w:hanging="1843"/>
        <w:textAlignment w:val="baseline"/>
      </w:pPr>
    </w:p>
    <w:p w:rsidR="005B3391" w:rsidRDefault="005B3391" w:rsidP="005B3391">
      <w:pPr>
        <w:tabs>
          <w:tab w:val="left" w:pos="426"/>
        </w:tabs>
        <w:overflowPunct w:val="0"/>
        <w:ind w:left="1843" w:hanging="1843"/>
        <w:textAlignment w:val="baseline"/>
      </w:pPr>
      <w:r w:rsidRPr="003E2C42">
        <w:t>Приложение № 7</w:t>
      </w:r>
      <w:r w:rsidRPr="003E2C42">
        <w:tab/>
        <w:t>«Температурный график»;</w:t>
      </w:r>
    </w:p>
    <w:p w:rsidR="008E0230" w:rsidRDefault="008E0230" w:rsidP="005B3391">
      <w:pPr>
        <w:tabs>
          <w:tab w:val="left" w:pos="426"/>
        </w:tabs>
        <w:overflowPunct w:val="0"/>
        <w:ind w:left="1843" w:hanging="1843"/>
        <w:textAlignment w:val="baseline"/>
      </w:pPr>
    </w:p>
    <w:p w:rsidR="005B3391" w:rsidRPr="003E2C42" w:rsidRDefault="00A464BC" w:rsidP="005B3391">
      <w:pPr>
        <w:tabs>
          <w:tab w:val="left" w:pos="426"/>
        </w:tabs>
        <w:ind w:left="1843" w:hanging="1843"/>
        <w:jc w:val="both"/>
      </w:pPr>
      <w:r>
        <w:t>П</w:t>
      </w:r>
      <w:r w:rsidR="00182F18">
        <w:t>риложение № 8</w:t>
      </w:r>
      <w:r w:rsidR="005B3391" w:rsidRPr="003E2C42">
        <w:tab/>
        <w:t xml:space="preserve"> «Калькуляция на приготовление </w:t>
      </w:r>
      <w:r w:rsidR="005B3391">
        <w:t>теплоносителя</w:t>
      </w:r>
      <w:r w:rsidR="005B3391" w:rsidRPr="003E2C42">
        <w:t xml:space="preserve"> дл</w:t>
      </w:r>
      <w:r w:rsidR="00C86F4E">
        <w:t>я подачи в тепловые сети на 2016</w:t>
      </w:r>
      <w:r w:rsidR="005B3391" w:rsidRPr="003E2C42">
        <w:t xml:space="preserve"> год»</w:t>
      </w:r>
    </w:p>
    <w:p w:rsidR="005B3391" w:rsidRPr="003E2C42" w:rsidRDefault="005B3391" w:rsidP="005B3391">
      <w:pPr>
        <w:ind w:left="567"/>
        <w:jc w:val="both"/>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142B67" w:rsidRDefault="00142B67" w:rsidP="005B3391">
      <w:pPr>
        <w:jc w:val="center"/>
        <w:rPr>
          <w:b/>
        </w:rPr>
      </w:pPr>
    </w:p>
    <w:p w:rsidR="005B3391" w:rsidRPr="003D0AAE" w:rsidRDefault="005B3391" w:rsidP="005B3391">
      <w:pPr>
        <w:jc w:val="center"/>
        <w:rPr>
          <w:b/>
        </w:rPr>
      </w:pPr>
      <w:bookmarkStart w:id="1" w:name="_GoBack"/>
      <w:bookmarkEnd w:id="1"/>
      <w:r w:rsidRPr="003D0AAE">
        <w:rPr>
          <w:b/>
        </w:rPr>
        <w:lastRenderedPageBreak/>
        <w:t>11. Юридические адреса, банковские реквизиты и подписи сторон:</w:t>
      </w:r>
    </w:p>
    <w:p w:rsidR="003D0AAE" w:rsidRPr="003D0AAE" w:rsidRDefault="003D0AAE" w:rsidP="005B3391">
      <w:pPr>
        <w:jc w:val="center"/>
        <w:rPr>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19"/>
      </w:tblGrid>
      <w:tr w:rsidR="00802B74" w:rsidRPr="006A49B8" w:rsidTr="003D0AAE">
        <w:trPr>
          <w:trHeight w:val="6402"/>
        </w:trPr>
        <w:tc>
          <w:tcPr>
            <w:tcW w:w="4928" w:type="dxa"/>
            <w:shd w:val="clear" w:color="auto" w:fill="auto"/>
          </w:tcPr>
          <w:p w:rsidR="00802B74" w:rsidRPr="00802B74" w:rsidRDefault="00802B74" w:rsidP="004D2A7E">
            <w:pPr>
              <w:rPr>
                <w:bCs/>
              </w:rPr>
            </w:pPr>
            <w:r>
              <w:t xml:space="preserve">Теплоснабжающая </w:t>
            </w:r>
            <w:r w:rsidRPr="00802B74">
              <w:rPr>
                <w:bCs/>
              </w:rPr>
              <w:t xml:space="preserve">организация: </w:t>
            </w:r>
          </w:p>
          <w:p w:rsidR="00802B74" w:rsidRPr="00802B74" w:rsidRDefault="00802B74" w:rsidP="004D2A7E">
            <w:pPr>
              <w:jc w:val="center"/>
              <w:rPr>
                <w:b/>
              </w:rPr>
            </w:pPr>
            <w:r w:rsidRPr="00802B74">
              <w:rPr>
                <w:b/>
              </w:rPr>
              <w:t>АО «Ямалкоммунэнерго»</w:t>
            </w:r>
          </w:p>
          <w:p w:rsidR="00802B74" w:rsidRPr="00802B74" w:rsidRDefault="00802B74" w:rsidP="004D2A7E">
            <w:r w:rsidRPr="00802B74">
              <w:t>Юридический адрес: 629008 Ямало-Ненецкий автономный округ, г. Салехард, ул. Республики, дом 73, кабинет 338.</w:t>
            </w:r>
          </w:p>
          <w:p w:rsidR="00802B74" w:rsidRPr="00802B74" w:rsidRDefault="00802B74" w:rsidP="004D2A7E">
            <w:r w:rsidRPr="00802B74">
              <w:t>ОГРН 1118901002153, ИНН 8901025421, КПП 891450001, ОКПО 92217121</w:t>
            </w:r>
          </w:p>
          <w:p w:rsidR="00802B74" w:rsidRPr="00802B74" w:rsidRDefault="00802B74" w:rsidP="004D2A7E"/>
          <w:p w:rsidR="00802B74" w:rsidRPr="00802B74" w:rsidRDefault="00802B74" w:rsidP="004D2A7E">
            <w:pPr>
              <w:jc w:val="center"/>
              <w:rPr>
                <w:b/>
              </w:rPr>
            </w:pPr>
            <w:r w:rsidRPr="00802B74">
              <w:rPr>
                <w:b/>
              </w:rPr>
              <w:t>Филиал АО «Ямалкоммунэнерго» в г. Муравленко «Тепло»:</w:t>
            </w:r>
          </w:p>
          <w:p w:rsidR="00802B74" w:rsidRPr="00802B74" w:rsidRDefault="00802B74" w:rsidP="004D2A7E">
            <w:pPr>
              <w:pStyle w:val="a3"/>
            </w:pPr>
            <w:r w:rsidRPr="00802B74">
              <w:t xml:space="preserve">Юридический адрес: </w:t>
            </w:r>
          </w:p>
          <w:p w:rsidR="00802B74" w:rsidRPr="00802B74" w:rsidRDefault="00802B74" w:rsidP="004D2A7E">
            <w:pPr>
              <w:pStyle w:val="a3"/>
            </w:pPr>
            <w:r w:rsidRPr="00802B74">
              <w:t>629604, Ямало-Ненецкий АО, г. Муравленко, ул. Губкина, дом 54.</w:t>
            </w:r>
          </w:p>
          <w:p w:rsidR="00802B74" w:rsidRPr="00802B74" w:rsidRDefault="00802B74" w:rsidP="004D2A7E">
            <w:proofErr w:type="gramStart"/>
            <w:r w:rsidRPr="00802B74">
              <w:t>Почтовый  адрес</w:t>
            </w:r>
            <w:proofErr w:type="gramEnd"/>
            <w:r w:rsidRPr="00802B74">
              <w:t xml:space="preserve">: 629604, РФ, ЯНАО, </w:t>
            </w:r>
            <w:proofErr w:type="spellStart"/>
            <w:r w:rsidRPr="00802B74">
              <w:t>г.Муравленко</w:t>
            </w:r>
            <w:proofErr w:type="spellEnd"/>
            <w:r w:rsidRPr="00802B74">
              <w:t xml:space="preserve">, а/я 740. </w:t>
            </w:r>
          </w:p>
          <w:p w:rsidR="00802B74" w:rsidRPr="00802B74" w:rsidRDefault="00802B74" w:rsidP="004D2A7E">
            <w:r w:rsidRPr="00802B74">
              <w:t>Тел.(34938) 43203, ф.(34938) 21979.</w:t>
            </w:r>
          </w:p>
          <w:p w:rsidR="00802B74" w:rsidRPr="00802B74" w:rsidRDefault="00802B74" w:rsidP="004D2A7E">
            <w:r w:rsidRPr="00802B74">
              <w:t>Дата постановки на  учет в налоговом органе 11.07.2011г.</w:t>
            </w:r>
          </w:p>
          <w:p w:rsidR="00802B74" w:rsidRPr="00802B74" w:rsidRDefault="00802B74" w:rsidP="004D2A7E">
            <w:r w:rsidRPr="00802B74">
              <w:t xml:space="preserve">ИНН 8901025421 / КПП 890543001, </w:t>
            </w:r>
          </w:p>
          <w:p w:rsidR="00802B74" w:rsidRPr="00802B74" w:rsidRDefault="00802B74" w:rsidP="004D2A7E">
            <w:r w:rsidRPr="00802B74">
              <w:t xml:space="preserve">ОГРН 1118901002153 </w:t>
            </w:r>
          </w:p>
          <w:p w:rsidR="00802B74" w:rsidRPr="00802B74" w:rsidRDefault="00802B74" w:rsidP="004D2A7E">
            <w:r w:rsidRPr="00802B74">
              <w:t>ОКТМО 71955000  ОКПО 92217121,  ОКОПФ 90                   ОКВЭД 40.10, 40.30, 40.20.2, 41.00, 65.22, 65.23, 74.4, 90.00, 45.31, 74.15, 45.32, 45.34, 40.30.4, 40.30.5</w:t>
            </w:r>
          </w:p>
          <w:p w:rsidR="00802B74" w:rsidRPr="00802B74" w:rsidRDefault="00802B74" w:rsidP="004D2A7E">
            <w:pPr>
              <w:pStyle w:val="a3"/>
            </w:pPr>
            <w:r w:rsidRPr="00802B74">
              <w:t xml:space="preserve">Банковские реквизиты:  </w:t>
            </w:r>
          </w:p>
          <w:p w:rsidR="00802B74" w:rsidRPr="00802B74" w:rsidRDefault="00802B74" w:rsidP="00802B74">
            <w:pPr>
              <w:numPr>
                <w:ilvl w:val="0"/>
                <w:numId w:val="3"/>
              </w:numPr>
              <w:tabs>
                <w:tab w:val="left" w:pos="284"/>
              </w:tabs>
              <w:ind w:left="0" w:right="20" w:hanging="4"/>
            </w:pPr>
            <w:r w:rsidRPr="00802B74">
              <w:t xml:space="preserve">Р/С № </w:t>
            </w:r>
            <w:r w:rsidRPr="00802B74">
              <w:rPr>
                <w:spacing w:val="20"/>
              </w:rPr>
              <w:t>40702810321990001496</w:t>
            </w:r>
            <w:r w:rsidRPr="00802B74">
              <w:t xml:space="preserve"> Публичное акционерное общество «</w:t>
            </w:r>
            <w:proofErr w:type="gramStart"/>
            <w:r w:rsidRPr="00802B74">
              <w:t>Западно-Сибирский</w:t>
            </w:r>
            <w:proofErr w:type="gramEnd"/>
            <w:r w:rsidRPr="00802B74">
              <w:t xml:space="preserve"> коммерческий банк»,</w:t>
            </w:r>
          </w:p>
          <w:p w:rsidR="00802B74" w:rsidRPr="00802B74" w:rsidRDefault="00802B74" w:rsidP="004D2A7E">
            <w:pPr>
              <w:ind w:right="20"/>
            </w:pPr>
            <w:r w:rsidRPr="00802B74">
              <w:t xml:space="preserve"> БИК 047102613, К/С № 30101810271020000613.</w:t>
            </w:r>
          </w:p>
          <w:p w:rsidR="00802B74" w:rsidRPr="00802B74" w:rsidRDefault="00802B74" w:rsidP="004D2A7E">
            <w:pPr>
              <w:ind w:left="-4" w:right="20"/>
            </w:pPr>
            <w:r w:rsidRPr="00802B74">
              <w:t xml:space="preserve">2) Р/С 40702810904020001366 Тюменский ф-л АО КБ «АГРОПРОМКРЕДИТ» г. Тюмень, БИК 047106962, К/С 30101810500000000962 </w:t>
            </w:r>
          </w:p>
          <w:p w:rsidR="00802B74" w:rsidRPr="00802B74" w:rsidRDefault="00802B74" w:rsidP="004D2A7E">
            <w:pPr>
              <w:ind w:right="20" w:hanging="4"/>
              <w:jc w:val="both"/>
            </w:pPr>
          </w:p>
        </w:tc>
        <w:tc>
          <w:tcPr>
            <w:tcW w:w="4819" w:type="dxa"/>
            <w:shd w:val="clear" w:color="auto" w:fill="auto"/>
          </w:tcPr>
          <w:p w:rsidR="00802B74" w:rsidRPr="00802B74" w:rsidRDefault="00802B74" w:rsidP="004D2A7E">
            <w:pPr>
              <w:jc w:val="center"/>
            </w:pPr>
            <w:r>
              <w:t>Потребитель</w:t>
            </w:r>
            <w:r w:rsidRPr="00802B74">
              <w:t>:</w:t>
            </w:r>
          </w:p>
          <w:p w:rsidR="00310A82" w:rsidRPr="007358CD" w:rsidRDefault="00310A82" w:rsidP="00310A82">
            <w:pPr>
              <w:widowControl w:val="0"/>
              <w:autoSpaceDE w:val="0"/>
              <w:autoSpaceDN w:val="0"/>
              <w:adjustRightInd w:val="0"/>
              <w:rPr>
                <w:b/>
              </w:rPr>
            </w:pPr>
            <w:r>
              <w:rPr>
                <w:b/>
              </w:rPr>
              <w:t>А</w:t>
            </w:r>
            <w:r w:rsidRPr="007358CD">
              <w:rPr>
                <w:b/>
              </w:rPr>
              <w:t xml:space="preserve">кционерное общество энергетики </w:t>
            </w:r>
            <w:r w:rsidR="00F86F5A">
              <w:rPr>
                <w:b/>
              </w:rPr>
              <w:t xml:space="preserve"> </w:t>
            </w:r>
            <w:r w:rsidRPr="007358CD">
              <w:rPr>
                <w:b/>
              </w:rPr>
              <w:t>и электрификации «</w:t>
            </w:r>
            <w:proofErr w:type="spellStart"/>
            <w:r w:rsidRPr="007358CD">
              <w:rPr>
                <w:b/>
              </w:rPr>
              <w:t>Тюменьэнерго</w:t>
            </w:r>
            <w:proofErr w:type="spellEnd"/>
            <w:r w:rsidRPr="007358CD">
              <w:rPr>
                <w:b/>
              </w:rPr>
              <w:t>»</w:t>
            </w:r>
          </w:p>
          <w:p w:rsidR="00310A82" w:rsidRPr="007358CD" w:rsidRDefault="00310A82" w:rsidP="00310A82">
            <w:pPr>
              <w:widowControl w:val="0"/>
              <w:autoSpaceDE w:val="0"/>
              <w:autoSpaceDN w:val="0"/>
              <w:adjustRightInd w:val="0"/>
              <w:rPr>
                <w:b/>
                <w:bCs/>
              </w:rPr>
            </w:pPr>
          </w:p>
          <w:p w:rsidR="00310A82" w:rsidRDefault="00310A82" w:rsidP="00310A82">
            <w:pPr>
              <w:widowControl w:val="0"/>
              <w:autoSpaceDE w:val="0"/>
              <w:autoSpaceDN w:val="0"/>
              <w:adjustRightInd w:val="0"/>
            </w:pPr>
            <w:r w:rsidRPr="007358CD">
              <w:t xml:space="preserve">Юридический адрес: Россия, Тюменская обл., </w:t>
            </w:r>
          </w:p>
          <w:p w:rsidR="00310A82" w:rsidRPr="007358CD" w:rsidRDefault="00310A82" w:rsidP="00310A82">
            <w:pPr>
              <w:widowControl w:val="0"/>
              <w:autoSpaceDE w:val="0"/>
              <w:autoSpaceDN w:val="0"/>
              <w:adjustRightInd w:val="0"/>
            </w:pPr>
            <w:r w:rsidRPr="007358CD">
              <w:t>ХМАО-Югра, г. Сургут, ул. Университетская, д.4</w:t>
            </w:r>
          </w:p>
          <w:p w:rsidR="00310A82" w:rsidRPr="007358CD" w:rsidRDefault="00310A82" w:rsidP="00310A82">
            <w:pPr>
              <w:widowControl w:val="0"/>
              <w:autoSpaceDE w:val="0"/>
              <w:autoSpaceDN w:val="0"/>
              <w:adjustRightInd w:val="0"/>
            </w:pPr>
            <w:r w:rsidRPr="007358CD">
              <w:t>Почтовый адрес: 629804, Россия, ЯНАО, г. Ноябрьск, ул. Холмогорская, д.25</w:t>
            </w:r>
          </w:p>
          <w:p w:rsidR="00310A82" w:rsidRPr="007358CD" w:rsidRDefault="00310A82" w:rsidP="00310A82">
            <w:pPr>
              <w:widowControl w:val="0"/>
              <w:autoSpaceDE w:val="0"/>
              <w:autoSpaceDN w:val="0"/>
              <w:adjustRightInd w:val="0"/>
            </w:pPr>
          </w:p>
          <w:p w:rsidR="00310A82" w:rsidRPr="007358CD" w:rsidRDefault="00310A82" w:rsidP="00310A82">
            <w:pPr>
              <w:widowControl w:val="0"/>
              <w:autoSpaceDE w:val="0"/>
              <w:autoSpaceDN w:val="0"/>
              <w:adjustRightInd w:val="0"/>
            </w:pPr>
            <w:r w:rsidRPr="007358CD">
              <w:t>ИНН 8602060185, КПП  890502001,</w:t>
            </w:r>
          </w:p>
          <w:p w:rsidR="00310A82" w:rsidRPr="007358CD" w:rsidRDefault="00310A82" w:rsidP="00310A82">
            <w:pPr>
              <w:widowControl w:val="0"/>
              <w:autoSpaceDE w:val="0"/>
              <w:autoSpaceDN w:val="0"/>
              <w:adjustRightInd w:val="0"/>
            </w:pPr>
            <w:r w:rsidRPr="007358CD">
              <w:t>ОГРН 1028600587399</w:t>
            </w:r>
          </w:p>
          <w:p w:rsidR="00310A82" w:rsidRPr="007358CD" w:rsidRDefault="00310A82" w:rsidP="00310A82">
            <w:pPr>
              <w:widowControl w:val="0"/>
              <w:autoSpaceDE w:val="0"/>
              <w:autoSpaceDN w:val="0"/>
              <w:adjustRightInd w:val="0"/>
            </w:pPr>
          </w:p>
          <w:p w:rsidR="00310A82" w:rsidRPr="007358CD" w:rsidRDefault="00310A82" w:rsidP="00310A82">
            <w:pPr>
              <w:widowControl w:val="0"/>
              <w:autoSpaceDE w:val="0"/>
              <w:autoSpaceDN w:val="0"/>
              <w:adjustRightInd w:val="0"/>
            </w:pPr>
            <w:r w:rsidRPr="007358CD">
              <w:t>Банковские реквизиты:</w:t>
            </w:r>
          </w:p>
          <w:p w:rsidR="00310A82" w:rsidRPr="007358CD" w:rsidRDefault="00310A82" w:rsidP="00310A82">
            <w:pPr>
              <w:widowControl w:val="0"/>
              <w:autoSpaceDE w:val="0"/>
              <w:autoSpaceDN w:val="0"/>
              <w:adjustRightInd w:val="0"/>
            </w:pPr>
            <w:r w:rsidRPr="007358CD">
              <w:t xml:space="preserve">Р/С 40702810267030100960 в </w:t>
            </w:r>
            <w:proofErr w:type="gramStart"/>
            <w:r w:rsidRPr="007358CD">
              <w:t>Западно-Сибирском</w:t>
            </w:r>
            <w:proofErr w:type="gramEnd"/>
            <w:r w:rsidRPr="007358CD">
              <w:t xml:space="preserve"> банке ОАО «Сбербанк России» г. Тюмень,  </w:t>
            </w:r>
          </w:p>
          <w:p w:rsidR="00310A82" w:rsidRPr="007358CD" w:rsidRDefault="00310A82" w:rsidP="00310A82">
            <w:pPr>
              <w:widowControl w:val="0"/>
              <w:autoSpaceDE w:val="0"/>
              <w:autoSpaceDN w:val="0"/>
              <w:adjustRightInd w:val="0"/>
            </w:pPr>
            <w:r w:rsidRPr="007358CD">
              <w:t xml:space="preserve">К/С 30101810800000000651, БИК 047102651 </w:t>
            </w:r>
          </w:p>
          <w:p w:rsidR="00310A82" w:rsidRPr="007358CD" w:rsidRDefault="00310A82" w:rsidP="00310A82">
            <w:pPr>
              <w:widowControl w:val="0"/>
              <w:autoSpaceDE w:val="0"/>
              <w:autoSpaceDN w:val="0"/>
              <w:adjustRightInd w:val="0"/>
            </w:pPr>
          </w:p>
          <w:p w:rsidR="00310A82" w:rsidRPr="007358CD" w:rsidRDefault="00310A82" w:rsidP="00310A82">
            <w:pPr>
              <w:widowControl w:val="0"/>
              <w:autoSpaceDE w:val="0"/>
              <w:autoSpaceDN w:val="0"/>
              <w:adjustRightInd w:val="0"/>
            </w:pPr>
            <w:r w:rsidRPr="007358CD">
              <w:t xml:space="preserve">Тел.: (3496) 36-23-59, 36-23-50 </w:t>
            </w:r>
          </w:p>
          <w:p w:rsidR="00310A82" w:rsidRPr="007358CD" w:rsidRDefault="00310A82" w:rsidP="00310A82">
            <w:pPr>
              <w:widowControl w:val="0"/>
              <w:autoSpaceDE w:val="0"/>
              <w:autoSpaceDN w:val="0"/>
              <w:adjustRightInd w:val="0"/>
            </w:pPr>
            <w:r w:rsidRPr="007358CD">
              <w:t>факс (3496) 36-21-33, 35-29-17</w:t>
            </w:r>
          </w:p>
          <w:p w:rsidR="00802B74" w:rsidRPr="00802B74" w:rsidRDefault="00802B74" w:rsidP="004D2A7E"/>
        </w:tc>
      </w:tr>
    </w:tbl>
    <w:p w:rsidR="00AF7DEE" w:rsidRPr="00C86F4E" w:rsidRDefault="00AF7DEE" w:rsidP="003D0AAE">
      <w:pPr>
        <w:rPr>
          <w:b/>
          <w:bCs/>
        </w:rPr>
      </w:pPr>
    </w:p>
    <w:p w:rsidR="0069018B" w:rsidRDefault="0069018B" w:rsidP="00802B74">
      <w:pPr>
        <w:jc w:val="both"/>
        <w:rPr>
          <w:b/>
          <w:bCs/>
        </w:rPr>
      </w:pPr>
    </w:p>
    <w:p w:rsidR="0069018B" w:rsidRDefault="0069018B" w:rsidP="00802B74">
      <w:pPr>
        <w:jc w:val="both"/>
        <w:rPr>
          <w:b/>
          <w:bCs/>
        </w:rPr>
      </w:pPr>
    </w:p>
    <w:p w:rsidR="00310A82" w:rsidRPr="007358CD" w:rsidRDefault="00310A82" w:rsidP="00310A82">
      <w:pPr>
        <w:jc w:val="both"/>
        <w:rPr>
          <w:b/>
          <w:bCs/>
        </w:rPr>
      </w:pPr>
      <w:r>
        <w:rPr>
          <w:b/>
          <w:bCs/>
        </w:rPr>
        <w:t>Теплоснабжающая организация:</w:t>
      </w:r>
      <w:r>
        <w:rPr>
          <w:b/>
          <w:bCs/>
        </w:rPr>
        <w:tab/>
      </w:r>
      <w:r>
        <w:rPr>
          <w:b/>
          <w:bCs/>
        </w:rPr>
        <w:tab/>
      </w:r>
      <w:r>
        <w:rPr>
          <w:b/>
          <w:bCs/>
        </w:rPr>
        <w:tab/>
      </w:r>
      <w:r>
        <w:rPr>
          <w:b/>
          <w:bCs/>
        </w:rPr>
        <w:tab/>
        <w:t xml:space="preserve"> </w:t>
      </w:r>
      <w:r w:rsidRPr="007358CD">
        <w:rPr>
          <w:b/>
          <w:bCs/>
        </w:rPr>
        <w:t xml:space="preserve"> </w:t>
      </w:r>
      <w:r>
        <w:rPr>
          <w:b/>
          <w:bCs/>
        </w:rPr>
        <w:t>Потребитель</w:t>
      </w:r>
      <w:r w:rsidRPr="007358CD">
        <w:rPr>
          <w:b/>
          <w:bCs/>
        </w:rPr>
        <w:t>:</w:t>
      </w:r>
    </w:p>
    <w:p w:rsidR="00F44089" w:rsidRDefault="00310A82" w:rsidP="00310A82">
      <w:pPr>
        <w:autoSpaceDE w:val="0"/>
        <w:autoSpaceDN w:val="0"/>
        <w:jc w:val="both"/>
      </w:pPr>
      <w:r w:rsidRPr="007358CD">
        <w:t>Директор филиала АО «Ямалкоммунэн</w:t>
      </w:r>
      <w:r>
        <w:t xml:space="preserve">ерго» </w:t>
      </w:r>
      <w:r>
        <w:tab/>
      </w:r>
      <w:r>
        <w:tab/>
        <w:t xml:space="preserve">               </w:t>
      </w:r>
      <w:r w:rsidRPr="007358CD">
        <w:t xml:space="preserve">Директор филиала </w:t>
      </w:r>
    </w:p>
    <w:p w:rsidR="00310A82" w:rsidRPr="007358CD" w:rsidRDefault="00310A82" w:rsidP="00310A82">
      <w:pPr>
        <w:autoSpaceDE w:val="0"/>
        <w:autoSpaceDN w:val="0"/>
        <w:jc w:val="both"/>
      </w:pPr>
      <w:r w:rsidRPr="007358CD">
        <w:t xml:space="preserve">в г. Муравленко «Тепло»                                             </w:t>
      </w:r>
      <w:r>
        <w:t xml:space="preserve">                    </w:t>
      </w:r>
      <w:r w:rsidRPr="007358CD">
        <w:t>АО «</w:t>
      </w:r>
      <w:proofErr w:type="spellStart"/>
      <w:r w:rsidRPr="007358CD">
        <w:t>Тюменьэнерго</w:t>
      </w:r>
      <w:proofErr w:type="spellEnd"/>
      <w:r w:rsidRPr="007358CD">
        <w:t>»</w:t>
      </w:r>
    </w:p>
    <w:p w:rsidR="00310A82" w:rsidRPr="007358CD" w:rsidRDefault="00310A82" w:rsidP="00310A82">
      <w:pPr>
        <w:autoSpaceDE w:val="0"/>
        <w:autoSpaceDN w:val="0"/>
        <w:jc w:val="both"/>
      </w:pPr>
    </w:p>
    <w:p w:rsidR="00310A82" w:rsidRPr="007358CD" w:rsidRDefault="00310A82" w:rsidP="00310A82">
      <w:pPr>
        <w:autoSpaceDE w:val="0"/>
        <w:autoSpaceDN w:val="0"/>
        <w:jc w:val="both"/>
      </w:pPr>
    </w:p>
    <w:p w:rsidR="00310A82" w:rsidRPr="007358CD" w:rsidRDefault="00310A82" w:rsidP="00310A82">
      <w:pPr>
        <w:autoSpaceDE w:val="0"/>
        <w:autoSpaceDN w:val="0"/>
        <w:jc w:val="both"/>
      </w:pPr>
      <w:r w:rsidRPr="007358CD">
        <w:t>____________</w:t>
      </w:r>
      <w:r>
        <w:t xml:space="preserve">___ А.И. </w:t>
      </w:r>
      <w:proofErr w:type="spellStart"/>
      <w:r>
        <w:t>Калаушин</w:t>
      </w:r>
      <w:proofErr w:type="spellEnd"/>
      <w:r>
        <w:tab/>
      </w:r>
      <w:r>
        <w:tab/>
      </w:r>
      <w:r>
        <w:tab/>
      </w:r>
      <w:r>
        <w:tab/>
        <w:t xml:space="preserve">   </w:t>
      </w:r>
      <w:r w:rsidRPr="007358CD">
        <w:t xml:space="preserve">______________ С.Ф. </w:t>
      </w:r>
      <w:proofErr w:type="spellStart"/>
      <w:r w:rsidRPr="007358CD">
        <w:t>Бован</w:t>
      </w:r>
      <w:proofErr w:type="spellEnd"/>
    </w:p>
    <w:p w:rsidR="00310A82" w:rsidRPr="007358CD" w:rsidRDefault="00310A82" w:rsidP="00310A82">
      <w:pPr>
        <w:jc w:val="both"/>
      </w:pPr>
    </w:p>
    <w:p w:rsidR="008E0230" w:rsidRDefault="008E0230" w:rsidP="002322BE">
      <w:pPr>
        <w:ind w:left="-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Default="008E0230" w:rsidP="008E0230">
      <w:pPr>
        <w:ind w:hanging="142"/>
      </w:pPr>
    </w:p>
    <w:p w:rsidR="008E0230" w:rsidRPr="005336F4" w:rsidRDefault="008E0230" w:rsidP="008E0230">
      <w:pPr>
        <w:ind w:hanging="142"/>
      </w:pPr>
    </w:p>
    <w:p w:rsidR="0092646A" w:rsidRPr="00C5571F" w:rsidRDefault="0092646A" w:rsidP="008E0230">
      <w:pPr>
        <w:ind w:left="-142"/>
        <w:jc w:val="both"/>
      </w:pPr>
    </w:p>
    <w:p w:rsidR="00AF7DEE" w:rsidRPr="003E2C42" w:rsidRDefault="00AD2220" w:rsidP="00AD2220">
      <w:pPr>
        <w:ind w:left="-142"/>
        <w:jc w:val="center"/>
      </w:pPr>
      <w:r>
        <w:t xml:space="preserve">                    Пр</w:t>
      </w:r>
      <w:r w:rsidR="00AF7DEE" w:rsidRPr="003E2C42">
        <w:t>иложение № 5</w:t>
      </w:r>
    </w:p>
    <w:p w:rsidR="00AF7DEE" w:rsidRPr="003E2C42" w:rsidRDefault="008E0230" w:rsidP="00AF7DEE">
      <w:pPr>
        <w:ind w:left="4536"/>
      </w:pPr>
      <w:r>
        <w:t xml:space="preserve">       </w:t>
      </w:r>
      <w:r w:rsidR="00AF7DEE" w:rsidRPr="003E2C42">
        <w:t xml:space="preserve">к  </w:t>
      </w:r>
      <w:r w:rsidR="00AF7DEE">
        <w:t xml:space="preserve">договору </w:t>
      </w:r>
      <w:r w:rsidR="00AF7DEE" w:rsidRPr="003E2C42">
        <w:t xml:space="preserve">теплоснабжения </w:t>
      </w:r>
    </w:p>
    <w:p w:rsidR="00AF7DEE" w:rsidRPr="003E2C42" w:rsidRDefault="008E0230" w:rsidP="00AF7DEE">
      <w:pPr>
        <w:ind w:left="4536"/>
      </w:pPr>
      <w:r>
        <w:lastRenderedPageBreak/>
        <w:t xml:space="preserve">      </w:t>
      </w:r>
      <w:r w:rsidR="00310A82">
        <w:t xml:space="preserve"> </w:t>
      </w:r>
      <w:r w:rsidR="00AF7DEE" w:rsidRPr="003E2C42">
        <w:t>№ МТ.</w:t>
      </w:r>
      <w:r w:rsidR="00310A82">
        <w:t>00087</w:t>
      </w:r>
      <w:r w:rsidR="006A49B8">
        <w:t>.03.2016</w:t>
      </w:r>
      <w:r w:rsidR="00AF7DEE" w:rsidRPr="003E2C42">
        <w:t xml:space="preserve"> </w:t>
      </w:r>
      <w:r>
        <w:t xml:space="preserve">     </w:t>
      </w:r>
      <w:r w:rsidR="00AF7DEE" w:rsidRPr="003E2C42">
        <w:t>от «____» _________20___г.</w:t>
      </w:r>
      <w:r w:rsidR="00AF7DEE" w:rsidRPr="003E2C42">
        <w:tab/>
      </w:r>
    </w:p>
    <w:p w:rsidR="00AF7DEE" w:rsidRPr="003E2C42" w:rsidRDefault="00AF7DEE" w:rsidP="00AF7DEE">
      <w:pPr>
        <w:ind w:right="283"/>
      </w:pPr>
    </w:p>
    <w:p w:rsidR="00AF7DEE" w:rsidRPr="003E2C42" w:rsidRDefault="00AF7DEE" w:rsidP="00AF7DEE">
      <w:pPr>
        <w:ind w:right="283"/>
        <w:jc w:val="center"/>
        <w:rPr>
          <w:b/>
        </w:rPr>
      </w:pPr>
      <w:r w:rsidRPr="003E2C42">
        <w:rPr>
          <w:b/>
        </w:rPr>
        <w:t>ПОРЯДОК ОПРЕДЕЛЕНИЯ УТЕЧКИ ТЕПЛОНОСИТЕЛЯ В ТЕПЛОВЫХ СЕТЯХ</w:t>
      </w:r>
    </w:p>
    <w:p w:rsidR="00AF7DEE" w:rsidRPr="003E2C42" w:rsidRDefault="00AF7DEE" w:rsidP="00AF7DEE">
      <w:pPr>
        <w:ind w:right="283"/>
        <w:jc w:val="center"/>
        <w:rPr>
          <w:b/>
        </w:rPr>
      </w:pPr>
      <w:r w:rsidRPr="003E2C42">
        <w:rPr>
          <w:b/>
        </w:rPr>
        <w:t>И ТЕПЛОПОТРЕБЛЯЮЩИХ УСТАНОВКАХ ПОТРЕБИТЕЛЯ</w:t>
      </w:r>
    </w:p>
    <w:p w:rsidR="00AF7DEE" w:rsidRPr="003E2C42" w:rsidRDefault="00AF7DEE" w:rsidP="00AF7DEE">
      <w:pPr>
        <w:ind w:right="283"/>
        <w:jc w:val="center"/>
        <w:rPr>
          <w:b/>
        </w:rPr>
      </w:pPr>
      <w:r w:rsidRPr="003E2C42">
        <w:rPr>
          <w:b/>
        </w:rPr>
        <w:t>И СУБАБОНЕНТОВ</w:t>
      </w:r>
    </w:p>
    <w:p w:rsidR="00AF7DEE" w:rsidRPr="003E2C42" w:rsidRDefault="00AF7DEE" w:rsidP="00AF7DEE">
      <w:pPr>
        <w:tabs>
          <w:tab w:val="left" w:pos="10063"/>
        </w:tabs>
        <w:ind w:right="-2" w:firstLine="567"/>
        <w:jc w:val="both"/>
      </w:pPr>
      <w:r w:rsidRPr="003E2C42">
        <w:t>1. Величина утечки теплоносителя в тепловых сетях и теплопотребляющих установках Потребителя и субабонентов принимается на основании показаний приборов учета Потребителя, но не ниже величины нормативной утечки теплоносителя в тепловых сетях и теплопотребляющих установках.</w:t>
      </w:r>
    </w:p>
    <w:p w:rsidR="00AF7DEE" w:rsidRPr="003E2C42" w:rsidRDefault="00AF7DEE" w:rsidP="00AF7DEE">
      <w:pPr>
        <w:tabs>
          <w:tab w:val="left" w:pos="10063"/>
        </w:tabs>
        <w:ind w:right="-2" w:firstLine="567"/>
        <w:jc w:val="both"/>
      </w:pPr>
      <w:r w:rsidRPr="003E2C42">
        <w:t xml:space="preserve">1.1. В случае выхода из строя приборов учета у Потребителя на срок не более 15 </w:t>
      </w:r>
      <w:proofErr w:type="gramStart"/>
      <w:r w:rsidRPr="003E2C42">
        <w:t>суток  в</w:t>
      </w:r>
      <w:proofErr w:type="gramEnd"/>
      <w:r w:rsidRPr="003E2C42">
        <w:t xml:space="preserve"> течение года количество теплоносителя за этот период определяется Теплоснабжающей организацией на основании показаний приборов учета, взятых за предшествующие выходу из строя 3 (трех) суток.</w:t>
      </w:r>
    </w:p>
    <w:p w:rsidR="00AF7DEE" w:rsidRPr="003E2C42" w:rsidRDefault="00AF7DEE" w:rsidP="00AF7DEE">
      <w:pPr>
        <w:autoSpaceDE w:val="0"/>
        <w:autoSpaceDN w:val="0"/>
        <w:adjustRightInd w:val="0"/>
        <w:ind w:firstLine="567"/>
        <w:jc w:val="both"/>
        <w:outlineLvl w:val="0"/>
        <w:rPr>
          <w:bCs/>
        </w:rPr>
      </w:pPr>
      <w:r w:rsidRPr="003E2C42">
        <w:t xml:space="preserve">1.2. При установке приборов учета не на границе балансовой принадлежности тепловых сетей, количество учтенного ими теплоносителя увеличивается (уменьшается) на величину потерь с утечкой теплоносителя в сети от границы балансовой принадлежности сторон до места установки приборов учета, определенную расчетным методом Теплоснабжающей организацией, в соответствии с </w:t>
      </w:r>
      <w:r w:rsidRPr="003E2C42">
        <w:rPr>
          <w:bCs/>
        </w:rPr>
        <w:t>ПОРЯДКОМ ОПРЕДЕЛЕНИЯ НОРМАТИВОВ ТЕХНОЛОГИЧЕСКИХ ПОТЕРЬ ПРИ ПЕРЕДАЧЕ ТЕПЛОВОЙ ЭНЕРГИИ, ТЕПЛОНОСИТЕЛЯ, у</w:t>
      </w:r>
      <w:r w:rsidRPr="003E2C42">
        <w:t xml:space="preserve">тв. Приказом Минэнерго России от 30.12.2008 N 325 </w:t>
      </w:r>
    </w:p>
    <w:p w:rsidR="00AF7DEE" w:rsidRPr="003E2C42" w:rsidRDefault="00AF7DEE" w:rsidP="00AF7DEE">
      <w:pPr>
        <w:pStyle w:val="a3"/>
        <w:tabs>
          <w:tab w:val="left" w:pos="900"/>
        </w:tabs>
        <w:spacing w:after="0"/>
        <w:ind w:firstLine="567"/>
        <w:jc w:val="both"/>
      </w:pPr>
      <w:r w:rsidRPr="003E2C42">
        <w:t xml:space="preserve">Количество потерь теплоносителя с утечкой в трубопроводах Потребителя увеличивается на величину потерь, связанных со сверхнормативной утечкой, рассчитанных Теплоснабжающей организацией в соответствии с п.2 настоящего Приложения. </w:t>
      </w:r>
    </w:p>
    <w:p w:rsidR="00AF7DEE" w:rsidRPr="003E2C42" w:rsidRDefault="00AF7DEE" w:rsidP="00AF7DEE">
      <w:pPr>
        <w:pStyle w:val="a6"/>
        <w:ind w:firstLine="567"/>
        <w:jc w:val="both"/>
      </w:pPr>
      <w:r w:rsidRPr="003E2C42">
        <w:t>2. При отсутствии у Потребителя приборов учета, а также в случае выхода из строя на период более 15 суток в течение года с момента приемки приборов учета на коммерческий расчет, либо при непредставлении Потребителем данных о потреблении в установленные сроки, величина утечки теплоносителя определяется Теплоснабжающей организацией:</w:t>
      </w:r>
    </w:p>
    <w:p w:rsidR="00AF7DEE" w:rsidRPr="003E2C42" w:rsidRDefault="00AF7DEE" w:rsidP="00AF7DEE">
      <w:pPr>
        <w:pStyle w:val="a3"/>
        <w:spacing w:before="60"/>
        <w:ind w:firstLine="539"/>
        <w:jc w:val="both"/>
      </w:pPr>
      <w:r w:rsidRPr="003E2C42">
        <w:t xml:space="preserve">3. Факт утечки и потерь теплоносителя со сверхнормативной утечкой теплоносителя устанавливается  двухсторонним актом (односторонним актом Теплоснабжающей организации при отказе Потребителя от подписания акта) обнаружения и устранения утечек в тепловых сетях и теплопотребляющих установках Потребителя, подписанного представителями Сторон. </w:t>
      </w:r>
    </w:p>
    <w:p w:rsidR="00AF7DEE" w:rsidRPr="003E2C42" w:rsidRDefault="00AF7DEE" w:rsidP="00AF7DEE">
      <w:pPr>
        <w:pStyle w:val="BodyText21"/>
        <w:ind w:firstLine="540"/>
        <w:rPr>
          <w:b w:val="0"/>
          <w:sz w:val="20"/>
          <w:szCs w:val="20"/>
        </w:rPr>
      </w:pPr>
      <w:r w:rsidRPr="003E2C42">
        <w:rPr>
          <w:b w:val="0"/>
          <w:sz w:val="20"/>
          <w:szCs w:val="20"/>
        </w:rPr>
        <w:t>Расчет утечки через отверстие, повреждения:</w:t>
      </w:r>
    </w:p>
    <w:p w:rsidR="00AF7DEE" w:rsidRPr="003E2C42" w:rsidRDefault="00AF7DEE" w:rsidP="00AF7DEE">
      <w:pPr>
        <w:pStyle w:val="ac"/>
        <w:ind w:firstLine="426"/>
        <w:rPr>
          <w:rFonts w:cs="Times New Roman"/>
        </w:rPr>
      </w:pPr>
      <w:r w:rsidRPr="003E2C42">
        <w:rPr>
          <w:rFonts w:cs="Times New Roman"/>
          <w:position w:val="-14"/>
        </w:rPr>
        <w:object w:dxaOrig="46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25pt" o:ole="">
            <v:imagedata r:id="rId7" o:title=""/>
          </v:shape>
          <o:OLEObject Type="Embed" ProgID="Equation.3" ShapeID="_x0000_i1025" DrawAspect="Content" ObjectID="_1511850251" r:id="rId8"/>
        </w:object>
      </w:r>
      <w:proofErr w:type="gramStart"/>
      <w:r w:rsidRPr="003E2C42">
        <w:rPr>
          <w:rFonts w:cs="Times New Roman"/>
        </w:rPr>
        <w:t xml:space="preserve">,   </w:t>
      </w:r>
      <w:proofErr w:type="gramEnd"/>
      <w:r w:rsidRPr="003E2C42">
        <w:rPr>
          <w:rFonts w:cs="Times New Roman"/>
        </w:rPr>
        <w:t xml:space="preserve">     [т], где:</w:t>
      </w:r>
    </w:p>
    <w:p w:rsidR="00AF7DEE" w:rsidRPr="003E2C42" w:rsidRDefault="00AF7DEE" w:rsidP="00AF7DEE">
      <w:pPr>
        <w:jc w:val="both"/>
      </w:pPr>
      <w:proofErr w:type="spellStart"/>
      <w:r w:rsidRPr="003E2C42">
        <w:rPr>
          <w:i/>
          <w:iCs/>
        </w:rPr>
        <w:t>G</w:t>
      </w:r>
      <w:r w:rsidRPr="003E2C42">
        <w:rPr>
          <w:i/>
          <w:iCs/>
          <w:vertAlign w:val="subscript"/>
        </w:rPr>
        <w:t>ут</w:t>
      </w:r>
      <w:proofErr w:type="spellEnd"/>
      <w:r w:rsidRPr="003E2C42">
        <w:t xml:space="preserve"> – величина утечки через отверстие повреждения, т;</w:t>
      </w:r>
    </w:p>
    <w:p w:rsidR="00AF7DEE" w:rsidRPr="003E2C42" w:rsidRDefault="00AF7DEE" w:rsidP="00AF7DEE">
      <w:pPr>
        <w:pStyle w:val="ac"/>
        <w:ind w:left="709" w:hanging="720"/>
        <w:rPr>
          <w:rFonts w:cs="Times New Roman"/>
        </w:rPr>
      </w:pPr>
      <w:r w:rsidRPr="003E2C42">
        <w:rPr>
          <w:rFonts w:cs="Times New Roman"/>
          <w:i/>
          <w:iCs/>
        </w:rPr>
        <w:t xml:space="preserve">µ </w:t>
      </w:r>
      <w:r w:rsidRPr="003E2C42">
        <w:rPr>
          <w:rFonts w:cs="Times New Roman"/>
        </w:rPr>
        <w:t>- коэффициент истечения жидкости из отверстия. Принимается равный 0,6;</w:t>
      </w:r>
    </w:p>
    <w:p w:rsidR="00AF7DEE" w:rsidRPr="003E2C42" w:rsidRDefault="00AF7DEE" w:rsidP="00AF7DEE">
      <w:pPr>
        <w:pStyle w:val="ac"/>
        <w:ind w:left="709" w:hanging="720"/>
        <w:rPr>
          <w:rFonts w:cs="Times New Roman"/>
        </w:rPr>
      </w:pPr>
      <w:r w:rsidRPr="003E2C42">
        <w:rPr>
          <w:rFonts w:cs="Times New Roman"/>
          <w:i/>
          <w:iCs/>
          <w:lang w:val="en-US"/>
        </w:rPr>
        <w:t>F</w:t>
      </w:r>
      <w:proofErr w:type="spellStart"/>
      <w:r w:rsidRPr="003E2C42">
        <w:rPr>
          <w:rFonts w:cs="Times New Roman"/>
          <w:i/>
          <w:iCs/>
          <w:vertAlign w:val="subscript"/>
        </w:rPr>
        <w:t>отв</w:t>
      </w:r>
      <w:proofErr w:type="spellEnd"/>
      <w:r w:rsidRPr="003E2C42">
        <w:rPr>
          <w:rFonts w:cs="Times New Roman"/>
        </w:rPr>
        <w:t xml:space="preserve"> – площадь отверстия повреждения, м</w:t>
      </w:r>
      <w:r w:rsidRPr="003E2C42">
        <w:rPr>
          <w:rFonts w:cs="Times New Roman"/>
          <w:vertAlign w:val="superscript"/>
        </w:rPr>
        <w:t>2</w:t>
      </w:r>
      <w:r w:rsidRPr="003E2C42">
        <w:rPr>
          <w:rFonts w:cs="Times New Roman"/>
        </w:rPr>
        <w:t>;</w:t>
      </w:r>
    </w:p>
    <w:p w:rsidR="00AF7DEE" w:rsidRPr="003E2C42" w:rsidRDefault="00AF7DEE" w:rsidP="00AF7DEE">
      <w:pPr>
        <w:pStyle w:val="ac"/>
        <w:ind w:left="709" w:hanging="720"/>
        <w:rPr>
          <w:rFonts w:cs="Times New Roman"/>
        </w:rPr>
      </w:pPr>
      <w:r w:rsidRPr="003E2C42">
        <w:rPr>
          <w:rFonts w:cs="Times New Roman"/>
          <w:i/>
          <w:iCs/>
          <w:lang w:val="en-US"/>
        </w:rPr>
        <w:t>g</w:t>
      </w:r>
      <w:r w:rsidRPr="003E2C42">
        <w:rPr>
          <w:rFonts w:cs="Times New Roman"/>
          <w:i/>
          <w:iCs/>
        </w:rPr>
        <w:t xml:space="preserve"> </w:t>
      </w:r>
      <w:r w:rsidRPr="003E2C42">
        <w:rPr>
          <w:rFonts w:cs="Times New Roman"/>
        </w:rPr>
        <w:t xml:space="preserve">– </w:t>
      </w:r>
      <w:proofErr w:type="gramStart"/>
      <w:r w:rsidRPr="003E2C42">
        <w:rPr>
          <w:rFonts w:cs="Times New Roman"/>
        </w:rPr>
        <w:t>ускорение</w:t>
      </w:r>
      <w:proofErr w:type="gramEnd"/>
      <w:r w:rsidRPr="003E2C42">
        <w:rPr>
          <w:rFonts w:cs="Times New Roman"/>
        </w:rPr>
        <w:t xml:space="preserve"> свободного падения, равный 9,81 м/с</w:t>
      </w:r>
      <w:r w:rsidRPr="003E2C42">
        <w:rPr>
          <w:rFonts w:cs="Times New Roman"/>
          <w:vertAlign w:val="superscript"/>
        </w:rPr>
        <w:t>2</w:t>
      </w:r>
      <w:r w:rsidRPr="003E2C42">
        <w:rPr>
          <w:rFonts w:cs="Times New Roman"/>
        </w:rPr>
        <w:t>;</w:t>
      </w:r>
    </w:p>
    <w:p w:rsidR="00AF7DEE" w:rsidRPr="003E2C42" w:rsidRDefault="00AF7DEE" w:rsidP="00AF7DEE">
      <w:pPr>
        <w:pStyle w:val="ac"/>
        <w:ind w:left="709" w:hanging="720"/>
        <w:rPr>
          <w:rFonts w:cs="Times New Roman"/>
        </w:rPr>
      </w:pPr>
      <w:r w:rsidRPr="003E2C42">
        <w:rPr>
          <w:rFonts w:cs="Times New Roman"/>
          <w:i/>
          <w:iCs/>
          <w:lang w:val="en-US"/>
        </w:rPr>
        <w:t>H</w:t>
      </w:r>
      <w:r w:rsidRPr="003E2C42">
        <w:rPr>
          <w:rFonts w:cs="Times New Roman"/>
          <w:i/>
          <w:iCs/>
        </w:rPr>
        <w:t xml:space="preserve"> – </w:t>
      </w:r>
      <w:proofErr w:type="gramStart"/>
      <w:r w:rsidRPr="003E2C42">
        <w:rPr>
          <w:rFonts w:cs="Times New Roman"/>
        </w:rPr>
        <w:t>давление</w:t>
      </w:r>
      <w:proofErr w:type="gramEnd"/>
      <w:r w:rsidRPr="003E2C42">
        <w:rPr>
          <w:rFonts w:cs="Times New Roman"/>
        </w:rPr>
        <w:t xml:space="preserve"> сетевой воды в теплопроводе в точке истечения, </w:t>
      </w:r>
      <w:proofErr w:type="spellStart"/>
      <w:r w:rsidRPr="003E2C42">
        <w:rPr>
          <w:rFonts w:cs="Times New Roman"/>
        </w:rPr>
        <w:t>м.вод.ст</w:t>
      </w:r>
      <w:proofErr w:type="spellEnd"/>
      <w:r w:rsidRPr="003E2C42">
        <w:rPr>
          <w:rFonts w:cs="Times New Roman"/>
        </w:rPr>
        <w:t>.;</w:t>
      </w:r>
    </w:p>
    <w:p w:rsidR="00AF7DEE" w:rsidRPr="003E2C42" w:rsidRDefault="00AF7DEE" w:rsidP="00AF7DEE">
      <w:pPr>
        <w:pStyle w:val="ac"/>
        <w:ind w:left="709" w:hanging="720"/>
        <w:rPr>
          <w:rFonts w:cs="Times New Roman"/>
        </w:rPr>
      </w:pPr>
      <w:proofErr w:type="gramStart"/>
      <w:r w:rsidRPr="003E2C42">
        <w:rPr>
          <w:rFonts w:cs="Times New Roman"/>
          <w:i/>
          <w:iCs/>
        </w:rPr>
        <w:t>p</w:t>
      </w:r>
      <w:proofErr w:type="gramEnd"/>
      <w:r w:rsidRPr="003E2C42">
        <w:rPr>
          <w:rFonts w:cs="Times New Roman"/>
          <w:i/>
          <w:iCs/>
        </w:rPr>
        <w:t>-</w:t>
      </w:r>
      <w:r w:rsidRPr="003E2C42">
        <w:rPr>
          <w:rFonts w:cs="Times New Roman"/>
        </w:rPr>
        <w:t xml:space="preserve"> плотность сетевой воды, кг/м</w:t>
      </w:r>
      <w:r w:rsidRPr="003E2C42">
        <w:rPr>
          <w:rFonts w:cs="Times New Roman"/>
          <w:vertAlign w:val="superscript"/>
        </w:rPr>
        <w:t>3</w:t>
      </w:r>
      <w:r w:rsidRPr="003E2C42">
        <w:rPr>
          <w:rFonts w:cs="Times New Roman"/>
        </w:rPr>
        <w:t>;</w:t>
      </w:r>
    </w:p>
    <w:p w:rsidR="00AF7DEE" w:rsidRPr="003E2C42" w:rsidRDefault="00AF7DEE" w:rsidP="00AF7DEE">
      <w:pPr>
        <w:pStyle w:val="ac"/>
        <w:ind w:left="709" w:hanging="720"/>
        <w:rPr>
          <w:rFonts w:cs="Times New Roman"/>
        </w:rPr>
      </w:pPr>
      <w:proofErr w:type="gramStart"/>
      <w:r w:rsidRPr="003E2C42">
        <w:rPr>
          <w:rFonts w:cs="Times New Roman"/>
          <w:i/>
          <w:iCs/>
          <w:lang w:val="en-US"/>
        </w:rPr>
        <w:t>T</w:t>
      </w:r>
      <w:r w:rsidRPr="003E2C42">
        <w:rPr>
          <w:rFonts w:cs="Times New Roman"/>
        </w:rPr>
        <w:t xml:space="preserve">  -</w:t>
      </w:r>
      <w:proofErr w:type="gramEnd"/>
      <w:r w:rsidRPr="003E2C42">
        <w:rPr>
          <w:rFonts w:cs="Times New Roman"/>
        </w:rPr>
        <w:t xml:space="preserve"> продолжительность утечки, час, определяется:</w:t>
      </w:r>
    </w:p>
    <w:p w:rsidR="00AF7DEE" w:rsidRPr="003E2C42" w:rsidRDefault="00AF7DEE" w:rsidP="00AF7DEE">
      <w:pPr>
        <w:pStyle w:val="BodyText21"/>
        <w:ind w:firstLine="540"/>
        <w:rPr>
          <w:b w:val="0"/>
          <w:sz w:val="20"/>
          <w:szCs w:val="20"/>
        </w:rPr>
      </w:pPr>
      <w:r w:rsidRPr="003E2C42">
        <w:rPr>
          <w:b w:val="0"/>
          <w:sz w:val="20"/>
          <w:szCs w:val="20"/>
        </w:rPr>
        <w:t xml:space="preserve">При </w:t>
      </w:r>
      <w:proofErr w:type="gramStart"/>
      <w:r w:rsidRPr="003E2C42">
        <w:rPr>
          <w:b w:val="0"/>
          <w:sz w:val="20"/>
          <w:szCs w:val="20"/>
        </w:rPr>
        <w:t xml:space="preserve">не возможности </w:t>
      </w:r>
      <w:proofErr w:type="gramEnd"/>
      <w:r w:rsidRPr="003E2C42">
        <w:rPr>
          <w:b w:val="0"/>
          <w:sz w:val="20"/>
          <w:szCs w:val="20"/>
        </w:rPr>
        <w:t>определения давления в точке истечения и площади отверстия повреждения, применяется калиброванная емкость и секундомер для замера времени ее заполнения.</w:t>
      </w:r>
    </w:p>
    <w:p w:rsidR="00AF7DEE" w:rsidRPr="003E2C42" w:rsidRDefault="00AF7DEE" w:rsidP="00AF7DEE">
      <w:pPr>
        <w:pStyle w:val="BodyText21"/>
        <w:ind w:firstLine="540"/>
        <w:rPr>
          <w:b w:val="0"/>
          <w:sz w:val="20"/>
          <w:szCs w:val="20"/>
        </w:rPr>
      </w:pPr>
      <w:r w:rsidRPr="003E2C42">
        <w:rPr>
          <w:b w:val="0"/>
          <w:sz w:val="20"/>
          <w:szCs w:val="20"/>
        </w:rPr>
        <w:t>В случае отказа представителей Потребителя от подписания акта обнаружения утечки, а также  их отказ от присутствия его составления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AF7DEE" w:rsidRPr="003E2C42" w:rsidRDefault="00AF7DEE" w:rsidP="00AF7DEE">
      <w:pPr>
        <w:pStyle w:val="BodyText21"/>
        <w:ind w:firstLine="540"/>
        <w:rPr>
          <w:b w:val="0"/>
          <w:sz w:val="20"/>
          <w:szCs w:val="20"/>
        </w:rPr>
      </w:pPr>
      <w:r w:rsidRPr="003E2C42">
        <w:rPr>
          <w:b w:val="0"/>
          <w:sz w:val="20"/>
          <w:szCs w:val="20"/>
        </w:rPr>
        <w:t xml:space="preserve">4. Расчет количества потерь теплоносителя с утечкой выполняется Теплоснабжающей организацией и включает в себя определение величины утечки через </w:t>
      </w:r>
      <w:proofErr w:type="gramStart"/>
      <w:r w:rsidRPr="003E2C42">
        <w:rPr>
          <w:b w:val="0"/>
          <w:sz w:val="20"/>
          <w:szCs w:val="20"/>
        </w:rPr>
        <w:t>отверстие,  повреждения</w:t>
      </w:r>
      <w:proofErr w:type="gramEnd"/>
      <w:r w:rsidRPr="003E2C42">
        <w:rPr>
          <w:b w:val="0"/>
          <w:sz w:val="20"/>
          <w:szCs w:val="20"/>
        </w:rPr>
        <w:t xml:space="preserve">, количества теплоносителя на заполнение опорожненных участков тепловых сетях и </w:t>
      </w:r>
      <w:proofErr w:type="spellStart"/>
      <w:r w:rsidRPr="003E2C42">
        <w:rPr>
          <w:b w:val="0"/>
          <w:sz w:val="20"/>
          <w:szCs w:val="20"/>
        </w:rPr>
        <w:t>теплопотребляющих</w:t>
      </w:r>
      <w:proofErr w:type="spellEnd"/>
      <w:r w:rsidRPr="003E2C42">
        <w:rPr>
          <w:b w:val="0"/>
          <w:sz w:val="20"/>
          <w:szCs w:val="20"/>
        </w:rPr>
        <w:t xml:space="preserve"> установок Потребителя и </w:t>
      </w:r>
      <w:r w:rsidRPr="003E2C42">
        <w:rPr>
          <w:b w:val="0"/>
          <w:sz w:val="20"/>
          <w:szCs w:val="20"/>
          <w:lang w:val="en-US"/>
        </w:rPr>
        <w:t>c</w:t>
      </w:r>
      <w:proofErr w:type="spellStart"/>
      <w:r w:rsidRPr="003E2C42">
        <w:rPr>
          <w:b w:val="0"/>
          <w:sz w:val="20"/>
          <w:szCs w:val="20"/>
        </w:rPr>
        <w:t>убабонентов</w:t>
      </w:r>
      <w:proofErr w:type="spellEnd"/>
      <w:r w:rsidRPr="003E2C42">
        <w:rPr>
          <w:b w:val="0"/>
          <w:sz w:val="20"/>
          <w:szCs w:val="20"/>
        </w:rPr>
        <w:t xml:space="preserve">  после проведения ремонтных работ и добавляется к величине утечки Потребителя при отсутствии у него приборов учета.</w:t>
      </w:r>
    </w:p>
    <w:p w:rsidR="00AF7DEE" w:rsidRPr="003E2C42" w:rsidRDefault="00AF7DEE" w:rsidP="00AF7DEE">
      <w:pPr>
        <w:widowControl w:val="0"/>
        <w:autoSpaceDE w:val="0"/>
        <w:autoSpaceDN w:val="0"/>
        <w:adjustRightInd w:val="0"/>
        <w:ind w:firstLine="567"/>
        <w:jc w:val="both"/>
        <w:rPr>
          <w:bCs/>
        </w:rPr>
      </w:pPr>
      <w:r w:rsidRPr="003E2C42">
        <w:t xml:space="preserve">5. Потребитель оплачивает количество теплоносителя, расходуемого на пусковое заполнение тепловых сетей и теплопотребляющих установок Потребителя и субабонентов  в первый месяц каждого отопительного сезона. Количество теплоносителя, расходуемого на пусковое заполнение равно полуторакратному объему тепловых сетей и теплопотребляющих установок Потребителя и субабонентов в соответствии с п. 6.23 Типовой инструкции по технической эксплуатации систем транспорта и распределения тепловой энергии, утв. Приказом ГОССТРОЯ </w:t>
      </w:r>
      <w:r w:rsidRPr="003E2C42">
        <w:rPr>
          <w:bCs/>
        </w:rPr>
        <w:t>от 13 декабря 2000 г., N 285.</w:t>
      </w:r>
    </w:p>
    <w:p w:rsidR="00802B74" w:rsidRDefault="00802B74" w:rsidP="00802B74">
      <w:pPr>
        <w:jc w:val="both"/>
        <w:rPr>
          <w:bCs/>
        </w:rPr>
      </w:pPr>
    </w:p>
    <w:p w:rsidR="00F44089" w:rsidRPr="007358CD" w:rsidRDefault="00F44089" w:rsidP="00F44089">
      <w:pPr>
        <w:jc w:val="both"/>
        <w:rPr>
          <w:b/>
          <w:bCs/>
        </w:rPr>
      </w:pPr>
      <w:r>
        <w:rPr>
          <w:b/>
          <w:bCs/>
        </w:rPr>
        <w:t>Теплоснабжающая организация:</w:t>
      </w:r>
      <w:r>
        <w:rPr>
          <w:b/>
          <w:bCs/>
        </w:rPr>
        <w:tab/>
      </w:r>
      <w:r>
        <w:rPr>
          <w:b/>
          <w:bCs/>
        </w:rPr>
        <w:tab/>
      </w:r>
      <w:r>
        <w:rPr>
          <w:b/>
          <w:bCs/>
        </w:rPr>
        <w:tab/>
      </w:r>
      <w:r>
        <w:rPr>
          <w:b/>
          <w:bCs/>
        </w:rPr>
        <w:tab/>
        <w:t xml:space="preserve"> </w:t>
      </w:r>
      <w:r w:rsidRPr="007358CD">
        <w:rPr>
          <w:b/>
          <w:bCs/>
        </w:rPr>
        <w:t xml:space="preserve"> </w:t>
      </w:r>
      <w:r>
        <w:rPr>
          <w:b/>
          <w:bCs/>
        </w:rPr>
        <w:t>Потребитель</w:t>
      </w:r>
      <w:r w:rsidRPr="007358CD">
        <w:rPr>
          <w:b/>
          <w:bCs/>
        </w:rPr>
        <w:t>:</w:t>
      </w:r>
    </w:p>
    <w:p w:rsidR="00F44089" w:rsidRDefault="00F44089" w:rsidP="00F44089">
      <w:pPr>
        <w:autoSpaceDE w:val="0"/>
        <w:autoSpaceDN w:val="0"/>
        <w:jc w:val="both"/>
      </w:pPr>
      <w:r w:rsidRPr="007358CD">
        <w:t>Директор филиала АО «Ямалкоммунэн</w:t>
      </w:r>
      <w:r>
        <w:t xml:space="preserve">ерго» </w:t>
      </w:r>
      <w:r>
        <w:tab/>
      </w:r>
      <w:r>
        <w:tab/>
        <w:t xml:space="preserve">               </w:t>
      </w:r>
      <w:r w:rsidRPr="007358CD">
        <w:t xml:space="preserve">Директор филиала </w:t>
      </w:r>
    </w:p>
    <w:p w:rsidR="00F44089" w:rsidRPr="007358CD" w:rsidRDefault="00F44089" w:rsidP="00F44089">
      <w:pPr>
        <w:autoSpaceDE w:val="0"/>
        <w:autoSpaceDN w:val="0"/>
        <w:jc w:val="both"/>
      </w:pPr>
      <w:r w:rsidRPr="007358CD">
        <w:t xml:space="preserve">в г. Муравленко «Тепло»                                             </w:t>
      </w:r>
      <w:r>
        <w:t xml:space="preserve">                    </w:t>
      </w:r>
      <w:r w:rsidRPr="007358CD">
        <w:t>АО «</w:t>
      </w:r>
      <w:proofErr w:type="spellStart"/>
      <w:r w:rsidRPr="007358CD">
        <w:t>Тюменьэнерго</w:t>
      </w:r>
      <w:proofErr w:type="spellEnd"/>
      <w:r w:rsidRPr="007358CD">
        <w:t>»</w:t>
      </w:r>
    </w:p>
    <w:p w:rsidR="00F44089" w:rsidRPr="007358CD" w:rsidRDefault="00F44089" w:rsidP="00F44089">
      <w:pPr>
        <w:autoSpaceDE w:val="0"/>
        <w:autoSpaceDN w:val="0"/>
        <w:jc w:val="both"/>
      </w:pPr>
    </w:p>
    <w:p w:rsidR="00F44089" w:rsidRPr="007358CD" w:rsidRDefault="00F44089" w:rsidP="00F44089">
      <w:pPr>
        <w:autoSpaceDE w:val="0"/>
        <w:autoSpaceDN w:val="0"/>
        <w:jc w:val="both"/>
      </w:pPr>
    </w:p>
    <w:p w:rsidR="00F44089" w:rsidRPr="007358CD" w:rsidRDefault="00F44089" w:rsidP="00F44089">
      <w:pPr>
        <w:autoSpaceDE w:val="0"/>
        <w:autoSpaceDN w:val="0"/>
        <w:jc w:val="both"/>
      </w:pPr>
      <w:r w:rsidRPr="007358CD">
        <w:t>____________</w:t>
      </w:r>
      <w:r>
        <w:t xml:space="preserve">___ А.И. </w:t>
      </w:r>
      <w:proofErr w:type="spellStart"/>
      <w:r>
        <w:t>Калаушин</w:t>
      </w:r>
      <w:proofErr w:type="spellEnd"/>
      <w:r>
        <w:tab/>
      </w:r>
      <w:r>
        <w:tab/>
      </w:r>
      <w:r>
        <w:tab/>
      </w:r>
      <w:r>
        <w:tab/>
        <w:t xml:space="preserve">   </w:t>
      </w:r>
      <w:r w:rsidRPr="007358CD">
        <w:t xml:space="preserve">______________ С.Ф. </w:t>
      </w:r>
      <w:proofErr w:type="spellStart"/>
      <w:r w:rsidRPr="007358CD">
        <w:t>Бован</w:t>
      </w:r>
      <w:proofErr w:type="spellEnd"/>
    </w:p>
    <w:p w:rsidR="00310A82" w:rsidRPr="007358CD" w:rsidRDefault="00310A82" w:rsidP="00310A82">
      <w:pPr>
        <w:jc w:val="both"/>
      </w:pPr>
    </w:p>
    <w:p w:rsidR="00310A82" w:rsidRDefault="00310A82" w:rsidP="00310A82">
      <w:pPr>
        <w:ind w:left="-142"/>
      </w:pPr>
    </w:p>
    <w:p w:rsidR="00310A82" w:rsidRDefault="00310A82" w:rsidP="00310A82">
      <w:pPr>
        <w:ind w:hanging="142"/>
      </w:pPr>
    </w:p>
    <w:p w:rsidR="008E0230" w:rsidRDefault="008E0230" w:rsidP="00802B74">
      <w:pPr>
        <w:ind w:left="-142"/>
      </w:pPr>
    </w:p>
    <w:p w:rsidR="008E0230" w:rsidRDefault="008E0230" w:rsidP="00802B74">
      <w:pPr>
        <w:ind w:left="-142"/>
      </w:pPr>
    </w:p>
    <w:p w:rsidR="008E0230" w:rsidRDefault="008E0230" w:rsidP="00802B74">
      <w:pPr>
        <w:ind w:left="-142"/>
      </w:pPr>
    </w:p>
    <w:p w:rsidR="008E0230" w:rsidRPr="008E40D5" w:rsidRDefault="008E0230" w:rsidP="00802B74">
      <w:pPr>
        <w:ind w:left="-142"/>
      </w:pPr>
    </w:p>
    <w:p w:rsidR="003427E1" w:rsidRDefault="003427E1" w:rsidP="00802B74"/>
    <w:p w:rsidR="00AF7DEE" w:rsidRPr="003E2C42" w:rsidRDefault="00AF7DEE" w:rsidP="00AF7DEE">
      <w:pPr>
        <w:ind w:left="4678"/>
      </w:pPr>
      <w:r w:rsidRPr="003E2C42">
        <w:lastRenderedPageBreak/>
        <w:t>Приложение № 6</w:t>
      </w:r>
    </w:p>
    <w:p w:rsidR="00AF7DEE" w:rsidRPr="003E2C42" w:rsidRDefault="00AF7DEE" w:rsidP="00AF7DEE">
      <w:pPr>
        <w:ind w:left="4678"/>
      </w:pPr>
      <w:r w:rsidRPr="003E2C42">
        <w:t xml:space="preserve">к </w:t>
      </w:r>
      <w:r>
        <w:t>договору</w:t>
      </w:r>
      <w:r w:rsidRPr="003E2C42">
        <w:t xml:space="preserve"> теплоснабжения </w:t>
      </w:r>
    </w:p>
    <w:p w:rsidR="00AF7DEE" w:rsidRPr="003E2C42" w:rsidRDefault="00AF7DEE" w:rsidP="00AF7DEE">
      <w:pPr>
        <w:ind w:left="4678"/>
      </w:pPr>
      <w:r w:rsidRPr="003E2C42">
        <w:t>№ МТ.00</w:t>
      </w:r>
      <w:r w:rsidR="00310A82">
        <w:t>087</w:t>
      </w:r>
      <w:r w:rsidRPr="003E2C42">
        <w:t>.03.201</w:t>
      </w:r>
      <w:r w:rsidR="006A49B8">
        <w:t xml:space="preserve">6 </w:t>
      </w:r>
      <w:r w:rsidRPr="003E2C42">
        <w:t>от «___» ___________20___г.</w:t>
      </w:r>
      <w:r w:rsidRPr="003E2C42">
        <w:tab/>
      </w:r>
    </w:p>
    <w:p w:rsidR="00AF7DEE" w:rsidRPr="003E2C42" w:rsidRDefault="00AF7DEE" w:rsidP="00AF7DEE">
      <w:pPr>
        <w:ind w:left="709" w:hanging="709"/>
        <w:jc w:val="center"/>
      </w:pPr>
    </w:p>
    <w:p w:rsidR="00AF7DEE" w:rsidRPr="003E2C42" w:rsidRDefault="00AF7DEE" w:rsidP="00AF7DEE">
      <w:pPr>
        <w:ind w:left="709" w:hanging="709"/>
        <w:jc w:val="center"/>
      </w:pPr>
    </w:p>
    <w:p w:rsidR="00AF7DEE" w:rsidRPr="003E2C42" w:rsidRDefault="00AF7DEE" w:rsidP="00AF7DEE">
      <w:pPr>
        <w:ind w:left="709" w:hanging="709"/>
        <w:jc w:val="center"/>
      </w:pPr>
    </w:p>
    <w:p w:rsidR="00AF7DEE" w:rsidRPr="003E2C42" w:rsidRDefault="00AF7DEE" w:rsidP="00AF7DEE">
      <w:pPr>
        <w:ind w:left="709" w:hanging="709"/>
        <w:jc w:val="center"/>
      </w:pPr>
    </w:p>
    <w:p w:rsidR="00AF7DEE" w:rsidRPr="003E2C42" w:rsidRDefault="00AF7DEE" w:rsidP="00AF7DEE">
      <w:pPr>
        <w:jc w:val="center"/>
        <w:rPr>
          <w:b/>
        </w:rPr>
      </w:pPr>
      <w:r w:rsidRPr="003E2C42">
        <w:rPr>
          <w:b/>
        </w:rPr>
        <w:t>РАСЧЕТ</w:t>
      </w:r>
    </w:p>
    <w:p w:rsidR="00AF7DEE" w:rsidRPr="003E2C42" w:rsidRDefault="00AF7DEE" w:rsidP="00AF7DEE">
      <w:pPr>
        <w:jc w:val="center"/>
        <w:rPr>
          <w:b/>
        </w:rPr>
      </w:pPr>
      <w:r w:rsidRPr="003E2C42">
        <w:rPr>
          <w:b/>
        </w:rPr>
        <w:t>тепловых потерь на наружных (внутренних) сетях Потребителя</w:t>
      </w:r>
    </w:p>
    <w:p w:rsidR="00AF7DEE" w:rsidRPr="003E2C42" w:rsidRDefault="00AF7DEE" w:rsidP="00AF7DEE">
      <w:r w:rsidRPr="003E2C42">
        <w:t>Средняя температура месяца, град. С ___</w:t>
      </w:r>
    </w:p>
    <w:p w:rsidR="00AF7DEE" w:rsidRPr="003E2C42" w:rsidRDefault="00AF7DEE" w:rsidP="00AF7DEE">
      <w:pPr>
        <w:rPr>
          <w:b/>
        </w:rPr>
      </w:pPr>
    </w:p>
    <w:p w:rsidR="00AF7DEE" w:rsidRPr="003E2C42" w:rsidRDefault="00AF7DEE" w:rsidP="00AF7DEE">
      <w:pPr>
        <w:rPr>
          <w:b/>
        </w:rPr>
      </w:pPr>
      <w:r w:rsidRPr="003E2C42">
        <w:rPr>
          <w:b/>
        </w:rPr>
        <w:t>Ι.</w:t>
      </w:r>
      <w:r w:rsidRPr="003E2C42">
        <w:rPr>
          <w:b/>
        </w:rPr>
        <w:tab/>
        <w:t>Потери тепла через изолированную поверхность.</w:t>
      </w:r>
    </w:p>
    <w:p w:rsidR="00AF7DEE" w:rsidRPr="003E2C42" w:rsidRDefault="00AF7DEE" w:rsidP="00AF7DEE">
      <w:pPr>
        <w:jc w:val="center"/>
      </w:pPr>
      <w:proofErr w:type="spellStart"/>
      <w:r w:rsidRPr="003E2C42">
        <w:t>Qпи+Qои</w:t>
      </w:r>
      <w:proofErr w:type="spellEnd"/>
      <w:r w:rsidRPr="003E2C42">
        <w:t>=B*(q n*</w:t>
      </w:r>
      <w:proofErr w:type="spellStart"/>
      <w:r w:rsidRPr="003E2C42">
        <w:t>Ln+qo</w:t>
      </w:r>
      <w:proofErr w:type="spellEnd"/>
      <w:r w:rsidRPr="003E2C42">
        <w:t>*</w:t>
      </w:r>
      <w:proofErr w:type="spellStart"/>
      <w:proofErr w:type="gramStart"/>
      <w:r w:rsidRPr="003E2C42">
        <w:t>Lo</w:t>
      </w:r>
      <w:proofErr w:type="spellEnd"/>
      <w:r w:rsidRPr="003E2C42">
        <w:t>)*</w:t>
      </w:r>
      <w:proofErr w:type="gramEnd"/>
      <w:r w:rsidRPr="003E2C42">
        <w:t>24*Z*10^-3, Гкал/мес.</w:t>
      </w:r>
    </w:p>
    <w:p w:rsidR="00AF7DEE" w:rsidRPr="003E2C42" w:rsidRDefault="00AF7DEE" w:rsidP="00AF7DEE">
      <w:pPr>
        <w:ind w:left="709" w:hanging="709"/>
      </w:pPr>
      <w:proofErr w:type="gramStart"/>
      <w:r w:rsidRPr="003E2C42">
        <w:t>где</w:t>
      </w:r>
      <w:proofErr w:type="gramEnd"/>
      <w:r w:rsidRPr="003E2C42">
        <w:t xml:space="preserve"> </w:t>
      </w:r>
      <w:r w:rsidRPr="003E2C42">
        <w:tab/>
      </w:r>
      <w:proofErr w:type="spellStart"/>
      <w:r w:rsidRPr="003E2C42">
        <w:t>Qпи</w:t>
      </w:r>
      <w:proofErr w:type="spellEnd"/>
      <w:r w:rsidRPr="003E2C42">
        <w:t xml:space="preserve">, </w:t>
      </w:r>
      <w:proofErr w:type="spellStart"/>
      <w:r w:rsidRPr="003E2C42">
        <w:t>Qои</w:t>
      </w:r>
      <w:proofErr w:type="spellEnd"/>
      <w:r w:rsidRPr="003E2C42">
        <w:t xml:space="preserve"> - потери тепла через изолированную поверхность соответственно подающей и обратной линии</w:t>
      </w:r>
    </w:p>
    <w:p w:rsidR="00AF7DEE" w:rsidRPr="003E2C42" w:rsidRDefault="00AF7DEE" w:rsidP="00AF7DEE">
      <w:pPr>
        <w:ind w:firstLine="708"/>
      </w:pPr>
      <w:r w:rsidRPr="003E2C42">
        <w:t xml:space="preserve">Z = ______ </w:t>
      </w:r>
      <w:proofErr w:type="spellStart"/>
      <w:r w:rsidRPr="003E2C42">
        <w:t>дн</w:t>
      </w:r>
      <w:proofErr w:type="spellEnd"/>
      <w:r w:rsidRPr="003E2C42">
        <w:t>.- продолжительность отопительного периода</w:t>
      </w:r>
    </w:p>
    <w:p w:rsidR="00AF7DEE" w:rsidRPr="003E2C42" w:rsidRDefault="00AF7DEE" w:rsidP="00AF7DEE">
      <w:pPr>
        <w:ind w:firstLine="708"/>
      </w:pPr>
      <w:r w:rsidRPr="003E2C42">
        <w:t>В = - коэффициент местных тепловых потерь</w:t>
      </w:r>
    </w:p>
    <w:p w:rsidR="00AF7DEE" w:rsidRPr="003E2C42" w:rsidRDefault="00AF7DEE" w:rsidP="00AF7DEE">
      <w:pPr>
        <w:ind w:firstLine="708"/>
      </w:pPr>
      <w:proofErr w:type="spellStart"/>
      <w:r w:rsidRPr="003E2C42">
        <w:t>Ду</w:t>
      </w:r>
      <w:proofErr w:type="spellEnd"/>
      <w:r w:rsidRPr="003E2C42">
        <w:t xml:space="preserve"> = мм - диаметр трубы</w:t>
      </w:r>
    </w:p>
    <w:p w:rsidR="00AF7DEE" w:rsidRPr="003E2C42" w:rsidRDefault="00AF7DEE" w:rsidP="00AF7DEE">
      <w:pPr>
        <w:ind w:firstLine="708"/>
      </w:pPr>
      <w:proofErr w:type="spellStart"/>
      <w:r w:rsidRPr="003E2C42">
        <w:t>Ln</w:t>
      </w:r>
      <w:proofErr w:type="spellEnd"/>
      <w:r w:rsidRPr="003E2C42">
        <w:t xml:space="preserve"> = км - длина подающего трубопровода</w:t>
      </w:r>
    </w:p>
    <w:p w:rsidR="00AF7DEE" w:rsidRPr="003E2C42" w:rsidRDefault="00AF7DEE" w:rsidP="00AF7DEE">
      <w:pPr>
        <w:ind w:firstLine="708"/>
      </w:pPr>
      <w:proofErr w:type="spellStart"/>
      <w:r w:rsidRPr="003E2C42">
        <w:t>Lo</w:t>
      </w:r>
      <w:proofErr w:type="spellEnd"/>
      <w:r w:rsidRPr="003E2C42">
        <w:t xml:space="preserve"> = км - длина обратного трубопровода</w:t>
      </w:r>
    </w:p>
    <w:p w:rsidR="00AF7DEE" w:rsidRPr="003E2C42" w:rsidRDefault="00AF7DEE" w:rsidP="00AF7DEE">
      <w:pPr>
        <w:ind w:left="1276" w:hanging="567"/>
      </w:pPr>
      <w:proofErr w:type="spellStart"/>
      <w:r w:rsidRPr="003E2C42">
        <w:t>Qп</w:t>
      </w:r>
      <w:proofErr w:type="spellEnd"/>
      <w:r w:rsidRPr="003E2C42">
        <w:t xml:space="preserve"> = ккал/(м*ч) - норма плотности теплового потока для трубопроводов с температурным графиком 95-70(110-70)</w:t>
      </w:r>
    </w:p>
    <w:p w:rsidR="00AF7DEE" w:rsidRPr="003E2C42" w:rsidRDefault="00AF7DEE" w:rsidP="00AF7DEE">
      <w:pPr>
        <w:ind w:left="1276" w:hanging="567"/>
      </w:pPr>
      <w:proofErr w:type="spellStart"/>
      <w:proofErr w:type="gramStart"/>
      <w:r w:rsidRPr="003E2C42">
        <w:t>q</w:t>
      </w:r>
      <w:proofErr w:type="gramEnd"/>
      <w:r w:rsidRPr="003E2C42">
        <w:t>о</w:t>
      </w:r>
      <w:proofErr w:type="spellEnd"/>
      <w:r w:rsidRPr="003E2C42">
        <w:t>= ккал/(м*ч) - норма плотности теплового потока для трубопроводов  с температурным графиком 95-70(110-70)</w:t>
      </w:r>
    </w:p>
    <w:p w:rsidR="00AF7DEE" w:rsidRPr="003E2C42" w:rsidRDefault="00AF7DEE" w:rsidP="00AF7DEE">
      <w:pPr>
        <w:rPr>
          <w:b/>
        </w:rPr>
      </w:pPr>
    </w:p>
    <w:p w:rsidR="00AF7DEE" w:rsidRPr="003E2C42" w:rsidRDefault="00AF7DEE" w:rsidP="00AF7DEE">
      <w:pPr>
        <w:rPr>
          <w:b/>
        </w:rPr>
      </w:pPr>
      <w:r w:rsidRPr="003E2C42">
        <w:rPr>
          <w:b/>
        </w:rPr>
        <w:t xml:space="preserve">ΙΙ. </w:t>
      </w:r>
      <w:r w:rsidRPr="003E2C42">
        <w:rPr>
          <w:b/>
        </w:rPr>
        <w:tab/>
        <w:t>Потери тепловой энергии с нормативными утечками воды из тепловой сети.</w:t>
      </w:r>
    </w:p>
    <w:p w:rsidR="00AF7DEE" w:rsidRPr="003E2C42" w:rsidRDefault="00AF7DEE" w:rsidP="00AF7DEE">
      <w:pPr>
        <w:jc w:val="center"/>
        <w:rPr>
          <w:lang w:val="en-US"/>
        </w:rPr>
      </w:pPr>
      <w:proofErr w:type="spellStart"/>
      <w:r w:rsidRPr="003E2C42">
        <w:rPr>
          <w:lang w:val="en-US"/>
        </w:rPr>
        <w:t>Qoy</w:t>
      </w:r>
      <w:proofErr w:type="spellEnd"/>
      <w:r w:rsidRPr="003E2C42">
        <w:rPr>
          <w:lang w:val="en-US"/>
        </w:rPr>
        <w:t>=</w:t>
      </w:r>
      <w:proofErr w:type="spellStart"/>
      <w:r w:rsidRPr="003E2C42">
        <w:rPr>
          <w:lang w:val="en-US"/>
        </w:rPr>
        <w:t>Gy</w:t>
      </w:r>
      <w:proofErr w:type="spellEnd"/>
      <w:r w:rsidRPr="003E2C42">
        <w:rPr>
          <w:lang w:val="en-US"/>
        </w:rPr>
        <w:t>*GB*((</w:t>
      </w:r>
      <w:proofErr w:type="spellStart"/>
      <w:proofErr w:type="gramStart"/>
      <w:r w:rsidRPr="003E2C42">
        <w:rPr>
          <w:lang w:val="en-US"/>
        </w:rPr>
        <w:t>tn+</w:t>
      </w:r>
      <w:proofErr w:type="gramEnd"/>
      <w:r w:rsidRPr="003E2C42">
        <w:rPr>
          <w:lang w:val="en-US"/>
        </w:rPr>
        <w:t>to</w:t>
      </w:r>
      <w:proofErr w:type="spellEnd"/>
      <w:r w:rsidRPr="003E2C42">
        <w:rPr>
          <w:lang w:val="en-US"/>
        </w:rPr>
        <w:t>)/2-tx</w:t>
      </w:r>
      <w:r w:rsidRPr="003E2C42">
        <w:t>в</w:t>
      </w:r>
      <w:r w:rsidRPr="003E2C42">
        <w:rPr>
          <w:lang w:val="en-US"/>
        </w:rPr>
        <w:t xml:space="preserve">), </w:t>
      </w:r>
      <w:r w:rsidRPr="003E2C42">
        <w:t>ккал</w:t>
      </w:r>
      <w:r w:rsidRPr="003E2C42">
        <w:rPr>
          <w:lang w:val="en-US"/>
        </w:rPr>
        <w:t>/</w:t>
      </w:r>
      <w:r w:rsidRPr="003E2C42">
        <w:t>ч</w:t>
      </w:r>
    </w:p>
    <w:p w:rsidR="00AF7DEE" w:rsidRPr="003E2C42" w:rsidRDefault="00AF7DEE" w:rsidP="00AF7DEE">
      <w:proofErr w:type="gramStart"/>
      <w:r w:rsidRPr="003E2C42">
        <w:t>где</w:t>
      </w:r>
      <w:proofErr w:type="gramEnd"/>
      <w:r w:rsidRPr="003E2C42">
        <w:t xml:space="preserve"> </w:t>
      </w:r>
      <w:r w:rsidRPr="003E2C42">
        <w:tab/>
      </w:r>
      <w:proofErr w:type="spellStart"/>
      <w:r w:rsidRPr="003E2C42">
        <w:t>Gy</w:t>
      </w:r>
      <w:proofErr w:type="spellEnd"/>
      <w:r w:rsidRPr="003E2C42">
        <w:t xml:space="preserve"> =</w:t>
      </w:r>
      <w:r w:rsidRPr="003E2C42">
        <w:tab/>
        <w:t>расход воды на подпитку, кг/ч</w:t>
      </w:r>
    </w:p>
    <w:p w:rsidR="00AF7DEE" w:rsidRPr="003E2C42" w:rsidRDefault="00AF7DEE" w:rsidP="00AF7DEE">
      <w:r w:rsidRPr="003E2C42">
        <w:tab/>
      </w:r>
      <w:proofErr w:type="spellStart"/>
      <w:r w:rsidRPr="003E2C42">
        <w:t>Gв</w:t>
      </w:r>
      <w:proofErr w:type="spellEnd"/>
      <w:r w:rsidRPr="003E2C42">
        <w:t xml:space="preserve"> =</w:t>
      </w:r>
      <w:r w:rsidRPr="003E2C42">
        <w:tab/>
        <w:t>1 ккал/кг*</w:t>
      </w:r>
      <w:proofErr w:type="spellStart"/>
      <w:r w:rsidRPr="003E2C42">
        <w:t>гр.С</w:t>
      </w:r>
      <w:proofErr w:type="spellEnd"/>
      <w:r w:rsidRPr="003E2C42">
        <w:t xml:space="preserve"> - теплоемкость воды</w:t>
      </w:r>
    </w:p>
    <w:p w:rsidR="00AF7DEE" w:rsidRPr="003E2C42" w:rsidRDefault="00AF7DEE" w:rsidP="00AF7DEE">
      <w:r w:rsidRPr="003E2C42">
        <w:tab/>
      </w:r>
      <w:proofErr w:type="spellStart"/>
      <w:proofErr w:type="gramStart"/>
      <w:r w:rsidRPr="003E2C42">
        <w:t>tx</w:t>
      </w:r>
      <w:proofErr w:type="gramEnd"/>
      <w:r w:rsidRPr="003E2C42">
        <w:t>в</w:t>
      </w:r>
      <w:proofErr w:type="spellEnd"/>
      <w:r w:rsidRPr="003E2C42">
        <w:t xml:space="preserve">  =</w:t>
      </w:r>
      <w:r w:rsidRPr="003E2C42">
        <w:tab/>
        <w:t xml:space="preserve">2 </w:t>
      </w:r>
      <w:proofErr w:type="spellStart"/>
      <w:r w:rsidRPr="003E2C42">
        <w:t>гр.С</w:t>
      </w:r>
      <w:proofErr w:type="spellEnd"/>
      <w:r w:rsidRPr="003E2C42">
        <w:t xml:space="preserve"> - усредненная температура холодной воды,</w:t>
      </w:r>
    </w:p>
    <w:p w:rsidR="00AF7DEE" w:rsidRPr="003E2C42" w:rsidRDefault="00AF7DEE" w:rsidP="00AF7DEE">
      <w:r w:rsidRPr="003E2C42">
        <w:t>Расход воды на подпитку тепловой сети в закрытой системе теплоснабжения, кг/ч</w:t>
      </w:r>
    </w:p>
    <w:p w:rsidR="00AF7DEE" w:rsidRPr="003E2C42" w:rsidRDefault="00AF7DEE" w:rsidP="00AF7DEE">
      <w:pPr>
        <w:jc w:val="center"/>
      </w:pPr>
      <w:proofErr w:type="spellStart"/>
      <w:r w:rsidRPr="003E2C42">
        <w:t>Gу</w:t>
      </w:r>
      <w:proofErr w:type="spellEnd"/>
      <w:r w:rsidRPr="003E2C42">
        <w:t>=а*</w:t>
      </w:r>
      <w:proofErr w:type="spellStart"/>
      <w:r w:rsidRPr="003E2C42">
        <w:t>Vтс</w:t>
      </w:r>
      <w:proofErr w:type="spellEnd"/>
      <w:r w:rsidRPr="003E2C42">
        <w:t>*р, кг/ч,</w:t>
      </w:r>
    </w:p>
    <w:p w:rsidR="00AF7DEE" w:rsidRPr="003E2C42" w:rsidRDefault="00AF7DEE" w:rsidP="00AF7DEE">
      <w:r w:rsidRPr="003E2C42">
        <w:t>где:</w:t>
      </w:r>
      <w:r w:rsidRPr="003E2C42">
        <w:tab/>
        <w:t>а = 0,0025 м3/ч*м3 - нормативное значение утечки из тепловой сети,</w:t>
      </w:r>
    </w:p>
    <w:p w:rsidR="00AF7DEE" w:rsidRPr="003E2C42" w:rsidRDefault="00AF7DEE" w:rsidP="00AF7DEE">
      <w:pPr>
        <w:ind w:firstLine="708"/>
      </w:pPr>
      <w:proofErr w:type="spellStart"/>
      <w:r w:rsidRPr="003E2C42">
        <w:t>Vтс</w:t>
      </w:r>
      <w:proofErr w:type="spellEnd"/>
      <w:r w:rsidRPr="003E2C42">
        <w:t xml:space="preserve"> - объем тепловой сети, м3</w:t>
      </w:r>
    </w:p>
    <w:p w:rsidR="00AF7DEE" w:rsidRPr="003E2C42" w:rsidRDefault="00AF7DEE" w:rsidP="00AF7DEE">
      <w:pPr>
        <w:ind w:firstLine="708"/>
      </w:pPr>
      <w:proofErr w:type="gramStart"/>
      <w:r w:rsidRPr="003E2C42">
        <w:t>р</w:t>
      </w:r>
      <w:proofErr w:type="gramEnd"/>
      <w:r w:rsidRPr="003E2C42">
        <w:t xml:space="preserve"> = ________кг/м3 - плотность воды при средней температуре за </w:t>
      </w:r>
      <w:proofErr w:type="spellStart"/>
      <w:r w:rsidRPr="003E2C42">
        <w:t>планир</w:t>
      </w:r>
      <w:proofErr w:type="spellEnd"/>
      <w:r w:rsidRPr="003E2C42">
        <w:t>. период</w:t>
      </w:r>
    </w:p>
    <w:p w:rsidR="00AF7DEE" w:rsidRPr="003E2C42" w:rsidRDefault="00AF7DEE" w:rsidP="00AF7DEE">
      <w:pPr>
        <w:ind w:firstLine="708"/>
      </w:pPr>
      <w:proofErr w:type="spellStart"/>
      <w:proofErr w:type="gramStart"/>
      <w:r w:rsidRPr="003E2C42">
        <w:rPr>
          <w:lang w:val="en-US"/>
        </w:rPr>
        <w:t>tcp</w:t>
      </w:r>
      <w:proofErr w:type="spellEnd"/>
      <w:proofErr w:type="gramEnd"/>
      <w:r w:rsidRPr="003E2C42">
        <w:t xml:space="preserve"> = (</w:t>
      </w:r>
      <w:proofErr w:type="spellStart"/>
      <w:r w:rsidRPr="003E2C42">
        <w:rPr>
          <w:lang w:val="en-US"/>
        </w:rPr>
        <w:t>tn</w:t>
      </w:r>
      <w:proofErr w:type="spellEnd"/>
      <w:r w:rsidRPr="003E2C42">
        <w:t>+</w:t>
      </w:r>
      <w:r w:rsidRPr="003E2C42">
        <w:rPr>
          <w:lang w:val="en-US"/>
        </w:rPr>
        <w:t>t</w:t>
      </w:r>
      <w:r w:rsidRPr="003E2C42">
        <w:t xml:space="preserve">о)/2 = ______ </w:t>
      </w:r>
      <w:proofErr w:type="spellStart"/>
      <w:r w:rsidRPr="003E2C42">
        <w:t>гр.С</w:t>
      </w:r>
      <w:proofErr w:type="spellEnd"/>
      <w:r w:rsidRPr="003E2C42">
        <w:t xml:space="preserve"> </w:t>
      </w:r>
    </w:p>
    <w:p w:rsidR="00AF7DEE" w:rsidRPr="003E2C42" w:rsidRDefault="00AF7DEE" w:rsidP="00AF7DEE">
      <w:pPr>
        <w:jc w:val="center"/>
      </w:pPr>
      <w:r w:rsidRPr="003E2C42">
        <w:rPr>
          <w:lang w:val="en-US"/>
        </w:rPr>
        <w:t>V</w:t>
      </w:r>
      <w:r w:rsidRPr="003E2C42">
        <w:rPr>
          <w:vertAlign w:val="subscript"/>
          <w:lang w:val="en-US"/>
        </w:rPr>
        <w:t>TC</w:t>
      </w:r>
      <w:r w:rsidRPr="003E2C42">
        <w:t>=</w:t>
      </w:r>
      <w:r w:rsidRPr="003E2C42">
        <w:rPr>
          <w:lang w:val="en-US"/>
        </w:rPr>
        <w:t>V</w:t>
      </w:r>
      <w:r w:rsidRPr="003E2C42">
        <w:t>п*</w:t>
      </w:r>
      <w:r w:rsidRPr="003E2C42">
        <w:rPr>
          <w:lang w:val="en-US"/>
        </w:rPr>
        <w:t>L</w:t>
      </w:r>
      <w:r w:rsidRPr="003E2C42">
        <w:t>п+</w:t>
      </w:r>
      <w:proofErr w:type="gramStart"/>
      <w:r w:rsidRPr="003E2C42">
        <w:rPr>
          <w:lang w:val="en-US"/>
        </w:rPr>
        <w:t>Vo</w:t>
      </w:r>
      <w:r w:rsidRPr="003E2C42">
        <w:t>*</w:t>
      </w:r>
      <w:proofErr w:type="gramEnd"/>
      <w:r w:rsidRPr="003E2C42">
        <w:rPr>
          <w:lang w:val="en-US"/>
        </w:rPr>
        <w:t>Lo</w:t>
      </w:r>
      <w:r w:rsidRPr="003E2C42">
        <w:t>, м3</w:t>
      </w:r>
    </w:p>
    <w:p w:rsidR="00AF7DEE" w:rsidRPr="003E2C42" w:rsidRDefault="00AF7DEE" w:rsidP="00AF7DEE">
      <w:proofErr w:type="gramStart"/>
      <w:r w:rsidRPr="003E2C42">
        <w:t>где</w:t>
      </w:r>
      <w:proofErr w:type="gramEnd"/>
      <w:r w:rsidRPr="003E2C42">
        <w:tab/>
      </w:r>
      <w:proofErr w:type="spellStart"/>
      <w:r w:rsidRPr="003E2C42">
        <w:t>Vп</w:t>
      </w:r>
      <w:proofErr w:type="spellEnd"/>
      <w:r w:rsidRPr="003E2C42">
        <w:t xml:space="preserve"> =</w:t>
      </w:r>
      <w:r w:rsidRPr="003E2C42">
        <w:tab/>
        <w:t>м3/км - удельный объем воды в подающем трубопроводе</w:t>
      </w:r>
    </w:p>
    <w:p w:rsidR="00AF7DEE" w:rsidRPr="003E2C42" w:rsidRDefault="00AF7DEE" w:rsidP="00AF7DEE">
      <w:pPr>
        <w:ind w:firstLine="708"/>
      </w:pPr>
      <w:proofErr w:type="spellStart"/>
      <w:r w:rsidRPr="003E2C42">
        <w:t>Vo</w:t>
      </w:r>
      <w:proofErr w:type="spellEnd"/>
      <w:r w:rsidRPr="003E2C42">
        <w:t xml:space="preserve"> =</w:t>
      </w:r>
      <w:r w:rsidRPr="003E2C42">
        <w:tab/>
        <w:t>м3/км - удельный объем воды в обратном трубопроводе</w:t>
      </w:r>
    </w:p>
    <w:p w:rsidR="00AF7DEE" w:rsidRPr="003E2C42" w:rsidRDefault="00AF7DEE" w:rsidP="00AF7DEE">
      <w:pPr>
        <w:ind w:firstLine="708"/>
      </w:pPr>
      <w:proofErr w:type="spellStart"/>
      <w:r w:rsidRPr="003E2C42">
        <w:t>Lп</w:t>
      </w:r>
      <w:proofErr w:type="spellEnd"/>
      <w:r w:rsidRPr="003E2C42">
        <w:t xml:space="preserve"> =</w:t>
      </w:r>
      <w:r w:rsidRPr="003E2C42">
        <w:tab/>
        <w:t>км - длина подающего трубопровода</w:t>
      </w:r>
    </w:p>
    <w:p w:rsidR="00AF7DEE" w:rsidRPr="003E2C42" w:rsidRDefault="00AF7DEE" w:rsidP="00AF7DEE">
      <w:pPr>
        <w:ind w:firstLine="708"/>
      </w:pPr>
      <w:proofErr w:type="spellStart"/>
      <w:r w:rsidRPr="003E2C42">
        <w:t>Lo</w:t>
      </w:r>
      <w:proofErr w:type="spellEnd"/>
      <w:r w:rsidRPr="003E2C42">
        <w:t xml:space="preserve"> =</w:t>
      </w:r>
      <w:r w:rsidRPr="003E2C42">
        <w:tab/>
        <w:t>км - длина обратного трубопровода</w:t>
      </w:r>
    </w:p>
    <w:p w:rsidR="00AF7DEE" w:rsidRPr="003E2C42" w:rsidRDefault="00AF7DEE" w:rsidP="00AF7DEE">
      <w:pPr>
        <w:jc w:val="center"/>
      </w:pPr>
      <w:proofErr w:type="spellStart"/>
      <w:r w:rsidRPr="003E2C42">
        <w:t>Qy</w:t>
      </w:r>
      <w:proofErr w:type="spellEnd"/>
      <w:r w:rsidRPr="003E2C42">
        <w:t xml:space="preserve"> = </w:t>
      </w:r>
      <w:proofErr w:type="spellStart"/>
      <w:r w:rsidRPr="003E2C42">
        <w:t>Qoy</w:t>
      </w:r>
      <w:proofErr w:type="spellEnd"/>
      <w:r w:rsidRPr="003E2C42">
        <w:t>*Z*10^-6, Гкал/мес.,</w:t>
      </w:r>
    </w:p>
    <w:p w:rsidR="00AF7DEE" w:rsidRPr="003E2C42" w:rsidRDefault="00AF7DEE" w:rsidP="00AF7DEE">
      <w:proofErr w:type="gramStart"/>
      <w:r w:rsidRPr="003E2C42">
        <w:t>где</w:t>
      </w:r>
      <w:proofErr w:type="gramEnd"/>
      <w:r w:rsidRPr="003E2C42">
        <w:t xml:space="preserve"> </w:t>
      </w:r>
      <w:r w:rsidRPr="003E2C42">
        <w:tab/>
        <w:t>Z = ____ч.-продолжительность отопительного периода.</w:t>
      </w:r>
    </w:p>
    <w:p w:rsidR="00AF7DEE" w:rsidRPr="003E2C42" w:rsidRDefault="00AF7DEE" w:rsidP="00AF7DEE">
      <w:pPr>
        <w:rPr>
          <w:b/>
        </w:rPr>
      </w:pPr>
    </w:p>
    <w:p w:rsidR="00AF7DEE" w:rsidRPr="003E2C42" w:rsidRDefault="00AF7DEE" w:rsidP="00AF7DEE">
      <w:pPr>
        <w:rPr>
          <w:b/>
        </w:rPr>
      </w:pPr>
      <w:r w:rsidRPr="003E2C42">
        <w:rPr>
          <w:b/>
        </w:rPr>
        <w:t>III.</w:t>
      </w:r>
      <w:r w:rsidRPr="003E2C42">
        <w:rPr>
          <w:b/>
        </w:rPr>
        <w:tab/>
        <w:t xml:space="preserve"> Потери в тепловых сетях</w:t>
      </w:r>
    </w:p>
    <w:p w:rsidR="00AF7DEE" w:rsidRPr="003E2C42" w:rsidRDefault="00AF7DEE" w:rsidP="00AF7DEE">
      <w:pPr>
        <w:jc w:val="center"/>
      </w:pPr>
      <w:proofErr w:type="spellStart"/>
      <w:r w:rsidRPr="003E2C42">
        <w:t>Qтп</w:t>
      </w:r>
      <w:proofErr w:type="spellEnd"/>
      <w:r w:rsidRPr="003E2C42">
        <w:t xml:space="preserve"> = </w:t>
      </w:r>
      <w:proofErr w:type="spellStart"/>
      <w:r w:rsidRPr="003E2C42">
        <w:t>Qпи</w:t>
      </w:r>
      <w:proofErr w:type="spellEnd"/>
      <w:r w:rsidRPr="003E2C42">
        <w:t xml:space="preserve"> + </w:t>
      </w:r>
      <w:proofErr w:type="spellStart"/>
      <w:r w:rsidRPr="003E2C42">
        <w:t>Qои</w:t>
      </w:r>
      <w:proofErr w:type="spellEnd"/>
      <w:r w:rsidRPr="003E2C42">
        <w:t xml:space="preserve"> + </w:t>
      </w:r>
      <w:proofErr w:type="spellStart"/>
      <w:r w:rsidRPr="003E2C42">
        <w:t>Qy</w:t>
      </w:r>
      <w:proofErr w:type="spellEnd"/>
      <w:r w:rsidRPr="003E2C42">
        <w:t>, Гкал/мес.</w:t>
      </w:r>
    </w:p>
    <w:p w:rsidR="00AF7DEE" w:rsidRPr="003E2C42" w:rsidRDefault="00AF7DEE" w:rsidP="00AF7DEE">
      <w:pPr>
        <w:jc w:val="both"/>
      </w:pPr>
    </w:p>
    <w:p w:rsidR="00AF7DEE" w:rsidRPr="003E2C42" w:rsidRDefault="00AF7DEE" w:rsidP="00AF7DEE">
      <w:pPr>
        <w:jc w:val="both"/>
      </w:pPr>
      <w:r w:rsidRPr="003E2C42">
        <w:t>Расчет произведен согласно Методическим указаниям «</w:t>
      </w:r>
      <w:r w:rsidRPr="003E2C42">
        <w:rPr>
          <w:i/>
        </w:rPr>
        <w:t>По нормированию топливно-энергетических Теплов при производстве тепловой энергии для предприятий расположенных на территории Ямало-Ненецкого автономного округа</w:t>
      </w:r>
      <w:r w:rsidRPr="003E2C42">
        <w:t>» и Инструкции об организации в Министерстве энергетики РФ работы по расчету и обоснованию нормативов технологических потерь при передаче тепловой энергии.</w:t>
      </w:r>
    </w:p>
    <w:p w:rsidR="00AF7DEE" w:rsidRPr="003E2C42" w:rsidRDefault="00AF7DEE" w:rsidP="00AF7DEE">
      <w:pPr>
        <w:jc w:val="both"/>
      </w:pPr>
    </w:p>
    <w:p w:rsidR="00AF7DEE" w:rsidRPr="003E2C42" w:rsidRDefault="00AF7DEE" w:rsidP="00AF7DEE">
      <w:pPr>
        <w:jc w:val="both"/>
      </w:pPr>
    </w:p>
    <w:p w:rsidR="00F44089" w:rsidRPr="007358CD" w:rsidRDefault="00F44089" w:rsidP="00F44089">
      <w:pPr>
        <w:jc w:val="both"/>
        <w:rPr>
          <w:b/>
          <w:bCs/>
        </w:rPr>
      </w:pPr>
      <w:r>
        <w:rPr>
          <w:b/>
          <w:bCs/>
        </w:rPr>
        <w:t>Теплоснабжающая организация:</w:t>
      </w:r>
      <w:r>
        <w:rPr>
          <w:b/>
          <w:bCs/>
        </w:rPr>
        <w:tab/>
      </w:r>
      <w:r>
        <w:rPr>
          <w:b/>
          <w:bCs/>
        </w:rPr>
        <w:tab/>
      </w:r>
      <w:r>
        <w:rPr>
          <w:b/>
          <w:bCs/>
        </w:rPr>
        <w:tab/>
      </w:r>
      <w:r>
        <w:rPr>
          <w:b/>
          <w:bCs/>
        </w:rPr>
        <w:tab/>
        <w:t xml:space="preserve"> </w:t>
      </w:r>
      <w:r w:rsidRPr="007358CD">
        <w:rPr>
          <w:b/>
          <w:bCs/>
        </w:rPr>
        <w:t xml:space="preserve"> </w:t>
      </w:r>
      <w:r>
        <w:rPr>
          <w:b/>
          <w:bCs/>
        </w:rPr>
        <w:t>Потребитель</w:t>
      </w:r>
      <w:r w:rsidRPr="007358CD">
        <w:rPr>
          <w:b/>
          <w:bCs/>
        </w:rPr>
        <w:t>:</w:t>
      </w:r>
    </w:p>
    <w:p w:rsidR="00F44089" w:rsidRDefault="00F44089" w:rsidP="00F44089">
      <w:pPr>
        <w:autoSpaceDE w:val="0"/>
        <w:autoSpaceDN w:val="0"/>
        <w:jc w:val="both"/>
      </w:pPr>
      <w:r w:rsidRPr="007358CD">
        <w:t>Директор филиала АО «Ямалкоммунэн</w:t>
      </w:r>
      <w:r>
        <w:t xml:space="preserve">ерго» </w:t>
      </w:r>
      <w:r>
        <w:tab/>
      </w:r>
      <w:r>
        <w:tab/>
        <w:t xml:space="preserve">               </w:t>
      </w:r>
      <w:r w:rsidRPr="007358CD">
        <w:t xml:space="preserve">Директор филиала </w:t>
      </w:r>
    </w:p>
    <w:p w:rsidR="00F44089" w:rsidRPr="007358CD" w:rsidRDefault="00F44089" w:rsidP="00F44089">
      <w:pPr>
        <w:autoSpaceDE w:val="0"/>
        <w:autoSpaceDN w:val="0"/>
        <w:jc w:val="both"/>
      </w:pPr>
      <w:r w:rsidRPr="007358CD">
        <w:t xml:space="preserve">в г. Муравленко «Тепло»                                             </w:t>
      </w:r>
      <w:r>
        <w:t xml:space="preserve">                    </w:t>
      </w:r>
      <w:r w:rsidRPr="007358CD">
        <w:t>АО «</w:t>
      </w:r>
      <w:proofErr w:type="spellStart"/>
      <w:r w:rsidRPr="007358CD">
        <w:t>Тюменьэнерго</w:t>
      </w:r>
      <w:proofErr w:type="spellEnd"/>
      <w:r w:rsidRPr="007358CD">
        <w:t>»</w:t>
      </w:r>
    </w:p>
    <w:p w:rsidR="00F44089" w:rsidRPr="007358CD" w:rsidRDefault="00F44089" w:rsidP="00F44089">
      <w:pPr>
        <w:autoSpaceDE w:val="0"/>
        <w:autoSpaceDN w:val="0"/>
        <w:jc w:val="both"/>
      </w:pPr>
    </w:p>
    <w:p w:rsidR="00F44089" w:rsidRPr="007358CD" w:rsidRDefault="00F44089" w:rsidP="00F44089">
      <w:pPr>
        <w:autoSpaceDE w:val="0"/>
        <w:autoSpaceDN w:val="0"/>
        <w:jc w:val="both"/>
      </w:pPr>
    </w:p>
    <w:p w:rsidR="00310A82" w:rsidRPr="007358CD" w:rsidRDefault="00F44089" w:rsidP="00406AC5">
      <w:pPr>
        <w:autoSpaceDE w:val="0"/>
        <w:autoSpaceDN w:val="0"/>
        <w:jc w:val="both"/>
      </w:pPr>
      <w:r w:rsidRPr="007358CD">
        <w:t>____________</w:t>
      </w:r>
      <w:r>
        <w:t xml:space="preserve">___ А.И. </w:t>
      </w:r>
      <w:proofErr w:type="spellStart"/>
      <w:r>
        <w:t>Калаушин</w:t>
      </w:r>
      <w:proofErr w:type="spellEnd"/>
      <w:r>
        <w:tab/>
      </w:r>
      <w:r>
        <w:tab/>
      </w:r>
      <w:r>
        <w:tab/>
      </w:r>
      <w:r>
        <w:tab/>
        <w:t xml:space="preserve">   </w:t>
      </w:r>
      <w:r w:rsidRPr="007358CD">
        <w:t xml:space="preserve">______________ С.Ф. </w:t>
      </w:r>
      <w:proofErr w:type="spellStart"/>
      <w:r w:rsidRPr="007358CD">
        <w:t>Бован</w:t>
      </w:r>
      <w:proofErr w:type="spellEnd"/>
    </w:p>
    <w:p w:rsidR="00310A82" w:rsidRDefault="00310A82" w:rsidP="00310A82">
      <w:pPr>
        <w:ind w:left="-142"/>
      </w:pPr>
    </w:p>
    <w:p w:rsidR="00310A82" w:rsidRDefault="00310A82" w:rsidP="00310A82">
      <w:pPr>
        <w:ind w:hanging="142"/>
      </w:pPr>
    </w:p>
    <w:p w:rsidR="00802B74" w:rsidRPr="008E40D5" w:rsidRDefault="00802B74" w:rsidP="00802B74">
      <w:pPr>
        <w:ind w:left="-142"/>
      </w:pPr>
      <w:r>
        <w:t xml:space="preserve">       </w:t>
      </w:r>
    </w:p>
    <w:p w:rsidR="00AF7DEE" w:rsidRDefault="00AF7DEE" w:rsidP="00AF7DEE">
      <w:pPr>
        <w:jc w:val="both"/>
      </w:pPr>
    </w:p>
    <w:p w:rsidR="00AF7DEE" w:rsidRDefault="00AF7DEE" w:rsidP="00AF7DEE">
      <w:pPr>
        <w:jc w:val="both"/>
      </w:pPr>
    </w:p>
    <w:p w:rsidR="003D0AAE" w:rsidRDefault="00AF7DEE" w:rsidP="00AF7DEE">
      <w:r>
        <w:t xml:space="preserve">                                                                                         </w:t>
      </w:r>
    </w:p>
    <w:sectPr w:rsidR="003D0AAE" w:rsidSect="00182F18">
      <w:pgSz w:w="11906" w:h="16838"/>
      <w:pgMar w:top="567"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2660D"/>
    <w:multiLevelType w:val="hybridMultilevel"/>
    <w:tmpl w:val="2CFABA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B1907EE"/>
    <w:multiLevelType w:val="hybridMultilevel"/>
    <w:tmpl w:val="DA6AB1B6"/>
    <w:lvl w:ilvl="0" w:tplc="427ACF5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920C19"/>
    <w:multiLevelType w:val="hybridMultilevel"/>
    <w:tmpl w:val="26DA0112"/>
    <w:lvl w:ilvl="0" w:tplc="FFFFFFFF">
      <w:start w:val="1"/>
      <w:numFmt w:val="decimal"/>
      <w:lvlText w:val="%1)"/>
      <w:lvlJc w:val="left"/>
      <w:pPr>
        <w:ind w:left="356" w:hanging="360"/>
      </w:pPr>
      <w:rPr>
        <w:rFonts w:hint="default"/>
      </w:rPr>
    </w:lvl>
    <w:lvl w:ilvl="1" w:tplc="FFFFFFFF" w:tentative="1">
      <w:start w:val="1"/>
      <w:numFmt w:val="lowerLetter"/>
      <w:lvlText w:val="%2."/>
      <w:lvlJc w:val="left"/>
      <w:pPr>
        <w:ind w:left="1076" w:hanging="360"/>
      </w:pPr>
    </w:lvl>
    <w:lvl w:ilvl="2" w:tplc="FFFFFFFF" w:tentative="1">
      <w:start w:val="1"/>
      <w:numFmt w:val="lowerRoman"/>
      <w:lvlText w:val="%3."/>
      <w:lvlJc w:val="right"/>
      <w:pPr>
        <w:ind w:left="1796" w:hanging="180"/>
      </w:pPr>
    </w:lvl>
    <w:lvl w:ilvl="3" w:tplc="FFFFFFFF" w:tentative="1">
      <w:start w:val="1"/>
      <w:numFmt w:val="decimal"/>
      <w:lvlText w:val="%4."/>
      <w:lvlJc w:val="left"/>
      <w:pPr>
        <w:ind w:left="2516" w:hanging="360"/>
      </w:pPr>
    </w:lvl>
    <w:lvl w:ilvl="4" w:tplc="FFFFFFFF" w:tentative="1">
      <w:start w:val="1"/>
      <w:numFmt w:val="lowerLetter"/>
      <w:lvlText w:val="%5."/>
      <w:lvlJc w:val="left"/>
      <w:pPr>
        <w:ind w:left="3236" w:hanging="360"/>
      </w:pPr>
    </w:lvl>
    <w:lvl w:ilvl="5" w:tplc="FFFFFFFF" w:tentative="1">
      <w:start w:val="1"/>
      <w:numFmt w:val="lowerRoman"/>
      <w:lvlText w:val="%6."/>
      <w:lvlJc w:val="right"/>
      <w:pPr>
        <w:ind w:left="3956" w:hanging="180"/>
      </w:pPr>
    </w:lvl>
    <w:lvl w:ilvl="6" w:tplc="FFFFFFFF" w:tentative="1">
      <w:start w:val="1"/>
      <w:numFmt w:val="decimal"/>
      <w:lvlText w:val="%7."/>
      <w:lvlJc w:val="left"/>
      <w:pPr>
        <w:ind w:left="4676" w:hanging="360"/>
      </w:pPr>
    </w:lvl>
    <w:lvl w:ilvl="7" w:tplc="FFFFFFFF" w:tentative="1">
      <w:start w:val="1"/>
      <w:numFmt w:val="lowerLetter"/>
      <w:lvlText w:val="%8."/>
      <w:lvlJc w:val="left"/>
      <w:pPr>
        <w:ind w:left="5396" w:hanging="360"/>
      </w:pPr>
    </w:lvl>
    <w:lvl w:ilvl="8" w:tplc="FFFFFFFF" w:tentative="1">
      <w:start w:val="1"/>
      <w:numFmt w:val="lowerRoman"/>
      <w:lvlText w:val="%9."/>
      <w:lvlJc w:val="right"/>
      <w:pPr>
        <w:ind w:left="6116" w:hanging="180"/>
      </w:pPr>
    </w:lvl>
  </w:abstractNum>
  <w:abstractNum w:abstractNumId="3">
    <w:nsid w:val="5ACC0E3E"/>
    <w:multiLevelType w:val="multilevel"/>
    <w:tmpl w:val="C7AA7F8C"/>
    <w:lvl w:ilvl="0">
      <w:start w:val="1"/>
      <w:numFmt w:val="decimal"/>
      <w:lvlText w:val="%1."/>
      <w:lvlJc w:val="left"/>
      <w:pPr>
        <w:ind w:left="720" w:hanging="360"/>
      </w:pPr>
      <w:rPr>
        <w:rFonts w:hint="default"/>
      </w:rPr>
    </w:lvl>
    <w:lvl w:ilvl="1">
      <w:start w:val="1"/>
      <w:numFmt w:val="decimal"/>
      <w:isLgl/>
      <w:lvlText w:val="%1.%2."/>
      <w:lvlJc w:val="left"/>
      <w:pPr>
        <w:ind w:left="1128" w:hanging="1128"/>
      </w:pPr>
      <w:rPr>
        <w:rFonts w:hint="default"/>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91"/>
    <w:rsid w:val="000006E0"/>
    <w:rsid w:val="00000FC2"/>
    <w:rsid w:val="000059F6"/>
    <w:rsid w:val="00010477"/>
    <w:rsid w:val="00011E52"/>
    <w:rsid w:val="00013E73"/>
    <w:rsid w:val="00014DE1"/>
    <w:rsid w:val="0001508B"/>
    <w:rsid w:val="000158BD"/>
    <w:rsid w:val="00017885"/>
    <w:rsid w:val="0002325C"/>
    <w:rsid w:val="00023875"/>
    <w:rsid w:val="0002714D"/>
    <w:rsid w:val="00032095"/>
    <w:rsid w:val="00033E9B"/>
    <w:rsid w:val="000351C5"/>
    <w:rsid w:val="00036174"/>
    <w:rsid w:val="00044DAE"/>
    <w:rsid w:val="00046707"/>
    <w:rsid w:val="00053E87"/>
    <w:rsid w:val="000573B8"/>
    <w:rsid w:val="000607BC"/>
    <w:rsid w:val="00062AA4"/>
    <w:rsid w:val="00063178"/>
    <w:rsid w:val="00064C1C"/>
    <w:rsid w:val="000652B5"/>
    <w:rsid w:val="000718ED"/>
    <w:rsid w:val="000733C4"/>
    <w:rsid w:val="00081F9A"/>
    <w:rsid w:val="0008306A"/>
    <w:rsid w:val="0008673A"/>
    <w:rsid w:val="0009039E"/>
    <w:rsid w:val="00091149"/>
    <w:rsid w:val="00094A6F"/>
    <w:rsid w:val="000A2F4B"/>
    <w:rsid w:val="000A3769"/>
    <w:rsid w:val="000B3A8D"/>
    <w:rsid w:val="000B76EF"/>
    <w:rsid w:val="000B7CB8"/>
    <w:rsid w:val="000C465D"/>
    <w:rsid w:val="000C530A"/>
    <w:rsid w:val="000C5586"/>
    <w:rsid w:val="000C6C05"/>
    <w:rsid w:val="000D045B"/>
    <w:rsid w:val="000D2067"/>
    <w:rsid w:val="000D291D"/>
    <w:rsid w:val="000D2AE0"/>
    <w:rsid w:val="000D4687"/>
    <w:rsid w:val="000D533B"/>
    <w:rsid w:val="000D770C"/>
    <w:rsid w:val="000E2DBA"/>
    <w:rsid w:val="000E48C1"/>
    <w:rsid w:val="000E5A44"/>
    <w:rsid w:val="000F28B1"/>
    <w:rsid w:val="000F31BA"/>
    <w:rsid w:val="000F42D6"/>
    <w:rsid w:val="000F7F2A"/>
    <w:rsid w:val="001125BF"/>
    <w:rsid w:val="001135B9"/>
    <w:rsid w:val="001142C4"/>
    <w:rsid w:val="00123B80"/>
    <w:rsid w:val="00125656"/>
    <w:rsid w:val="00133D70"/>
    <w:rsid w:val="001354C4"/>
    <w:rsid w:val="00135AAC"/>
    <w:rsid w:val="001370B8"/>
    <w:rsid w:val="0013788A"/>
    <w:rsid w:val="00140070"/>
    <w:rsid w:val="0014038D"/>
    <w:rsid w:val="001408EB"/>
    <w:rsid w:val="00141F3A"/>
    <w:rsid w:val="00142512"/>
    <w:rsid w:val="00142B67"/>
    <w:rsid w:val="00145A76"/>
    <w:rsid w:val="00145D65"/>
    <w:rsid w:val="001460D5"/>
    <w:rsid w:val="00146D6A"/>
    <w:rsid w:val="001509F8"/>
    <w:rsid w:val="00154F90"/>
    <w:rsid w:val="00155488"/>
    <w:rsid w:val="00161A55"/>
    <w:rsid w:val="00163891"/>
    <w:rsid w:val="00164EB4"/>
    <w:rsid w:val="00170EF8"/>
    <w:rsid w:val="001712ED"/>
    <w:rsid w:val="001717CA"/>
    <w:rsid w:val="0017374C"/>
    <w:rsid w:val="001747DC"/>
    <w:rsid w:val="001754A0"/>
    <w:rsid w:val="001758AF"/>
    <w:rsid w:val="001778B7"/>
    <w:rsid w:val="00180CA3"/>
    <w:rsid w:val="00182F18"/>
    <w:rsid w:val="00184BBA"/>
    <w:rsid w:val="00185B29"/>
    <w:rsid w:val="00186318"/>
    <w:rsid w:val="0019694F"/>
    <w:rsid w:val="00197D8B"/>
    <w:rsid w:val="001A21F1"/>
    <w:rsid w:val="001A3144"/>
    <w:rsid w:val="001A3FFF"/>
    <w:rsid w:val="001B3DE2"/>
    <w:rsid w:val="001B5084"/>
    <w:rsid w:val="001C22DC"/>
    <w:rsid w:val="001C2CEB"/>
    <w:rsid w:val="001C3453"/>
    <w:rsid w:val="001C377D"/>
    <w:rsid w:val="001C5985"/>
    <w:rsid w:val="001C6AEB"/>
    <w:rsid w:val="001C7215"/>
    <w:rsid w:val="001C727B"/>
    <w:rsid w:val="001D1811"/>
    <w:rsid w:val="001D1C7C"/>
    <w:rsid w:val="001D28B7"/>
    <w:rsid w:val="001D429A"/>
    <w:rsid w:val="001D44C4"/>
    <w:rsid w:val="001D5DB7"/>
    <w:rsid w:val="001D620D"/>
    <w:rsid w:val="001D6E87"/>
    <w:rsid w:val="001E15D5"/>
    <w:rsid w:val="001E3C43"/>
    <w:rsid w:val="001E51A2"/>
    <w:rsid w:val="001E5B13"/>
    <w:rsid w:val="001E712F"/>
    <w:rsid w:val="001F4EC9"/>
    <w:rsid w:val="001F6125"/>
    <w:rsid w:val="001F6D5D"/>
    <w:rsid w:val="001F718A"/>
    <w:rsid w:val="002053D4"/>
    <w:rsid w:val="00205A3D"/>
    <w:rsid w:val="00206FA8"/>
    <w:rsid w:val="002076BC"/>
    <w:rsid w:val="00210198"/>
    <w:rsid w:val="00211DC6"/>
    <w:rsid w:val="00213812"/>
    <w:rsid w:val="002178A0"/>
    <w:rsid w:val="00221E64"/>
    <w:rsid w:val="00231731"/>
    <w:rsid w:val="002322BE"/>
    <w:rsid w:val="00232513"/>
    <w:rsid w:val="00240E3D"/>
    <w:rsid w:val="0024145E"/>
    <w:rsid w:val="002428A8"/>
    <w:rsid w:val="002452D0"/>
    <w:rsid w:val="002540F3"/>
    <w:rsid w:val="00255B7F"/>
    <w:rsid w:val="002570CB"/>
    <w:rsid w:val="00257126"/>
    <w:rsid w:val="00262E7D"/>
    <w:rsid w:val="00263E32"/>
    <w:rsid w:val="00266EE7"/>
    <w:rsid w:val="00267AD1"/>
    <w:rsid w:val="00267C3F"/>
    <w:rsid w:val="00271979"/>
    <w:rsid w:val="00271CAC"/>
    <w:rsid w:val="00275537"/>
    <w:rsid w:val="00275A70"/>
    <w:rsid w:val="00281472"/>
    <w:rsid w:val="00284693"/>
    <w:rsid w:val="00285A93"/>
    <w:rsid w:val="00286D2D"/>
    <w:rsid w:val="002907C5"/>
    <w:rsid w:val="00290D8D"/>
    <w:rsid w:val="00291529"/>
    <w:rsid w:val="002925F3"/>
    <w:rsid w:val="00292FD0"/>
    <w:rsid w:val="002933BA"/>
    <w:rsid w:val="002959C6"/>
    <w:rsid w:val="002A0CE9"/>
    <w:rsid w:val="002A17D8"/>
    <w:rsid w:val="002A25BC"/>
    <w:rsid w:val="002A5945"/>
    <w:rsid w:val="002A5CC0"/>
    <w:rsid w:val="002B0ABA"/>
    <w:rsid w:val="002B0D99"/>
    <w:rsid w:val="002B146F"/>
    <w:rsid w:val="002B2CA2"/>
    <w:rsid w:val="002B2FE4"/>
    <w:rsid w:val="002B49B4"/>
    <w:rsid w:val="002B737E"/>
    <w:rsid w:val="002C5157"/>
    <w:rsid w:val="002D22FD"/>
    <w:rsid w:val="002D284E"/>
    <w:rsid w:val="002E0D49"/>
    <w:rsid w:val="002E2E22"/>
    <w:rsid w:val="002E49C2"/>
    <w:rsid w:val="002E4B89"/>
    <w:rsid w:val="002E6FFF"/>
    <w:rsid w:val="002F2C93"/>
    <w:rsid w:val="002F2ED2"/>
    <w:rsid w:val="002F2F78"/>
    <w:rsid w:val="002F59E5"/>
    <w:rsid w:val="002F7794"/>
    <w:rsid w:val="00300052"/>
    <w:rsid w:val="00304BD6"/>
    <w:rsid w:val="0030505B"/>
    <w:rsid w:val="00310A82"/>
    <w:rsid w:val="00310B18"/>
    <w:rsid w:val="00313950"/>
    <w:rsid w:val="00314A5C"/>
    <w:rsid w:val="00315343"/>
    <w:rsid w:val="003160A4"/>
    <w:rsid w:val="0031648D"/>
    <w:rsid w:val="00322F08"/>
    <w:rsid w:val="0032377D"/>
    <w:rsid w:val="00326049"/>
    <w:rsid w:val="003268D2"/>
    <w:rsid w:val="003305A7"/>
    <w:rsid w:val="00330E91"/>
    <w:rsid w:val="00331666"/>
    <w:rsid w:val="00331E83"/>
    <w:rsid w:val="00333218"/>
    <w:rsid w:val="003340FC"/>
    <w:rsid w:val="00340B5E"/>
    <w:rsid w:val="003427E1"/>
    <w:rsid w:val="00343F91"/>
    <w:rsid w:val="00344BAD"/>
    <w:rsid w:val="00345159"/>
    <w:rsid w:val="00352221"/>
    <w:rsid w:val="00353190"/>
    <w:rsid w:val="00362675"/>
    <w:rsid w:val="0036751F"/>
    <w:rsid w:val="003712E1"/>
    <w:rsid w:val="003729C1"/>
    <w:rsid w:val="0037378A"/>
    <w:rsid w:val="00373932"/>
    <w:rsid w:val="00375D03"/>
    <w:rsid w:val="003852F4"/>
    <w:rsid w:val="00390286"/>
    <w:rsid w:val="00394781"/>
    <w:rsid w:val="003A0641"/>
    <w:rsid w:val="003A3A8F"/>
    <w:rsid w:val="003A453C"/>
    <w:rsid w:val="003A4D79"/>
    <w:rsid w:val="003A50E2"/>
    <w:rsid w:val="003B20C3"/>
    <w:rsid w:val="003B6F28"/>
    <w:rsid w:val="003C15AC"/>
    <w:rsid w:val="003C4B3A"/>
    <w:rsid w:val="003C5CA0"/>
    <w:rsid w:val="003C6A7B"/>
    <w:rsid w:val="003C7893"/>
    <w:rsid w:val="003D0AAE"/>
    <w:rsid w:val="003D35FA"/>
    <w:rsid w:val="003D3641"/>
    <w:rsid w:val="003D3EC7"/>
    <w:rsid w:val="003D5F90"/>
    <w:rsid w:val="003E0F2F"/>
    <w:rsid w:val="003E1391"/>
    <w:rsid w:val="003E2B9D"/>
    <w:rsid w:val="003E4F54"/>
    <w:rsid w:val="003E50E7"/>
    <w:rsid w:val="003F09FB"/>
    <w:rsid w:val="003F1354"/>
    <w:rsid w:val="003F1ED8"/>
    <w:rsid w:val="003F68C8"/>
    <w:rsid w:val="00400A1D"/>
    <w:rsid w:val="00404D28"/>
    <w:rsid w:val="00406AC5"/>
    <w:rsid w:val="00420A57"/>
    <w:rsid w:val="004228ED"/>
    <w:rsid w:val="00422F33"/>
    <w:rsid w:val="00427624"/>
    <w:rsid w:val="00427DBD"/>
    <w:rsid w:val="00433F17"/>
    <w:rsid w:val="004345F3"/>
    <w:rsid w:val="004352A1"/>
    <w:rsid w:val="004368F4"/>
    <w:rsid w:val="00441116"/>
    <w:rsid w:val="00442F46"/>
    <w:rsid w:val="0044348F"/>
    <w:rsid w:val="00443BA1"/>
    <w:rsid w:val="0044409A"/>
    <w:rsid w:val="00446497"/>
    <w:rsid w:val="00447E09"/>
    <w:rsid w:val="00451E27"/>
    <w:rsid w:val="00451F3C"/>
    <w:rsid w:val="00452DF0"/>
    <w:rsid w:val="00455AB1"/>
    <w:rsid w:val="0045700C"/>
    <w:rsid w:val="00460102"/>
    <w:rsid w:val="004701A5"/>
    <w:rsid w:val="004715FD"/>
    <w:rsid w:val="00474105"/>
    <w:rsid w:val="004745A6"/>
    <w:rsid w:val="00474CBE"/>
    <w:rsid w:val="0048058C"/>
    <w:rsid w:val="00480E98"/>
    <w:rsid w:val="00480F32"/>
    <w:rsid w:val="00481621"/>
    <w:rsid w:val="00484485"/>
    <w:rsid w:val="004862A8"/>
    <w:rsid w:val="00486646"/>
    <w:rsid w:val="00487DAA"/>
    <w:rsid w:val="00490F39"/>
    <w:rsid w:val="00492F28"/>
    <w:rsid w:val="00493C27"/>
    <w:rsid w:val="00494BEC"/>
    <w:rsid w:val="004A1168"/>
    <w:rsid w:val="004A187A"/>
    <w:rsid w:val="004B08B6"/>
    <w:rsid w:val="004C0D6F"/>
    <w:rsid w:val="004C5A4A"/>
    <w:rsid w:val="004C713B"/>
    <w:rsid w:val="004D2A7E"/>
    <w:rsid w:val="004D5BB6"/>
    <w:rsid w:val="004E18E5"/>
    <w:rsid w:val="004E2D0E"/>
    <w:rsid w:val="004E4322"/>
    <w:rsid w:val="004F1B0C"/>
    <w:rsid w:val="004F3E6B"/>
    <w:rsid w:val="004F53C6"/>
    <w:rsid w:val="004F7314"/>
    <w:rsid w:val="00500F7E"/>
    <w:rsid w:val="005028A3"/>
    <w:rsid w:val="0050476C"/>
    <w:rsid w:val="0050612D"/>
    <w:rsid w:val="00510B45"/>
    <w:rsid w:val="00512338"/>
    <w:rsid w:val="00512644"/>
    <w:rsid w:val="00514A32"/>
    <w:rsid w:val="005156AD"/>
    <w:rsid w:val="00515E23"/>
    <w:rsid w:val="005208EA"/>
    <w:rsid w:val="00523C59"/>
    <w:rsid w:val="00527EEC"/>
    <w:rsid w:val="00530804"/>
    <w:rsid w:val="00531412"/>
    <w:rsid w:val="0053663D"/>
    <w:rsid w:val="005373B6"/>
    <w:rsid w:val="005407E1"/>
    <w:rsid w:val="00543B47"/>
    <w:rsid w:val="00545B8D"/>
    <w:rsid w:val="00547CDC"/>
    <w:rsid w:val="00556338"/>
    <w:rsid w:val="005563BB"/>
    <w:rsid w:val="005600BA"/>
    <w:rsid w:val="0056014E"/>
    <w:rsid w:val="00562249"/>
    <w:rsid w:val="005622BC"/>
    <w:rsid w:val="00564E10"/>
    <w:rsid w:val="005661F4"/>
    <w:rsid w:val="0056782A"/>
    <w:rsid w:val="00572DA5"/>
    <w:rsid w:val="00573C75"/>
    <w:rsid w:val="0057447C"/>
    <w:rsid w:val="00574529"/>
    <w:rsid w:val="00574C2B"/>
    <w:rsid w:val="00581AAB"/>
    <w:rsid w:val="00585BE7"/>
    <w:rsid w:val="00587A1E"/>
    <w:rsid w:val="00590784"/>
    <w:rsid w:val="0059154D"/>
    <w:rsid w:val="00594982"/>
    <w:rsid w:val="005A4235"/>
    <w:rsid w:val="005A4EB2"/>
    <w:rsid w:val="005A56A3"/>
    <w:rsid w:val="005A59C2"/>
    <w:rsid w:val="005A66BA"/>
    <w:rsid w:val="005B0A29"/>
    <w:rsid w:val="005B3391"/>
    <w:rsid w:val="005B45FB"/>
    <w:rsid w:val="005B49E3"/>
    <w:rsid w:val="005B5A63"/>
    <w:rsid w:val="005B6DE8"/>
    <w:rsid w:val="005B76A4"/>
    <w:rsid w:val="005C0A87"/>
    <w:rsid w:val="005C0FA7"/>
    <w:rsid w:val="005C17B0"/>
    <w:rsid w:val="005C2A16"/>
    <w:rsid w:val="005C2F9D"/>
    <w:rsid w:val="005C473A"/>
    <w:rsid w:val="005D0FC8"/>
    <w:rsid w:val="005D3621"/>
    <w:rsid w:val="005D591F"/>
    <w:rsid w:val="005E1BF5"/>
    <w:rsid w:val="005E49D3"/>
    <w:rsid w:val="005E6E9B"/>
    <w:rsid w:val="005E7A4A"/>
    <w:rsid w:val="005F5820"/>
    <w:rsid w:val="005F6489"/>
    <w:rsid w:val="00600C62"/>
    <w:rsid w:val="006049D9"/>
    <w:rsid w:val="00605E28"/>
    <w:rsid w:val="00611AAF"/>
    <w:rsid w:val="00614C23"/>
    <w:rsid w:val="0061728D"/>
    <w:rsid w:val="00617DB6"/>
    <w:rsid w:val="00623E57"/>
    <w:rsid w:val="006254A1"/>
    <w:rsid w:val="006276DD"/>
    <w:rsid w:val="006350BF"/>
    <w:rsid w:val="006358A8"/>
    <w:rsid w:val="00636E5D"/>
    <w:rsid w:val="006379FD"/>
    <w:rsid w:val="00640B46"/>
    <w:rsid w:val="0064222C"/>
    <w:rsid w:val="00644DAB"/>
    <w:rsid w:val="006501D7"/>
    <w:rsid w:val="00650C55"/>
    <w:rsid w:val="00652AAC"/>
    <w:rsid w:val="00653660"/>
    <w:rsid w:val="00655F84"/>
    <w:rsid w:val="00660365"/>
    <w:rsid w:val="00663263"/>
    <w:rsid w:val="00663751"/>
    <w:rsid w:val="00666088"/>
    <w:rsid w:val="00671968"/>
    <w:rsid w:val="00674468"/>
    <w:rsid w:val="00675B44"/>
    <w:rsid w:val="006814A8"/>
    <w:rsid w:val="00684299"/>
    <w:rsid w:val="00685423"/>
    <w:rsid w:val="00686066"/>
    <w:rsid w:val="00687532"/>
    <w:rsid w:val="006900DD"/>
    <w:rsid w:val="0069018B"/>
    <w:rsid w:val="00691230"/>
    <w:rsid w:val="00695BCB"/>
    <w:rsid w:val="0069603C"/>
    <w:rsid w:val="006A3A2D"/>
    <w:rsid w:val="006A4584"/>
    <w:rsid w:val="006A49B8"/>
    <w:rsid w:val="006A4E25"/>
    <w:rsid w:val="006A5B55"/>
    <w:rsid w:val="006A5C47"/>
    <w:rsid w:val="006A7ED0"/>
    <w:rsid w:val="006B4674"/>
    <w:rsid w:val="006B5519"/>
    <w:rsid w:val="006C54EF"/>
    <w:rsid w:val="006D27A2"/>
    <w:rsid w:val="006D2F54"/>
    <w:rsid w:val="006D3B18"/>
    <w:rsid w:val="006D6082"/>
    <w:rsid w:val="006D6F9E"/>
    <w:rsid w:val="006D795A"/>
    <w:rsid w:val="006E17C9"/>
    <w:rsid w:val="006E3DB6"/>
    <w:rsid w:val="006E43C5"/>
    <w:rsid w:val="006F11FF"/>
    <w:rsid w:val="006F1F90"/>
    <w:rsid w:val="006F6093"/>
    <w:rsid w:val="006F70D5"/>
    <w:rsid w:val="0070206C"/>
    <w:rsid w:val="0070305A"/>
    <w:rsid w:val="00704006"/>
    <w:rsid w:val="00704827"/>
    <w:rsid w:val="007111AA"/>
    <w:rsid w:val="00711476"/>
    <w:rsid w:val="00716897"/>
    <w:rsid w:val="00716F57"/>
    <w:rsid w:val="0072168A"/>
    <w:rsid w:val="0072192E"/>
    <w:rsid w:val="0072250B"/>
    <w:rsid w:val="00722A44"/>
    <w:rsid w:val="007231F4"/>
    <w:rsid w:val="00723C82"/>
    <w:rsid w:val="007244C5"/>
    <w:rsid w:val="00733451"/>
    <w:rsid w:val="0073504B"/>
    <w:rsid w:val="00736910"/>
    <w:rsid w:val="00743B62"/>
    <w:rsid w:val="007464B1"/>
    <w:rsid w:val="00746543"/>
    <w:rsid w:val="00746A63"/>
    <w:rsid w:val="0075009B"/>
    <w:rsid w:val="00751583"/>
    <w:rsid w:val="00757A4B"/>
    <w:rsid w:val="00763920"/>
    <w:rsid w:val="007643ED"/>
    <w:rsid w:val="00766472"/>
    <w:rsid w:val="00771B90"/>
    <w:rsid w:val="007729C5"/>
    <w:rsid w:val="00775712"/>
    <w:rsid w:val="00781610"/>
    <w:rsid w:val="007876EF"/>
    <w:rsid w:val="00790384"/>
    <w:rsid w:val="007961F0"/>
    <w:rsid w:val="00796523"/>
    <w:rsid w:val="007B01EC"/>
    <w:rsid w:val="007B03F3"/>
    <w:rsid w:val="007B2A65"/>
    <w:rsid w:val="007B37D1"/>
    <w:rsid w:val="007B5F11"/>
    <w:rsid w:val="007B7509"/>
    <w:rsid w:val="007C07C0"/>
    <w:rsid w:val="007D32C2"/>
    <w:rsid w:val="007D3488"/>
    <w:rsid w:val="007D46EB"/>
    <w:rsid w:val="007D65DC"/>
    <w:rsid w:val="007D7BC1"/>
    <w:rsid w:val="007E010D"/>
    <w:rsid w:val="007E14A0"/>
    <w:rsid w:val="007E2C16"/>
    <w:rsid w:val="007E3B3D"/>
    <w:rsid w:val="007E4092"/>
    <w:rsid w:val="007E67BE"/>
    <w:rsid w:val="007E6B9F"/>
    <w:rsid w:val="007E6F89"/>
    <w:rsid w:val="007E760D"/>
    <w:rsid w:val="007E77E2"/>
    <w:rsid w:val="007F103A"/>
    <w:rsid w:val="007F3A35"/>
    <w:rsid w:val="007F3ECA"/>
    <w:rsid w:val="00800273"/>
    <w:rsid w:val="00802B74"/>
    <w:rsid w:val="00806A53"/>
    <w:rsid w:val="0080726D"/>
    <w:rsid w:val="00807309"/>
    <w:rsid w:val="008076CD"/>
    <w:rsid w:val="008109B6"/>
    <w:rsid w:val="00810DF1"/>
    <w:rsid w:val="00825F91"/>
    <w:rsid w:val="008323FE"/>
    <w:rsid w:val="00833C5E"/>
    <w:rsid w:val="00844CDB"/>
    <w:rsid w:val="00850FFF"/>
    <w:rsid w:val="008519E9"/>
    <w:rsid w:val="008530D7"/>
    <w:rsid w:val="008606B6"/>
    <w:rsid w:val="00860FCF"/>
    <w:rsid w:val="008649B6"/>
    <w:rsid w:val="00867FBC"/>
    <w:rsid w:val="00876988"/>
    <w:rsid w:val="00877DBF"/>
    <w:rsid w:val="008805E8"/>
    <w:rsid w:val="00880CB8"/>
    <w:rsid w:val="00880DE7"/>
    <w:rsid w:val="00881352"/>
    <w:rsid w:val="008856B5"/>
    <w:rsid w:val="008903FC"/>
    <w:rsid w:val="00890426"/>
    <w:rsid w:val="00893B81"/>
    <w:rsid w:val="0089410F"/>
    <w:rsid w:val="0089475C"/>
    <w:rsid w:val="00894BA5"/>
    <w:rsid w:val="00894EBB"/>
    <w:rsid w:val="0089606C"/>
    <w:rsid w:val="008A1774"/>
    <w:rsid w:val="008B38AC"/>
    <w:rsid w:val="008B540C"/>
    <w:rsid w:val="008B55EB"/>
    <w:rsid w:val="008C1BE7"/>
    <w:rsid w:val="008C1BF8"/>
    <w:rsid w:val="008C1D30"/>
    <w:rsid w:val="008C4ECA"/>
    <w:rsid w:val="008C4EE8"/>
    <w:rsid w:val="008D5F29"/>
    <w:rsid w:val="008D6A36"/>
    <w:rsid w:val="008E0230"/>
    <w:rsid w:val="008E02E2"/>
    <w:rsid w:val="008E0D37"/>
    <w:rsid w:val="008E4CC5"/>
    <w:rsid w:val="008E4F22"/>
    <w:rsid w:val="008F2B23"/>
    <w:rsid w:val="008F2C84"/>
    <w:rsid w:val="008F4452"/>
    <w:rsid w:val="008F5D5C"/>
    <w:rsid w:val="008F7322"/>
    <w:rsid w:val="008F75DA"/>
    <w:rsid w:val="008F777A"/>
    <w:rsid w:val="00900028"/>
    <w:rsid w:val="00900514"/>
    <w:rsid w:val="0090146F"/>
    <w:rsid w:val="009033D7"/>
    <w:rsid w:val="009068FF"/>
    <w:rsid w:val="00910876"/>
    <w:rsid w:val="00917323"/>
    <w:rsid w:val="00921434"/>
    <w:rsid w:val="0092156B"/>
    <w:rsid w:val="0092646A"/>
    <w:rsid w:val="0093006E"/>
    <w:rsid w:val="009303DD"/>
    <w:rsid w:val="00930CAD"/>
    <w:rsid w:val="00932418"/>
    <w:rsid w:val="009328D1"/>
    <w:rsid w:val="009336DC"/>
    <w:rsid w:val="009348D9"/>
    <w:rsid w:val="00934C38"/>
    <w:rsid w:val="0093715B"/>
    <w:rsid w:val="009379C9"/>
    <w:rsid w:val="00941D41"/>
    <w:rsid w:val="00943D3D"/>
    <w:rsid w:val="009455B0"/>
    <w:rsid w:val="0095253D"/>
    <w:rsid w:val="00952F25"/>
    <w:rsid w:val="00953C3A"/>
    <w:rsid w:val="00956BAF"/>
    <w:rsid w:val="0095739A"/>
    <w:rsid w:val="0096055F"/>
    <w:rsid w:val="0096182A"/>
    <w:rsid w:val="009641AE"/>
    <w:rsid w:val="00966BAB"/>
    <w:rsid w:val="00971B29"/>
    <w:rsid w:val="00980233"/>
    <w:rsid w:val="00985603"/>
    <w:rsid w:val="00987058"/>
    <w:rsid w:val="009908B4"/>
    <w:rsid w:val="0099172A"/>
    <w:rsid w:val="00991D5D"/>
    <w:rsid w:val="009945FA"/>
    <w:rsid w:val="00995495"/>
    <w:rsid w:val="00995715"/>
    <w:rsid w:val="00995F80"/>
    <w:rsid w:val="009A23D4"/>
    <w:rsid w:val="009B239A"/>
    <w:rsid w:val="009B3A2E"/>
    <w:rsid w:val="009B458C"/>
    <w:rsid w:val="009B5089"/>
    <w:rsid w:val="009C0086"/>
    <w:rsid w:val="009C1325"/>
    <w:rsid w:val="009C1973"/>
    <w:rsid w:val="009C4904"/>
    <w:rsid w:val="009C52DD"/>
    <w:rsid w:val="009C5D92"/>
    <w:rsid w:val="009D4F5D"/>
    <w:rsid w:val="009D786A"/>
    <w:rsid w:val="009D7CF8"/>
    <w:rsid w:val="009E15B1"/>
    <w:rsid w:val="009E28E4"/>
    <w:rsid w:val="009E4687"/>
    <w:rsid w:val="009E57FA"/>
    <w:rsid w:val="009E6F79"/>
    <w:rsid w:val="009F08BE"/>
    <w:rsid w:val="009F2EFA"/>
    <w:rsid w:val="009F5735"/>
    <w:rsid w:val="009F63AF"/>
    <w:rsid w:val="009F7E59"/>
    <w:rsid w:val="00A00893"/>
    <w:rsid w:val="00A037D8"/>
    <w:rsid w:val="00A038F4"/>
    <w:rsid w:val="00A041B3"/>
    <w:rsid w:val="00A04450"/>
    <w:rsid w:val="00A05243"/>
    <w:rsid w:val="00A075F2"/>
    <w:rsid w:val="00A1151E"/>
    <w:rsid w:val="00A133D9"/>
    <w:rsid w:val="00A169A9"/>
    <w:rsid w:val="00A172D2"/>
    <w:rsid w:val="00A24443"/>
    <w:rsid w:val="00A25730"/>
    <w:rsid w:val="00A26804"/>
    <w:rsid w:val="00A27512"/>
    <w:rsid w:val="00A3097E"/>
    <w:rsid w:val="00A30BFF"/>
    <w:rsid w:val="00A3146E"/>
    <w:rsid w:val="00A317B7"/>
    <w:rsid w:val="00A33BFB"/>
    <w:rsid w:val="00A35896"/>
    <w:rsid w:val="00A35C57"/>
    <w:rsid w:val="00A37E0D"/>
    <w:rsid w:val="00A4147C"/>
    <w:rsid w:val="00A43154"/>
    <w:rsid w:val="00A44B61"/>
    <w:rsid w:val="00A46374"/>
    <w:rsid w:val="00A464BC"/>
    <w:rsid w:val="00A5020C"/>
    <w:rsid w:val="00A50405"/>
    <w:rsid w:val="00A50865"/>
    <w:rsid w:val="00A52FE2"/>
    <w:rsid w:val="00A54C37"/>
    <w:rsid w:val="00A576C7"/>
    <w:rsid w:val="00A601CA"/>
    <w:rsid w:val="00A66335"/>
    <w:rsid w:val="00A6690F"/>
    <w:rsid w:val="00A72C12"/>
    <w:rsid w:val="00A7363A"/>
    <w:rsid w:val="00A73ACA"/>
    <w:rsid w:val="00A7450A"/>
    <w:rsid w:val="00A745C9"/>
    <w:rsid w:val="00A76645"/>
    <w:rsid w:val="00A7773A"/>
    <w:rsid w:val="00A8681F"/>
    <w:rsid w:val="00A868B7"/>
    <w:rsid w:val="00A914E3"/>
    <w:rsid w:val="00A96BDB"/>
    <w:rsid w:val="00AA015A"/>
    <w:rsid w:val="00AA1E5C"/>
    <w:rsid w:val="00AA330F"/>
    <w:rsid w:val="00AA3925"/>
    <w:rsid w:val="00AA4C74"/>
    <w:rsid w:val="00AA7C80"/>
    <w:rsid w:val="00AB2E8D"/>
    <w:rsid w:val="00AB425A"/>
    <w:rsid w:val="00AB44BC"/>
    <w:rsid w:val="00AB7804"/>
    <w:rsid w:val="00AC14D2"/>
    <w:rsid w:val="00AC197C"/>
    <w:rsid w:val="00AC2E84"/>
    <w:rsid w:val="00AC4BB8"/>
    <w:rsid w:val="00AC586A"/>
    <w:rsid w:val="00AC6EC7"/>
    <w:rsid w:val="00AD2220"/>
    <w:rsid w:val="00AE019F"/>
    <w:rsid w:val="00AE38F0"/>
    <w:rsid w:val="00AE46EB"/>
    <w:rsid w:val="00AE4E8C"/>
    <w:rsid w:val="00AE7FCD"/>
    <w:rsid w:val="00AF0686"/>
    <w:rsid w:val="00AF1C0C"/>
    <w:rsid w:val="00AF65A2"/>
    <w:rsid w:val="00AF7DEE"/>
    <w:rsid w:val="00B020AA"/>
    <w:rsid w:val="00B0248B"/>
    <w:rsid w:val="00B028BE"/>
    <w:rsid w:val="00B05273"/>
    <w:rsid w:val="00B0639A"/>
    <w:rsid w:val="00B11208"/>
    <w:rsid w:val="00B13750"/>
    <w:rsid w:val="00B13D1E"/>
    <w:rsid w:val="00B15A08"/>
    <w:rsid w:val="00B15EE1"/>
    <w:rsid w:val="00B26DA8"/>
    <w:rsid w:val="00B27907"/>
    <w:rsid w:val="00B30B37"/>
    <w:rsid w:val="00B30C0A"/>
    <w:rsid w:val="00B30E48"/>
    <w:rsid w:val="00B4708B"/>
    <w:rsid w:val="00B52482"/>
    <w:rsid w:val="00B525E1"/>
    <w:rsid w:val="00B60A75"/>
    <w:rsid w:val="00B62010"/>
    <w:rsid w:val="00B62DD3"/>
    <w:rsid w:val="00B63748"/>
    <w:rsid w:val="00B659E1"/>
    <w:rsid w:val="00B70CCE"/>
    <w:rsid w:val="00B70FE5"/>
    <w:rsid w:val="00B74A05"/>
    <w:rsid w:val="00B754D3"/>
    <w:rsid w:val="00B764E7"/>
    <w:rsid w:val="00B77BD5"/>
    <w:rsid w:val="00B819D8"/>
    <w:rsid w:val="00B923A2"/>
    <w:rsid w:val="00B935FF"/>
    <w:rsid w:val="00B978BF"/>
    <w:rsid w:val="00BA0838"/>
    <w:rsid w:val="00BA455E"/>
    <w:rsid w:val="00BA7463"/>
    <w:rsid w:val="00BB18E1"/>
    <w:rsid w:val="00BB6CCE"/>
    <w:rsid w:val="00BB78A2"/>
    <w:rsid w:val="00BC0F2A"/>
    <w:rsid w:val="00BC185A"/>
    <w:rsid w:val="00BC3425"/>
    <w:rsid w:val="00BE34BE"/>
    <w:rsid w:val="00BE4CC5"/>
    <w:rsid w:val="00BF2D4B"/>
    <w:rsid w:val="00BF5DB4"/>
    <w:rsid w:val="00BF7884"/>
    <w:rsid w:val="00C0074B"/>
    <w:rsid w:val="00C02BD8"/>
    <w:rsid w:val="00C053D5"/>
    <w:rsid w:val="00C05CE4"/>
    <w:rsid w:val="00C11F2C"/>
    <w:rsid w:val="00C13EFD"/>
    <w:rsid w:val="00C13FC1"/>
    <w:rsid w:val="00C16EF3"/>
    <w:rsid w:val="00C23284"/>
    <w:rsid w:val="00C263AE"/>
    <w:rsid w:val="00C27CAB"/>
    <w:rsid w:val="00C34D03"/>
    <w:rsid w:val="00C352E4"/>
    <w:rsid w:val="00C35FA7"/>
    <w:rsid w:val="00C37569"/>
    <w:rsid w:val="00C4120F"/>
    <w:rsid w:val="00C43EF0"/>
    <w:rsid w:val="00C4704B"/>
    <w:rsid w:val="00C51CA2"/>
    <w:rsid w:val="00C5646F"/>
    <w:rsid w:val="00C56F93"/>
    <w:rsid w:val="00C576D0"/>
    <w:rsid w:val="00C64356"/>
    <w:rsid w:val="00C65E56"/>
    <w:rsid w:val="00C7096D"/>
    <w:rsid w:val="00C740A5"/>
    <w:rsid w:val="00C7465A"/>
    <w:rsid w:val="00C82A59"/>
    <w:rsid w:val="00C85044"/>
    <w:rsid w:val="00C86F4E"/>
    <w:rsid w:val="00C876FA"/>
    <w:rsid w:val="00CA666C"/>
    <w:rsid w:val="00CA7472"/>
    <w:rsid w:val="00CA79DC"/>
    <w:rsid w:val="00CB4381"/>
    <w:rsid w:val="00CC0F44"/>
    <w:rsid w:val="00CC1C29"/>
    <w:rsid w:val="00CC4F94"/>
    <w:rsid w:val="00CC5EC7"/>
    <w:rsid w:val="00CD1475"/>
    <w:rsid w:val="00CD1EAD"/>
    <w:rsid w:val="00CD37E0"/>
    <w:rsid w:val="00CD3824"/>
    <w:rsid w:val="00CD5290"/>
    <w:rsid w:val="00CD6BAE"/>
    <w:rsid w:val="00CD7EBB"/>
    <w:rsid w:val="00CE224B"/>
    <w:rsid w:val="00CE3131"/>
    <w:rsid w:val="00CE32AC"/>
    <w:rsid w:val="00CE39D7"/>
    <w:rsid w:val="00CF6C5F"/>
    <w:rsid w:val="00D01027"/>
    <w:rsid w:val="00D03E2A"/>
    <w:rsid w:val="00D044FB"/>
    <w:rsid w:val="00D058A7"/>
    <w:rsid w:val="00D07F0B"/>
    <w:rsid w:val="00D12C9F"/>
    <w:rsid w:val="00D13C9D"/>
    <w:rsid w:val="00D1493D"/>
    <w:rsid w:val="00D14C3C"/>
    <w:rsid w:val="00D15ECB"/>
    <w:rsid w:val="00D221D0"/>
    <w:rsid w:val="00D23BEE"/>
    <w:rsid w:val="00D25B35"/>
    <w:rsid w:val="00D26885"/>
    <w:rsid w:val="00D276A1"/>
    <w:rsid w:val="00D276D0"/>
    <w:rsid w:val="00D27B4F"/>
    <w:rsid w:val="00D30A1A"/>
    <w:rsid w:val="00D33178"/>
    <w:rsid w:val="00D339BF"/>
    <w:rsid w:val="00D35283"/>
    <w:rsid w:val="00D40E45"/>
    <w:rsid w:val="00D41C8B"/>
    <w:rsid w:val="00D45542"/>
    <w:rsid w:val="00D54792"/>
    <w:rsid w:val="00D55A68"/>
    <w:rsid w:val="00D55B82"/>
    <w:rsid w:val="00D565CE"/>
    <w:rsid w:val="00D6417C"/>
    <w:rsid w:val="00D66854"/>
    <w:rsid w:val="00D67864"/>
    <w:rsid w:val="00D85A3C"/>
    <w:rsid w:val="00D87BD8"/>
    <w:rsid w:val="00D90A09"/>
    <w:rsid w:val="00D9139F"/>
    <w:rsid w:val="00D9143C"/>
    <w:rsid w:val="00D92D29"/>
    <w:rsid w:val="00D9512B"/>
    <w:rsid w:val="00D958C9"/>
    <w:rsid w:val="00D96A67"/>
    <w:rsid w:val="00D970C6"/>
    <w:rsid w:val="00DA3372"/>
    <w:rsid w:val="00DA4874"/>
    <w:rsid w:val="00DA4A61"/>
    <w:rsid w:val="00DA59FA"/>
    <w:rsid w:val="00DB0521"/>
    <w:rsid w:val="00DB19C6"/>
    <w:rsid w:val="00DB2310"/>
    <w:rsid w:val="00DB2A1A"/>
    <w:rsid w:val="00DB3FF2"/>
    <w:rsid w:val="00DB4F10"/>
    <w:rsid w:val="00DB5202"/>
    <w:rsid w:val="00DB7A13"/>
    <w:rsid w:val="00DC2F92"/>
    <w:rsid w:val="00DC2FE7"/>
    <w:rsid w:val="00DC4019"/>
    <w:rsid w:val="00DC56F1"/>
    <w:rsid w:val="00DC5CF3"/>
    <w:rsid w:val="00DC62D6"/>
    <w:rsid w:val="00DC6AE0"/>
    <w:rsid w:val="00DC6CE7"/>
    <w:rsid w:val="00DD4959"/>
    <w:rsid w:val="00DE319F"/>
    <w:rsid w:val="00DE6A10"/>
    <w:rsid w:val="00DE77A4"/>
    <w:rsid w:val="00DF00FD"/>
    <w:rsid w:val="00DF1298"/>
    <w:rsid w:val="00DF3B81"/>
    <w:rsid w:val="00DF6186"/>
    <w:rsid w:val="00DF7629"/>
    <w:rsid w:val="00E00BF2"/>
    <w:rsid w:val="00E02A23"/>
    <w:rsid w:val="00E065B8"/>
    <w:rsid w:val="00E1100B"/>
    <w:rsid w:val="00E11E7E"/>
    <w:rsid w:val="00E13269"/>
    <w:rsid w:val="00E13B38"/>
    <w:rsid w:val="00E13BB5"/>
    <w:rsid w:val="00E14C3F"/>
    <w:rsid w:val="00E16BBF"/>
    <w:rsid w:val="00E16DAD"/>
    <w:rsid w:val="00E307CD"/>
    <w:rsid w:val="00E307F6"/>
    <w:rsid w:val="00E30AA5"/>
    <w:rsid w:val="00E30EBF"/>
    <w:rsid w:val="00E37981"/>
    <w:rsid w:val="00E40D7D"/>
    <w:rsid w:val="00E429C4"/>
    <w:rsid w:val="00E43AAB"/>
    <w:rsid w:val="00E44A01"/>
    <w:rsid w:val="00E46445"/>
    <w:rsid w:val="00E47271"/>
    <w:rsid w:val="00E52556"/>
    <w:rsid w:val="00E555CB"/>
    <w:rsid w:val="00E55AD1"/>
    <w:rsid w:val="00E6104E"/>
    <w:rsid w:val="00E72558"/>
    <w:rsid w:val="00E76383"/>
    <w:rsid w:val="00E7664D"/>
    <w:rsid w:val="00E807A4"/>
    <w:rsid w:val="00E81AA3"/>
    <w:rsid w:val="00E8241E"/>
    <w:rsid w:val="00E839C7"/>
    <w:rsid w:val="00E86AE6"/>
    <w:rsid w:val="00E875B0"/>
    <w:rsid w:val="00E905EC"/>
    <w:rsid w:val="00E939DD"/>
    <w:rsid w:val="00E9516E"/>
    <w:rsid w:val="00E96258"/>
    <w:rsid w:val="00E9718D"/>
    <w:rsid w:val="00EA1559"/>
    <w:rsid w:val="00EA423B"/>
    <w:rsid w:val="00EA569F"/>
    <w:rsid w:val="00EA59B6"/>
    <w:rsid w:val="00EB4E50"/>
    <w:rsid w:val="00EB537B"/>
    <w:rsid w:val="00EC347C"/>
    <w:rsid w:val="00EC395C"/>
    <w:rsid w:val="00EE0105"/>
    <w:rsid w:val="00EE4F29"/>
    <w:rsid w:val="00EE6010"/>
    <w:rsid w:val="00EF438C"/>
    <w:rsid w:val="00F01A2A"/>
    <w:rsid w:val="00F03555"/>
    <w:rsid w:val="00F0725D"/>
    <w:rsid w:val="00F121DF"/>
    <w:rsid w:val="00F12B6C"/>
    <w:rsid w:val="00F17137"/>
    <w:rsid w:val="00F20BFB"/>
    <w:rsid w:val="00F21A1C"/>
    <w:rsid w:val="00F229CE"/>
    <w:rsid w:val="00F24301"/>
    <w:rsid w:val="00F27DD7"/>
    <w:rsid w:val="00F30646"/>
    <w:rsid w:val="00F30738"/>
    <w:rsid w:val="00F3309B"/>
    <w:rsid w:val="00F40E15"/>
    <w:rsid w:val="00F41354"/>
    <w:rsid w:val="00F413C1"/>
    <w:rsid w:val="00F41857"/>
    <w:rsid w:val="00F43131"/>
    <w:rsid w:val="00F44089"/>
    <w:rsid w:val="00F448D1"/>
    <w:rsid w:val="00F46246"/>
    <w:rsid w:val="00F5304C"/>
    <w:rsid w:val="00F56CC4"/>
    <w:rsid w:val="00F5733D"/>
    <w:rsid w:val="00F61602"/>
    <w:rsid w:val="00F62977"/>
    <w:rsid w:val="00F63E29"/>
    <w:rsid w:val="00F71D12"/>
    <w:rsid w:val="00F75663"/>
    <w:rsid w:val="00F77C49"/>
    <w:rsid w:val="00F813B4"/>
    <w:rsid w:val="00F83E45"/>
    <w:rsid w:val="00F8489B"/>
    <w:rsid w:val="00F86F5A"/>
    <w:rsid w:val="00F92939"/>
    <w:rsid w:val="00F94485"/>
    <w:rsid w:val="00F96595"/>
    <w:rsid w:val="00FA3422"/>
    <w:rsid w:val="00FA72CE"/>
    <w:rsid w:val="00FB1E22"/>
    <w:rsid w:val="00FB4FDD"/>
    <w:rsid w:val="00FB63A5"/>
    <w:rsid w:val="00FB7E22"/>
    <w:rsid w:val="00FC3DE8"/>
    <w:rsid w:val="00FC5EC7"/>
    <w:rsid w:val="00FC606D"/>
    <w:rsid w:val="00FD0932"/>
    <w:rsid w:val="00FD0D35"/>
    <w:rsid w:val="00FD0E7E"/>
    <w:rsid w:val="00FD362B"/>
    <w:rsid w:val="00FE184A"/>
    <w:rsid w:val="00FE4286"/>
    <w:rsid w:val="00FE49D4"/>
    <w:rsid w:val="00FE77F3"/>
    <w:rsid w:val="00FF25E9"/>
    <w:rsid w:val="00FF2C1E"/>
    <w:rsid w:val="00FF5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44174-14AB-4E38-B867-1875B695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3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81A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B3391"/>
    <w:pPr>
      <w:keepNext/>
      <w:spacing w:before="240" w:after="60"/>
      <w:outlineLvl w:val="1"/>
    </w:pPr>
    <w:rPr>
      <w:rFonts w:ascii="Cambria" w:hAnsi="Cambria"/>
      <w:b/>
      <w:bCs/>
      <w:i/>
      <w:iCs/>
      <w:sz w:val="28"/>
      <w:szCs w:val="28"/>
    </w:rPr>
  </w:style>
  <w:style w:type="paragraph" w:styleId="4">
    <w:name w:val="heading 4"/>
    <w:basedOn w:val="a"/>
    <w:next w:val="a"/>
    <w:link w:val="40"/>
    <w:qFormat/>
    <w:rsid w:val="005B339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B3391"/>
    <w:rPr>
      <w:rFonts w:ascii="Cambria" w:eastAsia="Times New Roman" w:hAnsi="Cambria" w:cs="Times New Roman"/>
      <w:b/>
      <w:bCs/>
      <w:i/>
      <w:iCs/>
      <w:sz w:val="28"/>
      <w:szCs w:val="28"/>
      <w:lang w:eastAsia="ru-RU"/>
    </w:rPr>
  </w:style>
  <w:style w:type="paragraph" w:styleId="a3">
    <w:name w:val="Body Text"/>
    <w:basedOn w:val="a"/>
    <w:link w:val="a4"/>
    <w:rsid w:val="005B3391"/>
    <w:pPr>
      <w:autoSpaceDE w:val="0"/>
      <w:autoSpaceDN w:val="0"/>
      <w:spacing w:after="120"/>
    </w:pPr>
  </w:style>
  <w:style w:type="character" w:customStyle="1" w:styleId="a4">
    <w:name w:val="Основной текст Знак"/>
    <w:basedOn w:val="a0"/>
    <w:link w:val="a3"/>
    <w:rsid w:val="005B3391"/>
    <w:rPr>
      <w:rFonts w:ascii="Times New Roman" w:eastAsia="Times New Roman" w:hAnsi="Times New Roman" w:cs="Times New Roman"/>
      <w:sz w:val="20"/>
      <w:szCs w:val="20"/>
      <w:lang w:eastAsia="ru-RU"/>
    </w:rPr>
  </w:style>
  <w:style w:type="paragraph" w:styleId="21">
    <w:name w:val="Body Text 2"/>
    <w:basedOn w:val="a"/>
    <w:link w:val="22"/>
    <w:rsid w:val="005B3391"/>
    <w:pPr>
      <w:autoSpaceDE w:val="0"/>
      <w:autoSpaceDN w:val="0"/>
      <w:spacing w:after="120"/>
      <w:ind w:left="283"/>
    </w:pPr>
  </w:style>
  <w:style w:type="character" w:customStyle="1" w:styleId="22">
    <w:name w:val="Основной текст 2 Знак"/>
    <w:basedOn w:val="a0"/>
    <w:link w:val="21"/>
    <w:rsid w:val="005B3391"/>
    <w:rPr>
      <w:rFonts w:ascii="Times New Roman" w:eastAsia="Times New Roman" w:hAnsi="Times New Roman" w:cs="Times New Roman"/>
      <w:sz w:val="20"/>
      <w:szCs w:val="20"/>
      <w:lang w:eastAsia="ru-RU"/>
    </w:rPr>
  </w:style>
  <w:style w:type="paragraph" w:styleId="3">
    <w:name w:val="Body Text 3"/>
    <w:basedOn w:val="a"/>
    <w:link w:val="30"/>
    <w:rsid w:val="005B3391"/>
    <w:pPr>
      <w:tabs>
        <w:tab w:val="center" w:pos="0"/>
      </w:tabs>
      <w:jc w:val="both"/>
    </w:pPr>
    <w:rPr>
      <w:sz w:val="22"/>
      <w:szCs w:val="22"/>
    </w:rPr>
  </w:style>
  <w:style w:type="character" w:customStyle="1" w:styleId="30">
    <w:name w:val="Основной текст 3 Знак"/>
    <w:basedOn w:val="a0"/>
    <w:link w:val="3"/>
    <w:rsid w:val="005B3391"/>
    <w:rPr>
      <w:rFonts w:ascii="Times New Roman" w:eastAsia="Times New Roman" w:hAnsi="Times New Roman" w:cs="Times New Roman"/>
      <w:lang w:eastAsia="ru-RU"/>
    </w:rPr>
  </w:style>
  <w:style w:type="paragraph" w:styleId="31">
    <w:name w:val="Body Text Indent 3"/>
    <w:basedOn w:val="a"/>
    <w:link w:val="32"/>
    <w:rsid w:val="005B3391"/>
    <w:pPr>
      <w:ind w:firstLine="709"/>
    </w:pPr>
    <w:rPr>
      <w:sz w:val="22"/>
      <w:szCs w:val="22"/>
    </w:rPr>
  </w:style>
  <w:style w:type="character" w:customStyle="1" w:styleId="32">
    <w:name w:val="Основной текст с отступом 3 Знак"/>
    <w:basedOn w:val="a0"/>
    <w:link w:val="31"/>
    <w:rsid w:val="005B3391"/>
    <w:rPr>
      <w:rFonts w:ascii="Times New Roman" w:eastAsia="Times New Roman" w:hAnsi="Times New Roman" w:cs="Times New Roman"/>
      <w:lang w:eastAsia="ru-RU"/>
    </w:rPr>
  </w:style>
  <w:style w:type="paragraph" w:styleId="a5">
    <w:name w:val="Normal (Web)"/>
    <w:basedOn w:val="a"/>
    <w:uiPriority w:val="99"/>
    <w:rsid w:val="005B3391"/>
    <w:pPr>
      <w:spacing w:before="100" w:beforeAutospacing="1" w:after="100" w:afterAutospacing="1"/>
    </w:pPr>
    <w:rPr>
      <w:sz w:val="24"/>
      <w:szCs w:val="24"/>
    </w:rPr>
  </w:style>
  <w:style w:type="paragraph" w:styleId="a6">
    <w:name w:val="annotation text"/>
    <w:basedOn w:val="a"/>
    <w:link w:val="a7"/>
    <w:semiHidden/>
    <w:rsid w:val="005B3391"/>
  </w:style>
  <w:style w:type="character" w:customStyle="1" w:styleId="a7">
    <w:name w:val="Текст примечания Знак"/>
    <w:basedOn w:val="a0"/>
    <w:link w:val="a6"/>
    <w:rsid w:val="005B3391"/>
    <w:rPr>
      <w:rFonts w:ascii="Times New Roman" w:eastAsia="Times New Roman" w:hAnsi="Times New Roman" w:cs="Times New Roman"/>
      <w:sz w:val="20"/>
      <w:szCs w:val="20"/>
      <w:lang w:eastAsia="ru-RU"/>
    </w:rPr>
  </w:style>
  <w:style w:type="paragraph" w:customStyle="1" w:styleId="Normal0">
    <w:name w:val="Normal_0"/>
    <w:link w:val="Normal"/>
    <w:rsid w:val="005B3391"/>
    <w:pPr>
      <w:spacing w:after="0" w:line="240" w:lineRule="auto"/>
    </w:pPr>
    <w:rPr>
      <w:rFonts w:ascii="Times New Roman" w:eastAsia="Times New Roman" w:hAnsi="Times New Roman" w:cs="Times New Roman"/>
      <w:sz w:val="20"/>
      <w:szCs w:val="20"/>
      <w:lang w:eastAsia="ru-RU"/>
    </w:rPr>
  </w:style>
  <w:style w:type="paragraph" w:customStyle="1" w:styleId="11">
    <w:name w:val="Знак Знак1"/>
    <w:basedOn w:val="a"/>
    <w:rsid w:val="005B3391"/>
    <w:pPr>
      <w:spacing w:before="100" w:beforeAutospacing="1" w:after="100" w:afterAutospacing="1"/>
    </w:pPr>
    <w:rPr>
      <w:rFonts w:ascii="Tahoma" w:hAnsi="Tahoma"/>
      <w:lang w:val="en-US" w:eastAsia="en-US"/>
    </w:rPr>
  </w:style>
  <w:style w:type="character" w:customStyle="1" w:styleId="33">
    <w:name w:val="Основной текст (3) + Полужирный"/>
    <w:rsid w:val="005B3391"/>
    <w:rPr>
      <w:rFonts w:ascii="Times New Roman" w:hAnsi="Times New Roman" w:cs="Times New Roman"/>
      <w:b/>
      <w:bCs/>
      <w:spacing w:val="0"/>
      <w:sz w:val="23"/>
      <w:szCs w:val="23"/>
    </w:rPr>
  </w:style>
  <w:style w:type="character" w:customStyle="1" w:styleId="headeraa">
    <w:name w:val="header_aa"/>
    <w:basedOn w:val="a0"/>
    <w:rsid w:val="005B3391"/>
  </w:style>
  <w:style w:type="paragraph" w:customStyle="1" w:styleId="12">
    <w:name w:val="Основной текст с отступом1"/>
    <w:basedOn w:val="a"/>
    <w:link w:val="BodyTextIndentChar"/>
    <w:rsid w:val="005B3391"/>
    <w:pPr>
      <w:suppressLineNumbers/>
      <w:ind w:firstLine="709"/>
      <w:jc w:val="both"/>
    </w:pPr>
    <w:rPr>
      <w:rFonts w:eastAsia="Calibri"/>
      <w:sz w:val="24"/>
      <w:szCs w:val="24"/>
      <w:lang w:val="x-none" w:eastAsia="x-none"/>
    </w:rPr>
  </w:style>
  <w:style w:type="character" w:customStyle="1" w:styleId="BodyTextIndentChar">
    <w:name w:val="Body Text Indent Char"/>
    <w:link w:val="12"/>
    <w:rsid w:val="005B3391"/>
    <w:rPr>
      <w:rFonts w:ascii="Times New Roman" w:eastAsia="Calibri" w:hAnsi="Times New Roman" w:cs="Times New Roman"/>
      <w:sz w:val="24"/>
      <w:szCs w:val="24"/>
      <w:lang w:val="x-none" w:eastAsia="x-none"/>
    </w:rPr>
  </w:style>
  <w:style w:type="paragraph" w:customStyle="1" w:styleId="a8">
    <w:name w:val="Обычный.Нормальный абзац"/>
    <w:rsid w:val="005B339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BodyText2">
    <w:name w:val="Body Text 2 Знак"/>
    <w:link w:val="210"/>
    <w:locked/>
    <w:rsid w:val="005B3391"/>
    <w:rPr>
      <w:rFonts w:ascii="Arial" w:hAnsi="Arial" w:cs="Arial"/>
      <w:i/>
      <w:lang w:val="x-none" w:eastAsia="x-none"/>
    </w:rPr>
  </w:style>
  <w:style w:type="paragraph" w:customStyle="1" w:styleId="210">
    <w:name w:val="Основной текст 21"/>
    <w:basedOn w:val="a"/>
    <w:link w:val="BodyText2"/>
    <w:rsid w:val="005B3391"/>
    <w:pPr>
      <w:jc w:val="both"/>
    </w:pPr>
    <w:rPr>
      <w:rFonts w:ascii="Arial" w:eastAsiaTheme="minorHAnsi" w:hAnsi="Arial" w:cs="Arial"/>
      <w:i/>
      <w:sz w:val="22"/>
      <w:szCs w:val="22"/>
      <w:lang w:val="x-none" w:eastAsia="x-none"/>
    </w:rPr>
  </w:style>
  <w:style w:type="character" w:customStyle="1" w:styleId="apple-converted-space">
    <w:name w:val="apple-converted-space"/>
    <w:rsid w:val="005B3391"/>
  </w:style>
  <w:style w:type="character" w:customStyle="1" w:styleId="Normal">
    <w:name w:val="Normal Знак"/>
    <w:link w:val="Normal0"/>
    <w:rsid w:val="005B3391"/>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5B3391"/>
    <w:rPr>
      <w:rFonts w:ascii="Times New Roman" w:eastAsia="Times New Roman" w:hAnsi="Times New Roman" w:cs="Times New Roman"/>
      <w:b/>
      <w:bCs/>
      <w:sz w:val="28"/>
      <w:szCs w:val="28"/>
      <w:lang w:eastAsia="ru-RU"/>
    </w:rPr>
  </w:style>
  <w:style w:type="character" w:styleId="a9">
    <w:name w:val="Emphasis"/>
    <w:qFormat/>
    <w:rsid w:val="005B3391"/>
    <w:rPr>
      <w:i/>
      <w:iCs/>
    </w:rPr>
  </w:style>
  <w:style w:type="paragraph" w:customStyle="1" w:styleId="13">
    <w:name w:val="Знак Знак1"/>
    <w:basedOn w:val="a"/>
    <w:rsid w:val="007111AA"/>
    <w:pPr>
      <w:spacing w:before="100" w:beforeAutospacing="1" w:after="100" w:afterAutospacing="1"/>
    </w:pPr>
    <w:rPr>
      <w:rFonts w:ascii="Tahoma" w:hAnsi="Tahoma"/>
      <w:lang w:val="en-US" w:eastAsia="en-US"/>
    </w:rPr>
  </w:style>
  <w:style w:type="paragraph" w:customStyle="1" w:styleId="14">
    <w:name w:val="Обычный1"/>
    <w:rsid w:val="00D41C8B"/>
    <w:pPr>
      <w:spacing w:after="0" w:line="240" w:lineRule="auto"/>
    </w:pPr>
    <w:rPr>
      <w:rFonts w:ascii="Times New Roman" w:eastAsia="Times New Roman" w:hAnsi="Times New Roman" w:cs="Times New Roman"/>
      <w:sz w:val="20"/>
      <w:szCs w:val="20"/>
      <w:lang w:eastAsia="ru-RU"/>
    </w:rPr>
  </w:style>
  <w:style w:type="paragraph" w:customStyle="1" w:styleId="15">
    <w:name w:val="Знак Знак1"/>
    <w:basedOn w:val="a"/>
    <w:rsid w:val="00921434"/>
    <w:pPr>
      <w:spacing w:before="100" w:beforeAutospacing="1" w:after="100" w:afterAutospacing="1"/>
    </w:pPr>
    <w:rPr>
      <w:rFonts w:ascii="Tahoma" w:hAnsi="Tahoma"/>
      <w:lang w:val="en-US" w:eastAsia="en-US"/>
    </w:rPr>
  </w:style>
  <w:style w:type="paragraph" w:customStyle="1" w:styleId="23">
    <w:name w:val="Обычный2"/>
    <w:rsid w:val="00921434"/>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23"/>
    <w:next w:val="23"/>
    <w:rsid w:val="00921434"/>
    <w:pPr>
      <w:keepNext/>
      <w:spacing w:before="240" w:after="60"/>
      <w:outlineLvl w:val="2"/>
    </w:pPr>
    <w:rPr>
      <w:b/>
      <w:sz w:val="24"/>
    </w:rPr>
  </w:style>
  <w:style w:type="paragraph" w:styleId="aa">
    <w:name w:val="Balloon Text"/>
    <w:basedOn w:val="a"/>
    <w:link w:val="ab"/>
    <w:uiPriority w:val="99"/>
    <w:semiHidden/>
    <w:unhideWhenUsed/>
    <w:rsid w:val="001747DC"/>
    <w:rPr>
      <w:rFonts w:ascii="Tahoma" w:hAnsi="Tahoma" w:cs="Tahoma"/>
      <w:sz w:val="16"/>
      <w:szCs w:val="16"/>
    </w:rPr>
  </w:style>
  <w:style w:type="character" w:customStyle="1" w:styleId="ab">
    <w:name w:val="Текст выноски Знак"/>
    <w:basedOn w:val="a0"/>
    <w:link w:val="aa"/>
    <w:uiPriority w:val="99"/>
    <w:semiHidden/>
    <w:rsid w:val="001747DC"/>
    <w:rPr>
      <w:rFonts w:ascii="Tahoma" w:eastAsia="Times New Roman" w:hAnsi="Tahoma" w:cs="Tahoma"/>
      <w:sz w:val="16"/>
      <w:szCs w:val="16"/>
      <w:lang w:eastAsia="ru-RU"/>
    </w:rPr>
  </w:style>
  <w:style w:type="paragraph" w:customStyle="1" w:styleId="41">
    <w:name w:val="заголовок 4"/>
    <w:basedOn w:val="a"/>
    <w:next w:val="a"/>
    <w:rsid w:val="005E7A4A"/>
    <w:pPr>
      <w:keepNext/>
      <w:outlineLvl w:val="3"/>
    </w:pPr>
    <w:rPr>
      <w:b/>
      <w:bCs/>
      <w:sz w:val="22"/>
      <w:szCs w:val="22"/>
    </w:rPr>
  </w:style>
  <w:style w:type="paragraph" w:customStyle="1" w:styleId="16">
    <w:name w:val="Знак Знак1"/>
    <w:basedOn w:val="a"/>
    <w:rsid w:val="00A464BC"/>
    <w:pPr>
      <w:spacing w:before="100" w:beforeAutospacing="1" w:after="100" w:afterAutospacing="1"/>
    </w:pPr>
    <w:rPr>
      <w:rFonts w:ascii="Tahoma" w:hAnsi="Tahoma"/>
      <w:lang w:val="en-US" w:eastAsia="en-US"/>
    </w:rPr>
  </w:style>
  <w:style w:type="paragraph" w:customStyle="1" w:styleId="34">
    <w:name w:val="Обычный3"/>
    <w:rsid w:val="00AF7DEE"/>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rsid w:val="00AF7DEE"/>
    <w:pPr>
      <w:autoSpaceDE w:val="0"/>
      <w:autoSpaceDN w:val="0"/>
      <w:ind w:firstLine="708"/>
      <w:jc w:val="both"/>
    </w:pPr>
    <w:rPr>
      <w:b/>
      <w:bCs/>
      <w:sz w:val="22"/>
      <w:szCs w:val="22"/>
    </w:rPr>
  </w:style>
  <w:style w:type="paragraph" w:styleId="ac">
    <w:name w:val="Plain Text"/>
    <w:basedOn w:val="a"/>
    <w:link w:val="ad"/>
    <w:rsid w:val="00AF7DEE"/>
    <w:rPr>
      <w:rFonts w:cs="Arial"/>
    </w:rPr>
  </w:style>
  <w:style w:type="character" w:customStyle="1" w:styleId="ad">
    <w:name w:val="Текст Знак"/>
    <w:basedOn w:val="a0"/>
    <w:link w:val="ac"/>
    <w:rsid w:val="00AF7DEE"/>
    <w:rPr>
      <w:rFonts w:ascii="Times New Roman" w:eastAsia="Times New Roman" w:hAnsi="Times New Roman" w:cs="Arial"/>
      <w:sz w:val="20"/>
      <w:szCs w:val="20"/>
      <w:lang w:eastAsia="ru-RU"/>
    </w:rPr>
  </w:style>
  <w:style w:type="paragraph" w:customStyle="1" w:styleId="17">
    <w:name w:val="Знак Знак1"/>
    <w:basedOn w:val="a"/>
    <w:rsid w:val="00F40E15"/>
    <w:pPr>
      <w:spacing w:before="100" w:beforeAutospacing="1" w:after="100" w:afterAutospacing="1"/>
    </w:pPr>
    <w:rPr>
      <w:rFonts w:ascii="Tahoma" w:hAnsi="Tahoma"/>
      <w:lang w:val="en-US" w:eastAsia="en-US"/>
    </w:rPr>
  </w:style>
  <w:style w:type="paragraph" w:customStyle="1" w:styleId="18">
    <w:name w:val="Знак Знак1"/>
    <w:basedOn w:val="a"/>
    <w:rsid w:val="006D2F54"/>
    <w:pPr>
      <w:spacing w:before="100" w:beforeAutospacing="1" w:after="100" w:afterAutospacing="1"/>
    </w:pPr>
    <w:rPr>
      <w:rFonts w:ascii="Tahoma" w:hAnsi="Tahoma"/>
      <w:lang w:val="en-US" w:eastAsia="en-US"/>
    </w:rPr>
  </w:style>
  <w:style w:type="paragraph" w:customStyle="1" w:styleId="42">
    <w:name w:val="Обычный4"/>
    <w:rsid w:val="006D2F54"/>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81AAB"/>
    <w:rPr>
      <w:rFonts w:asciiTheme="majorHAnsi" w:eastAsiaTheme="majorEastAsia" w:hAnsiTheme="majorHAnsi" w:cstheme="majorBidi"/>
      <w:b/>
      <w:bCs/>
      <w:color w:val="365F91" w:themeColor="accent1" w:themeShade="BF"/>
      <w:sz w:val="28"/>
      <w:szCs w:val="28"/>
      <w:lang w:eastAsia="ru-RU"/>
    </w:rPr>
  </w:style>
  <w:style w:type="paragraph" w:customStyle="1" w:styleId="19">
    <w:name w:val="Знак Знак1"/>
    <w:basedOn w:val="a"/>
    <w:rsid w:val="003D0AAE"/>
    <w:pPr>
      <w:spacing w:before="100" w:beforeAutospacing="1" w:after="100" w:afterAutospacing="1"/>
    </w:pPr>
    <w:rPr>
      <w:rFonts w:ascii="Tahoma" w:hAnsi="Tahoma"/>
      <w:lang w:val="en-US" w:eastAsia="en-US"/>
    </w:rPr>
  </w:style>
  <w:style w:type="paragraph" w:customStyle="1" w:styleId="5">
    <w:name w:val="Обычный5"/>
    <w:rsid w:val="003D0AAE"/>
    <w:pPr>
      <w:spacing w:after="0" w:line="240" w:lineRule="auto"/>
    </w:pPr>
    <w:rPr>
      <w:rFonts w:ascii="Times New Roman" w:eastAsia="Times New Roman" w:hAnsi="Times New Roman" w:cs="Times New Roman"/>
      <w:sz w:val="20"/>
      <w:szCs w:val="20"/>
      <w:lang w:eastAsia="ru-RU"/>
    </w:rPr>
  </w:style>
  <w:style w:type="paragraph" w:customStyle="1" w:styleId="1a">
    <w:name w:val="Знак Знак1"/>
    <w:basedOn w:val="a"/>
    <w:rsid w:val="00DE6A10"/>
    <w:pPr>
      <w:spacing w:before="100" w:beforeAutospacing="1" w:after="100" w:afterAutospacing="1"/>
    </w:pPr>
    <w:rPr>
      <w:rFonts w:ascii="Tahoma" w:hAnsi="Tahoma"/>
      <w:lang w:val="en-US" w:eastAsia="en-US"/>
    </w:rPr>
  </w:style>
  <w:style w:type="paragraph" w:customStyle="1" w:styleId="6">
    <w:name w:val="Обычный6"/>
    <w:rsid w:val="0092646A"/>
    <w:pPr>
      <w:spacing w:after="0" w:line="240" w:lineRule="auto"/>
    </w:pPr>
    <w:rPr>
      <w:rFonts w:ascii="Times New Roman" w:eastAsia="Times New Roman" w:hAnsi="Times New Roman" w:cs="Times New Roman"/>
      <w:sz w:val="20"/>
      <w:szCs w:val="20"/>
      <w:lang w:eastAsia="ru-RU"/>
    </w:rPr>
  </w:style>
  <w:style w:type="paragraph" w:customStyle="1" w:styleId="1b">
    <w:name w:val="Знак Знак1"/>
    <w:basedOn w:val="a"/>
    <w:rsid w:val="00877DBF"/>
    <w:pPr>
      <w:spacing w:before="100" w:beforeAutospacing="1" w:after="100" w:afterAutospacing="1"/>
    </w:pPr>
    <w:rPr>
      <w:rFonts w:ascii="Tahoma" w:hAnsi="Tahoma"/>
      <w:lang w:val="en-US" w:eastAsia="en-US"/>
    </w:rPr>
  </w:style>
  <w:style w:type="paragraph" w:styleId="ae">
    <w:name w:val="List Paragraph"/>
    <w:basedOn w:val="a"/>
    <w:uiPriority w:val="34"/>
    <w:qFormat/>
    <w:rsid w:val="00AE7FCD"/>
    <w:pPr>
      <w:ind w:left="720"/>
      <w:contextualSpacing/>
    </w:pPr>
  </w:style>
  <w:style w:type="character" w:styleId="af">
    <w:name w:val="Hyperlink"/>
    <w:rsid w:val="00802B74"/>
    <w:rPr>
      <w:rFonts w:cs="Times New Roman"/>
      <w:color w:val="0000FF"/>
      <w:u w:val="single"/>
    </w:rPr>
  </w:style>
  <w:style w:type="character" w:styleId="af0">
    <w:name w:val="Strong"/>
    <w:basedOn w:val="a0"/>
    <w:uiPriority w:val="22"/>
    <w:qFormat/>
    <w:rsid w:val="003F68C8"/>
    <w:rPr>
      <w:b/>
      <w:bCs/>
    </w:rPr>
  </w:style>
  <w:style w:type="character" w:customStyle="1" w:styleId="FontStyle22">
    <w:name w:val="Font Style22"/>
    <w:rsid w:val="004D2A7E"/>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82831">
      <w:bodyDiv w:val="1"/>
      <w:marLeft w:val="0"/>
      <w:marRight w:val="0"/>
      <w:marTop w:val="0"/>
      <w:marBottom w:val="0"/>
      <w:divBdr>
        <w:top w:val="none" w:sz="0" w:space="0" w:color="auto"/>
        <w:left w:val="none" w:sz="0" w:space="0" w:color="auto"/>
        <w:bottom w:val="none" w:sz="0" w:space="0" w:color="auto"/>
        <w:right w:val="none" w:sz="0" w:space="0" w:color="auto"/>
      </w:divBdr>
      <w:divsChild>
        <w:div w:id="128411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BBF4593F3CAD6545A65A63BA18B3CE64B9C9F32FAB630FB8A89475260B5A6228B71690861D123D5r4L3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05AC-3215-4BF5-9703-CFD5A58A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10343</Words>
  <Characters>58956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dc:creator>
  <cp:lastModifiedBy>Литвинова Наталья Владимировна</cp:lastModifiedBy>
  <cp:revision>3</cp:revision>
  <cp:lastPrinted>2015-12-10T11:12:00Z</cp:lastPrinted>
  <dcterms:created xsi:type="dcterms:W3CDTF">2015-12-16T04:46:00Z</dcterms:created>
  <dcterms:modified xsi:type="dcterms:W3CDTF">2015-12-17T04:38:00Z</dcterms:modified>
</cp:coreProperties>
</file>