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C69" w:rsidRPr="00B46C69" w:rsidRDefault="00B46C69" w:rsidP="00B46C69">
      <w:pPr>
        <w:spacing w:after="144" w:line="240" w:lineRule="auto"/>
        <w:outlineLvl w:val="0"/>
        <w:rPr>
          <w:rFonts w:ascii="Times New Roman" w:eastAsia="Times New Roman" w:hAnsi="Times New Roman" w:cs="Times New Roman"/>
          <w:b/>
          <w:bCs/>
          <w:color w:val="000000"/>
          <w:kern w:val="36"/>
          <w:sz w:val="24"/>
          <w:szCs w:val="24"/>
          <w:lang w:eastAsia="ru-RU"/>
        </w:rPr>
      </w:pPr>
      <w:r w:rsidRPr="00B46C69">
        <w:rPr>
          <w:rFonts w:ascii="Times New Roman" w:eastAsia="Times New Roman" w:hAnsi="Times New Roman" w:cs="Times New Roman"/>
          <w:b/>
          <w:bCs/>
          <w:color w:val="000000"/>
          <w:kern w:val="36"/>
          <w:sz w:val="24"/>
          <w:szCs w:val="24"/>
          <w:lang w:eastAsia="ru-RU"/>
        </w:rPr>
        <w:t>Запрос предложений № 889301</w:t>
      </w:r>
      <w:r w:rsidRPr="00B46C69">
        <w:rPr>
          <w:rFonts w:ascii="Times New Roman" w:eastAsia="Times New Roman" w:hAnsi="Times New Roman" w:cs="Times New Roman"/>
          <w:b/>
          <w:bCs/>
          <w:color w:val="000000"/>
          <w:kern w:val="36"/>
          <w:sz w:val="24"/>
          <w:szCs w:val="24"/>
          <w:lang w:eastAsia="ru-RU"/>
        </w:rPr>
        <w:b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B46C69">
        <w:rPr>
          <w:rFonts w:ascii="Times New Roman" w:eastAsia="Times New Roman" w:hAnsi="Times New Roman" w:cs="Times New Roman"/>
          <w:b/>
          <w:bCs/>
          <w:color w:val="000000"/>
          <w:kern w:val="36"/>
          <w:sz w:val="24"/>
          <w:szCs w:val="24"/>
          <w:lang w:eastAsia="ru-RU"/>
        </w:rPr>
        <w:t>Тюменьэнерго</w:t>
      </w:r>
      <w:proofErr w:type="spellEnd"/>
      <w:r w:rsidRPr="00B46C69">
        <w:rPr>
          <w:rFonts w:ascii="Times New Roman" w:eastAsia="Times New Roman" w:hAnsi="Times New Roman" w:cs="Times New Roman"/>
          <w:b/>
          <w:bCs/>
          <w:color w:val="000000"/>
          <w:kern w:val="36"/>
          <w:sz w:val="24"/>
          <w:szCs w:val="24"/>
          <w:lang w:eastAsia="ru-RU"/>
        </w:rPr>
        <w:t xml:space="preserve">» </w:t>
      </w:r>
      <w:proofErr w:type="spellStart"/>
      <w:r w:rsidRPr="00B46C69">
        <w:rPr>
          <w:rFonts w:ascii="Times New Roman" w:eastAsia="Times New Roman" w:hAnsi="Times New Roman" w:cs="Times New Roman"/>
          <w:b/>
          <w:bCs/>
          <w:color w:val="000000"/>
          <w:kern w:val="36"/>
          <w:sz w:val="24"/>
          <w:szCs w:val="24"/>
          <w:lang w:eastAsia="ru-RU"/>
        </w:rPr>
        <w:t>Нижневартовские</w:t>
      </w:r>
      <w:proofErr w:type="spellEnd"/>
      <w:r w:rsidRPr="00B46C69">
        <w:rPr>
          <w:rFonts w:ascii="Times New Roman" w:eastAsia="Times New Roman" w:hAnsi="Times New Roman" w:cs="Times New Roman"/>
          <w:b/>
          <w:bCs/>
          <w:color w:val="000000"/>
          <w:kern w:val="36"/>
          <w:sz w:val="24"/>
          <w:szCs w:val="24"/>
          <w:lang w:eastAsia="ru-RU"/>
        </w:rPr>
        <w:t xml:space="preserve"> электрические сети</w:t>
      </w:r>
    </w:p>
    <w:p w:rsidR="00B46C69" w:rsidRPr="00B46C69" w:rsidRDefault="00B46C69" w:rsidP="00B46C69">
      <w:pPr>
        <w:spacing w:before="171" w:after="171"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Приём заявок завершается 11.10.2017 в 09:00 по московскому времени</w:t>
      </w:r>
      <w:r w:rsidRPr="00B46C69">
        <w:rPr>
          <w:rFonts w:ascii="Times New Roman" w:eastAsia="Times New Roman" w:hAnsi="Times New Roman" w:cs="Times New Roman"/>
          <w:color w:val="E4002B"/>
          <w:sz w:val="24"/>
          <w:szCs w:val="24"/>
          <w:lang w:eastAsia="ru-RU"/>
        </w:rPr>
        <w:t xml:space="preserve">  (через 8 суток, 2 часа, 19 минут и 21 секунду) </w:t>
      </w:r>
      <w:r w:rsidRPr="00B46C69">
        <w:rPr>
          <w:rFonts w:ascii="Times New Roman" w:eastAsia="Times New Roman" w:hAnsi="Times New Roman" w:cs="Times New Roman"/>
          <w:vanish/>
          <w:color w:val="E4002B"/>
          <w:sz w:val="24"/>
          <w:szCs w:val="24"/>
          <w:lang w:eastAsia="ru-RU"/>
        </w:rPr>
        <w:t xml:space="preserve">(завершён) </w:t>
      </w:r>
      <w:r w:rsidRPr="00B46C69">
        <w:rPr>
          <w:rFonts w:ascii="Times New Roman" w:eastAsia="Times New Roman" w:hAnsi="Times New Roman" w:cs="Times New Roman"/>
          <w:vanish/>
          <w:color w:val="E4002B"/>
          <w:sz w:val="24"/>
          <w:szCs w:val="24"/>
          <w:lang w:eastAsia="ru-RU"/>
        </w:rPr>
        <w:br/>
      </w:r>
      <w:r w:rsidRPr="00B46C69">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B46C69">
        <w:rPr>
          <w:rFonts w:ascii="Times New Roman" w:eastAsia="Times New Roman" w:hAnsi="Times New Roman" w:cs="Times New Roman"/>
          <w:vanish/>
          <w:color w:val="E4002B"/>
          <w:sz w:val="24"/>
          <w:szCs w:val="24"/>
          <w:lang w:eastAsia="ru-RU"/>
        </w:rPr>
        <w:t xml:space="preserve"> </w:t>
      </w:r>
      <w:r w:rsidRPr="00B46C69">
        <w:rPr>
          <w:rFonts w:ascii="Times New Roman" w:eastAsia="Times New Roman" w:hAnsi="Times New Roman" w:cs="Times New Roman"/>
          <w:color w:val="000000"/>
          <w:sz w:val="24"/>
          <w:szCs w:val="24"/>
          <w:lang w:eastAsia="ru-RU"/>
        </w:rPr>
        <w:t>.</w:t>
      </w:r>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Извещение</w:t>
      </w:r>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5" w:history="1">
        <w:r w:rsidRPr="00B46C69">
          <w:rPr>
            <w:rFonts w:ascii="Times New Roman" w:eastAsia="Times New Roman" w:hAnsi="Times New Roman" w:cs="Times New Roman"/>
            <w:color w:val="2283C3"/>
            <w:sz w:val="24"/>
            <w:szCs w:val="24"/>
            <w:lang w:eastAsia="ru-RU"/>
          </w:rPr>
          <w:t>Разъяснения - 0</w:t>
        </w:r>
      </w:hyperlink>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6" w:history="1">
        <w:r w:rsidRPr="00B46C69">
          <w:rPr>
            <w:rFonts w:ascii="Times New Roman" w:eastAsia="Times New Roman" w:hAnsi="Times New Roman" w:cs="Times New Roman"/>
            <w:color w:val="2283C3"/>
            <w:sz w:val="24"/>
            <w:szCs w:val="24"/>
            <w:lang w:eastAsia="ru-RU"/>
          </w:rPr>
          <w:t>Приглашения к участию - 0</w:t>
        </w:r>
      </w:hyperlink>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7" w:history="1">
        <w:r w:rsidRPr="00B46C69">
          <w:rPr>
            <w:rFonts w:ascii="Times New Roman" w:eastAsia="Times New Roman" w:hAnsi="Times New Roman" w:cs="Times New Roman"/>
            <w:color w:val="2283C3"/>
            <w:sz w:val="24"/>
            <w:szCs w:val="24"/>
            <w:lang w:eastAsia="ru-RU"/>
          </w:rPr>
          <w:t>Запросы на скачивание документации - 4</w:t>
        </w:r>
      </w:hyperlink>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8" w:history="1">
        <w:r w:rsidRPr="00B46C69">
          <w:rPr>
            <w:rFonts w:ascii="Times New Roman" w:eastAsia="Times New Roman" w:hAnsi="Times New Roman" w:cs="Times New Roman"/>
            <w:color w:val="2283C3"/>
            <w:sz w:val="24"/>
            <w:szCs w:val="24"/>
            <w:lang w:eastAsia="ru-RU"/>
          </w:rPr>
          <w:t>История изменений</w:t>
        </w:r>
      </w:hyperlink>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9" w:history="1">
        <w:r w:rsidRPr="00B46C69">
          <w:rPr>
            <w:rFonts w:ascii="Times New Roman" w:eastAsia="Times New Roman" w:hAnsi="Times New Roman" w:cs="Times New Roman"/>
            <w:color w:val="2283C3"/>
            <w:sz w:val="24"/>
            <w:szCs w:val="24"/>
            <w:lang w:eastAsia="ru-RU"/>
          </w:rPr>
          <w:t>Статистика посещений - 154</w:t>
        </w:r>
      </w:hyperlink>
    </w:p>
    <w:p w:rsidR="00B46C69" w:rsidRPr="00B46C69" w:rsidRDefault="00B46C69" w:rsidP="00B46C6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10" w:history="1">
        <w:r w:rsidRPr="00B46C69">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46C69" w:rsidRPr="00B46C69" w:rsidTr="00B46C6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46C69" w:rsidRPr="00B46C69">
              <w:trPr>
                <w:tblCellSpacing w:w="7" w:type="dxa"/>
              </w:trPr>
              <w:tc>
                <w:tcPr>
                  <w:tcW w:w="0" w:type="auto"/>
                  <w:shd w:val="clear" w:color="auto" w:fill="C7CCD3"/>
                  <w:tcMar>
                    <w:top w:w="75" w:type="dxa"/>
                    <w:left w:w="75" w:type="dxa"/>
                    <w:bottom w:w="75" w:type="dxa"/>
                    <w:right w:w="75" w:type="dxa"/>
                  </w:tcMar>
                  <w:hideMark/>
                </w:tcPr>
                <w:p w:rsidR="00B46C69" w:rsidRPr="00B46C69" w:rsidRDefault="00B46C69" w:rsidP="00B46C69">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bookmarkStart w:id="0" w:name="_GoBack"/>
                  <w:bookmarkEnd w:id="0"/>
                  <w:r w:rsidRPr="00B46C69">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B46C69">
                    <w:rPr>
                      <w:rFonts w:ascii="Times New Roman" w:eastAsia="Times New Roman" w:hAnsi="Times New Roman" w:cs="Times New Roman"/>
                      <w:color w:val="333333"/>
                      <w:sz w:val="24"/>
                      <w:szCs w:val="24"/>
                      <w:lang w:eastAsia="ru-RU"/>
                    </w:rPr>
                    <w:t>Тюменьэнерго</w:t>
                  </w:r>
                  <w:proofErr w:type="spellEnd"/>
                  <w:r w:rsidRPr="00B46C69">
                    <w:rPr>
                      <w:rFonts w:ascii="Times New Roman" w:eastAsia="Times New Roman" w:hAnsi="Times New Roman" w:cs="Times New Roman"/>
                      <w:color w:val="333333"/>
                      <w:sz w:val="24"/>
                      <w:szCs w:val="24"/>
                      <w:lang w:eastAsia="ru-RU"/>
                    </w:rPr>
                    <w:t xml:space="preserve">» </w:t>
                  </w:r>
                  <w:proofErr w:type="spellStart"/>
                  <w:r w:rsidRPr="00B46C69">
                    <w:rPr>
                      <w:rFonts w:ascii="Times New Roman" w:eastAsia="Times New Roman" w:hAnsi="Times New Roman" w:cs="Times New Roman"/>
                      <w:color w:val="333333"/>
                      <w:sz w:val="24"/>
                      <w:szCs w:val="24"/>
                      <w:lang w:eastAsia="ru-RU"/>
                    </w:rPr>
                    <w:t>Нижневартовские</w:t>
                  </w:r>
                  <w:proofErr w:type="spellEnd"/>
                  <w:r w:rsidRPr="00B46C69">
                    <w:rPr>
                      <w:rFonts w:ascii="Times New Roman" w:eastAsia="Times New Roman" w:hAnsi="Times New Roman" w:cs="Times New Roman"/>
                      <w:color w:val="333333"/>
                      <w:sz w:val="24"/>
                      <w:szCs w:val="24"/>
                      <w:lang w:eastAsia="ru-RU"/>
                    </w:rPr>
                    <w:t xml:space="preserve"> электрические сети</w:t>
                  </w:r>
                  <w:r w:rsidRPr="00B46C69">
                    <w:rPr>
                      <w:rFonts w:ascii="Times New Roman" w:eastAsia="Times New Roman" w:hAnsi="Times New Roman" w:cs="Times New Roman"/>
                      <w:color w:val="333333"/>
                      <w:sz w:val="24"/>
                      <w:szCs w:val="24"/>
                      <w:lang w:eastAsia="ru-RU"/>
                    </w:rPr>
                    <w:br/>
                    <w:t>Выполнение работ по капитальному ремонту антенных опор на объектах филиала АО «</w:t>
                  </w:r>
                  <w:proofErr w:type="spellStart"/>
                  <w:r w:rsidRPr="00B46C69">
                    <w:rPr>
                      <w:rFonts w:ascii="Times New Roman" w:eastAsia="Times New Roman" w:hAnsi="Times New Roman" w:cs="Times New Roman"/>
                      <w:color w:val="333333"/>
                      <w:sz w:val="24"/>
                      <w:szCs w:val="24"/>
                      <w:lang w:eastAsia="ru-RU"/>
                    </w:rPr>
                    <w:t>Тюменьэнерго</w:t>
                  </w:r>
                  <w:proofErr w:type="spellEnd"/>
                  <w:r w:rsidRPr="00B46C69">
                    <w:rPr>
                      <w:rFonts w:ascii="Times New Roman" w:eastAsia="Times New Roman" w:hAnsi="Times New Roman" w:cs="Times New Roman"/>
                      <w:color w:val="333333"/>
                      <w:sz w:val="24"/>
                      <w:szCs w:val="24"/>
                      <w:lang w:eastAsia="ru-RU"/>
                    </w:rPr>
                    <w:t xml:space="preserve">» </w:t>
                  </w:r>
                  <w:proofErr w:type="spellStart"/>
                  <w:r w:rsidRPr="00B46C69">
                    <w:rPr>
                      <w:rFonts w:ascii="Times New Roman" w:eastAsia="Times New Roman" w:hAnsi="Times New Roman" w:cs="Times New Roman"/>
                      <w:color w:val="333333"/>
                      <w:sz w:val="24"/>
                      <w:szCs w:val="24"/>
                      <w:lang w:eastAsia="ru-RU"/>
                    </w:rPr>
                    <w:t>Нижневартовские</w:t>
                  </w:r>
                  <w:proofErr w:type="spellEnd"/>
                  <w:r w:rsidRPr="00B46C69">
                    <w:rPr>
                      <w:rFonts w:ascii="Times New Roman" w:eastAsia="Times New Roman" w:hAnsi="Times New Roman" w:cs="Times New Roman"/>
                      <w:color w:val="333333"/>
                      <w:sz w:val="24"/>
                      <w:szCs w:val="24"/>
                      <w:lang w:eastAsia="ru-RU"/>
                    </w:rPr>
                    <w:t xml:space="preserve"> электрические сети</w:t>
                  </w:r>
                  <w:r w:rsidRPr="00B46C69">
                    <w:rPr>
                      <w:rFonts w:ascii="Times New Roman" w:eastAsia="Times New Roman" w:hAnsi="Times New Roman" w:cs="Times New Roman"/>
                      <w:vanish/>
                      <w:color w:val="333333"/>
                      <w:sz w:val="24"/>
                      <w:szCs w:val="24"/>
                      <w:lang w:eastAsia="ru-RU"/>
                    </w:rPr>
                    <w:t xml:space="preserve"> Свернуть </w:t>
                  </w:r>
                </w:p>
              </w:tc>
            </w:tr>
            <w:tr w:rsidR="00B46C69" w:rsidRPr="00B46C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4530748 </w:t>
                        </w:r>
                        <w:hyperlink r:id="rId11" w:history="1">
                          <w:r w:rsidRPr="00B46C69">
                            <w:rPr>
                              <w:rFonts w:ascii="Times New Roman" w:eastAsia="Times New Roman" w:hAnsi="Times New Roman" w:cs="Times New Roman"/>
                              <w:color w:val="1367CF"/>
                              <w:sz w:val="24"/>
                              <w:szCs w:val="24"/>
                              <w:bdr w:val="none" w:sz="0" w:space="0" w:color="auto" w:frame="1"/>
                              <w:lang w:eastAsia="ru-RU"/>
                            </w:rPr>
                            <w:t>Монтаж антенных устройств с сопутствующими работами и настройкой</w:t>
                          </w:r>
                        </w:hyperlink>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b/>
                            <w:bCs/>
                            <w:color w:val="000000"/>
                            <w:sz w:val="24"/>
                            <w:szCs w:val="24"/>
                            <w:lang w:eastAsia="ru-RU"/>
                          </w:rPr>
                          <w:t>43.99.50.120</w:t>
                        </w:r>
                        <w:r w:rsidRPr="00B46C69">
                          <w:rPr>
                            <w:rFonts w:ascii="Times New Roman" w:eastAsia="Times New Roman" w:hAnsi="Times New Roman" w:cs="Times New Roman"/>
                            <w:color w:val="000000"/>
                            <w:sz w:val="24"/>
                            <w:szCs w:val="24"/>
                            <w:lang w:eastAsia="ru-RU"/>
                          </w:rPr>
                          <w:t>  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b/>
                            <w:bCs/>
                            <w:color w:val="000000"/>
                            <w:sz w:val="24"/>
                            <w:szCs w:val="24"/>
                            <w:lang w:eastAsia="ru-RU"/>
                          </w:rPr>
                          <w:t>43.29</w:t>
                        </w:r>
                        <w:r w:rsidRPr="00B46C69">
                          <w:rPr>
                            <w:rFonts w:ascii="Times New Roman" w:eastAsia="Times New Roman" w:hAnsi="Times New Roman" w:cs="Times New Roman"/>
                            <w:color w:val="000000"/>
                            <w:sz w:val="24"/>
                            <w:szCs w:val="24"/>
                            <w:lang w:eastAsia="ru-RU"/>
                          </w:rPr>
                          <w:t xml:space="preserve">  Производство прочих строительно-монтажных работ </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1 </w:t>
                        </w:r>
                        <w:proofErr w:type="spellStart"/>
                        <w:r w:rsidRPr="00B46C69">
                          <w:rPr>
                            <w:rFonts w:ascii="Times New Roman" w:eastAsia="Times New Roman" w:hAnsi="Times New Roman" w:cs="Times New Roman"/>
                            <w:color w:val="000000"/>
                            <w:sz w:val="24"/>
                            <w:szCs w:val="24"/>
                            <w:lang w:eastAsia="ru-RU"/>
                          </w:rPr>
                          <w:t>усл</w:t>
                        </w:r>
                        <w:proofErr w:type="spellEnd"/>
                        <w:r w:rsidRPr="00B46C69">
                          <w:rPr>
                            <w:rFonts w:ascii="Times New Roman" w:eastAsia="Times New Roman" w:hAnsi="Times New Roman" w:cs="Times New Roman"/>
                            <w:color w:val="000000"/>
                            <w:sz w:val="24"/>
                            <w:szCs w:val="24"/>
                            <w:lang w:eastAsia="ru-RU"/>
                          </w:rPr>
                          <w:t xml:space="preserve">. </w:t>
                        </w:r>
                        <w:proofErr w:type="spellStart"/>
                        <w:r w:rsidRPr="00B46C69">
                          <w:rPr>
                            <w:rFonts w:ascii="Times New Roman" w:eastAsia="Times New Roman" w:hAnsi="Times New Roman" w:cs="Times New Roman"/>
                            <w:color w:val="000000"/>
                            <w:sz w:val="24"/>
                            <w:szCs w:val="24"/>
                            <w:lang w:eastAsia="ru-RU"/>
                          </w:rPr>
                          <w:t>ед</w:t>
                        </w:r>
                        <w:proofErr w:type="spellEnd"/>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b/>
                            <w:bCs/>
                            <w:color w:val="000000"/>
                            <w:sz w:val="24"/>
                            <w:szCs w:val="24"/>
                            <w:lang w:eastAsia="ru-RU"/>
                          </w:rPr>
                          <w:t>7 730 010,08 руб. (цена с НДС)</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b/>
                            <w:bCs/>
                            <w:color w:val="000000"/>
                            <w:sz w:val="24"/>
                            <w:szCs w:val="24"/>
                            <w:lang w:eastAsia="ru-RU"/>
                          </w:rPr>
                          <w:t>7 730 010,08 руб. (цена с НДС)</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Цена с НДС (</w:t>
                        </w:r>
                        <w:hyperlink r:id="rId12" w:history="1">
                          <w:r w:rsidRPr="00B46C69">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B46C69">
                          <w:rPr>
                            <w:rFonts w:ascii="Times New Roman" w:eastAsia="Times New Roman" w:hAnsi="Times New Roman" w:cs="Times New Roman"/>
                            <w:color w:val="000000"/>
                            <w:sz w:val="24"/>
                            <w:szCs w:val="24"/>
                            <w:lang w:eastAsia="ru-RU"/>
                          </w:rPr>
                          <w:t>)</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18.09.2017 06:41</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11.10.2017 09:00</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 xml:space="preserve">03.10.2017 06:39, </w:t>
                        </w:r>
                        <w:hyperlink r:id="rId13" w:tgtFrame="_blank" w:tooltip="Отправить личное сообщение" w:history="1">
                          <w:r w:rsidRPr="00B46C69">
                            <w:rPr>
                              <w:rFonts w:ascii="Times New Roman" w:eastAsia="Times New Roman" w:hAnsi="Times New Roman" w:cs="Times New Roman"/>
                              <w:color w:val="1367CF"/>
                              <w:sz w:val="24"/>
                              <w:szCs w:val="24"/>
                              <w:bdr w:val="none" w:sz="0" w:space="0" w:color="auto" w:frame="1"/>
                              <w:lang w:eastAsia="ru-RU"/>
                            </w:rPr>
                            <w:t>Ясковец Игорь Иванович</w:t>
                          </w:r>
                        </w:hyperlink>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B46C69">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15" w:history="1">
                          <w:r w:rsidRPr="00B46C69">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B46C6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B46C69">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B46C69">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B46C69">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16" w:history="1">
                          <w:r w:rsidRPr="00B46C69">
                            <w:rPr>
                              <w:rFonts w:ascii="Times New Roman" w:eastAsia="Times New Roman" w:hAnsi="Times New Roman" w:cs="Times New Roman"/>
                              <w:color w:val="1367CF"/>
                              <w:sz w:val="24"/>
                              <w:szCs w:val="24"/>
                              <w:bdr w:val="none" w:sz="0" w:space="0" w:color="auto" w:frame="1"/>
                              <w:lang w:eastAsia="ru-RU"/>
                            </w:rPr>
                            <w:t>АО "</w:t>
                          </w:r>
                          <w:proofErr w:type="spellStart"/>
                          <w:r w:rsidRPr="00B46C6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B46C69">
                            <w:rPr>
                              <w:rFonts w:ascii="Times New Roman" w:eastAsia="Times New Roman" w:hAnsi="Times New Roman" w:cs="Times New Roman"/>
                              <w:color w:val="1367CF"/>
                              <w:sz w:val="24"/>
                              <w:szCs w:val="24"/>
                              <w:bdr w:val="none" w:sz="0" w:space="0" w:color="auto" w:frame="1"/>
                              <w:lang w:eastAsia="ru-RU"/>
                            </w:rPr>
                            <w:t>"</w:t>
                          </w:r>
                        </w:hyperlink>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Контактный адрес e-</w:t>
                        </w:r>
                        <w:proofErr w:type="spellStart"/>
                        <w:r w:rsidRPr="00B46C69">
                          <w:rPr>
                            <w:rFonts w:ascii="Times New Roman" w:eastAsia="Times New Roman" w:hAnsi="Times New Roman" w:cs="Times New Roman"/>
                            <w:color w:val="000000"/>
                            <w:sz w:val="24"/>
                            <w:szCs w:val="24"/>
                            <w:lang w:eastAsia="ru-RU"/>
                          </w:rPr>
                          <w:t>mail</w:t>
                        </w:r>
                        <w:proofErr w:type="spellEnd"/>
                        <w:r w:rsidRPr="00B46C69">
                          <w:rPr>
                            <w:rFonts w:ascii="Times New Roman" w:eastAsia="Times New Roman" w:hAnsi="Times New Roman" w:cs="Times New Roman"/>
                            <w:color w:val="000000"/>
                            <w:sz w:val="24"/>
                            <w:szCs w:val="24"/>
                            <w:lang w:eastAsia="ru-RU"/>
                          </w:rPr>
                          <w:t>:</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17" w:history="1">
                          <w:r w:rsidRPr="00B46C69">
                            <w:rPr>
                              <w:rFonts w:ascii="Times New Roman" w:eastAsia="Times New Roman" w:hAnsi="Times New Roman" w:cs="Times New Roman"/>
                              <w:color w:val="1367CF"/>
                              <w:sz w:val="24"/>
                              <w:szCs w:val="24"/>
                              <w:bdr w:val="none" w:sz="0" w:space="0" w:color="auto" w:frame="1"/>
                              <w:lang w:eastAsia="ru-RU"/>
                            </w:rPr>
                            <w:t>tuniekova-oyu@te.ru</w:t>
                          </w:r>
                        </w:hyperlink>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lastRenderedPageBreak/>
                          <w:t>Номер контактного телефона заказчика:</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+7 (3466) 48-41-89</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18" w:history="1">
                          <w:r w:rsidRPr="00B46C69">
                            <w:rPr>
                              <w:rFonts w:ascii="Times New Roman" w:eastAsia="Times New Roman" w:hAnsi="Times New Roman" w:cs="Times New Roman"/>
                              <w:color w:val="1367CF"/>
                              <w:sz w:val="24"/>
                              <w:szCs w:val="24"/>
                              <w:bdr w:val="none" w:sz="0" w:space="0" w:color="auto" w:frame="1"/>
                              <w:lang w:eastAsia="ru-RU"/>
                            </w:rPr>
                            <w:t>Строка № 791 плана закупок на 2017 год</w:t>
                          </w:r>
                        </w:hyperlink>
                      </w:p>
                    </w:tc>
                  </w:tr>
                </w:tbl>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p>
              </w:tc>
            </w:tr>
            <w:tr w:rsidR="00B46C69" w:rsidRPr="00B46C69">
              <w:trPr>
                <w:tblCellSpacing w:w="7" w:type="dxa"/>
              </w:trPr>
              <w:tc>
                <w:tcPr>
                  <w:tcW w:w="0" w:type="auto"/>
                  <w:shd w:val="clear" w:color="auto" w:fill="C7CCD3"/>
                  <w:tcMar>
                    <w:top w:w="75" w:type="dxa"/>
                    <w:left w:w="75" w:type="dxa"/>
                    <w:bottom w:w="75" w:type="dxa"/>
                    <w:right w:w="75" w:type="dxa"/>
                  </w:tcMar>
                  <w:hideMark/>
                </w:tcPr>
                <w:p w:rsidR="00B46C69" w:rsidRPr="00B46C69" w:rsidRDefault="00B46C69" w:rsidP="00B46C69">
                  <w:pPr>
                    <w:spacing w:after="0" w:line="240" w:lineRule="auto"/>
                    <w:rPr>
                      <w:rFonts w:ascii="Times New Roman" w:eastAsia="Times New Roman" w:hAnsi="Times New Roman" w:cs="Times New Roman"/>
                      <w:color w:val="333333"/>
                      <w:sz w:val="24"/>
                      <w:szCs w:val="24"/>
                      <w:lang w:eastAsia="ru-RU"/>
                    </w:rPr>
                  </w:pPr>
                  <w:r w:rsidRPr="00B46C69">
                    <w:rPr>
                      <w:rFonts w:ascii="Times New Roman" w:eastAsia="Times New Roman" w:hAnsi="Times New Roman" w:cs="Times New Roman"/>
                      <w:color w:val="333333"/>
                      <w:sz w:val="24"/>
                      <w:szCs w:val="24"/>
                      <w:lang w:eastAsia="ru-RU"/>
                    </w:rPr>
                    <w:lastRenderedPageBreak/>
                    <w:t>Дополнительная информация</w:t>
                  </w:r>
                </w:p>
              </w:tc>
            </w:tr>
            <w:tr w:rsidR="00B46C69" w:rsidRPr="00B46C6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Двухэтапная процедура закупки</w:t>
                        </w:r>
                        <w:r w:rsidRPr="00B46C69">
                          <w:rPr>
                            <w:rFonts w:ascii="Times New Roman" w:eastAsia="Times New Roman" w:hAnsi="Times New Roman" w:cs="Times New Roman"/>
                            <w:noProof/>
                            <w:color w:val="000000"/>
                            <w:sz w:val="24"/>
                            <w:szCs w:val="24"/>
                            <w:lang w:eastAsia="ru-RU"/>
                          </w:rPr>
                          <w:drawing>
                            <wp:inline distT="0" distB="0" distL="0" distR="0" wp14:anchorId="3FB95578" wp14:editId="01A933E8">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Нет</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Альтернативные заявки</w:t>
                        </w:r>
                        <w:r w:rsidRPr="00B46C69">
                          <w:rPr>
                            <w:rFonts w:ascii="Times New Roman" w:eastAsia="Times New Roman" w:hAnsi="Times New Roman" w:cs="Times New Roman"/>
                            <w:noProof/>
                            <w:color w:val="000000"/>
                            <w:sz w:val="24"/>
                            <w:szCs w:val="24"/>
                            <w:lang w:eastAsia="ru-RU"/>
                          </w:rPr>
                          <w:drawing>
                            <wp:inline distT="0" distB="0" distL="0" distR="0" wp14:anchorId="4410C02C" wp14:editId="7951F0F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Нет</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B46C69">
                          <w:rPr>
                            <w:rFonts w:ascii="Times New Roman" w:eastAsia="Times New Roman" w:hAnsi="Times New Roman" w:cs="Times New Roman"/>
                            <w:noProof/>
                            <w:color w:val="000000"/>
                            <w:sz w:val="24"/>
                            <w:szCs w:val="24"/>
                            <w:lang w:eastAsia="ru-RU"/>
                          </w:rPr>
                          <w:drawing>
                            <wp:inline distT="0" distB="0" distL="0" distR="0" wp14:anchorId="51A9412F" wp14:editId="1FF1D359">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proofErr w:type="spellStart"/>
                        <w:r w:rsidRPr="00B46C69">
                          <w:rPr>
                            <w:rFonts w:ascii="Times New Roman" w:eastAsia="Times New Roman" w:hAnsi="Times New Roman" w:cs="Times New Roman"/>
                            <w:color w:val="000000"/>
                            <w:sz w:val="24"/>
                            <w:szCs w:val="24"/>
                            <w:lang w:eastAsia="ru-RU"/>
                          </w:rPr>
                          <w:t>Подгрузка</w:t>
                        </w:r>
                        <w:proofErr w:type="spellEnd"/>
                        <w:r w:rsidRPr="00B46C69">
                          <w:rPr>
                            <w:rFonts w:ascii="Times New Roman" w:eastAsia="Times New Roman" w:hAnsi="Times New Roman" w:cs="Times New Roman"/>
                            <w:color w:val="000000"/>
                            <w:sz w:val="24"/>
                            <w:szCs w:val="24"/>
                            <w:lang w:eastAsia="ru-RU"/>
                          </w:rPr>
                          <w:t xml:space="preserve"> документации к заявке обязательна</w:t>
                        </w:r>
                        <w:r w:rsidRPr="00B46C69">
                          <w:rPr>
                            <w:rFonts w:ascii="Times New Roman" w:eastAsia="Times New Roman" w:hAnsi="Times New Roman" w:cs="Times New Roman"/>
                            <w:noProof/>
                            <w:color w:val="000000"/>
                            <w:sz w:val="24"/>
                            <w:szCs w:val="24"/>
                            <w:lang w:eastAsia="ru-RU"/>
                          </w:rPr>
                          <w:drawing>
                            <wp:inline distT="0" distB="0" distL="0" distR="0" wp14:anchorId="653682CF" wp14:editId="5D36BAF3">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B46C69">
                          <w:rPr>
                            <w:rFonts w:ascii="Times New Roman" w:eastAsia="Times New Roman" w:hAnsi="Times New Roman" w:cs="Times New Roman"/>
                            <w:noProof/>
                            <w:color w:val="000000"/>
                            <w:sz w:val="24"/>
                            <w:szCs w:val="24"/>
                            <w:lang w:eastAsia="ru-RU"/>
                          </w:rPr>
                          <w:drawing>
                            <wp:inline distT="0" distB="0" distL="0" distR="0" wp14:anchorId="77453E20" wp14:editId="572B8DF7">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B46C69">
                          <w:rPr>
                            <w:rFonts w:ascii="Times New Roman" w:eastAsia="Times New Roman" w:hAnsi="Times New Roman" w:cs="Times New Roman"/>
                            <w:noProof/>
                            <w:color w:val="000000"/>
                            <w:sz w:val="24"/>
                            <w:szCs w:val="24"/>
                            <w:lang w:eastAsia="ru-RU"/>
                          </w:rPr>
                          <w:drawing>
                            <wp:inline distT="0" distB="0" distL="0" distR="0" wp14:anchorId="366D464A" wp14:editId="03960C6A">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46C69" w:rsidRPr="00B46C69" w:rsidRDefault="00B46C69" w:rsidP="00B46C69">
                        <w:pPr>
                          <w:spacing w:after="0" w:line="240" w:lineRule="auto"/>
                          <w:rPr>
                            <w:rFonts w:ascii="Times New Roman" w:eastAsia="Times New Roman" w:hAnsi="Times New Roman" w:cs="Times New Roman"/>
                            <w:vanish/>
                            <w:color w:val="000000"/>
                            <w:sz w:val="24"/>
                            <w:szCs w:val="24"/>
                            <w:lang w:eastAsia="ru-RU"/>
                          </w:rPr>
                        </w:pPr>
                        <w:r w:rsidRPr="00B46C69">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20" w:tgtFrame="_blank" w:history="1">
                          <w:r w:rsidRPr="00B46C69">
                            <w:rPr>
                              <w:rFonts w:ascii="Times New Roman" w:eastAsia="Times New Roman" w:hAnsi="Times New Roman" w:cs="Times New Roman"/>
                              <w:color w:val="1367CF"/>
                              <w:sz w:val="24"/>
                              <w:szCs w:val="24"/>
                              <w:bdr w:val="none" w:sz="0" w:space="0" w:color="auto" w:frame="1"/>
                              <w:lang w:eastAsia="ru-RU"/>
                            </w:rPr>
                            <w:t xml:space="preserve">Скачать файл </w:t>
                          </w:r>
                          <w:r w:rsidRPr="00B46C69">
                            <w:rPr>
                              <w:rFonts w:ascii="Times New Roman" w:eastAsia="Times New Roman" w:hAnsi="Times New Roman" w:cs="Times New Roman"/>
                              <w:b/>
                              <w:bCs/>
                              <w:color w:val="1367CF"/>
                              <w:sz w:val="24"/>
                              <w:szCs w:val="24"/>
                              <w:bdr w:val="none" w:sz="0" w:space="0" w:color="auto" w:frame="1"/>
                              <w:lang w:eastAsia="ru-RU"/>
                            </w:rPr>
                            <w:t>Закупочная документация.zip</w:t>
                          </w:r>
                        </w:hyperlink>
                        <w:r w:rsidRPr="00B46C69">
                          <w:rPr>
                            <w:rFonts w:ascii="Times New Roman" w:eastAsia="Times New Roman" w:hAnsi="Times New Roman" w:cs="Times New Roman"/>
                            <w:color w:val="000000"/>
                            <w:sz w:val="24"/>
                            <w:szCs w:val="24"/>
                            <w:lang w:eastAsia="ru-RU"/>
                          </w:rPr>
                          <w:t> (7.1 МБ)</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21" w:tgtFrame="_blank" w:history="1">
                          <w:r w:rsidRPr="00B46C69">
                            <w:rPr>
                              <w:rFonts w:ascii="Times New Roman" w:eastAsia="Times New Roman" w:hAnsi="Times New Roman" w:cs="Times New Roman"/>
                              <w:color w:val="1367CF"/>
                              <w:sz w:val="24"/>
                              <w:szCs w:val="24"/>
                              <w:bdr w:val="none" w:sz="0" w:space="0" w:color="auto" w:frame="1"/>
                              <w:lang w:eastAsia="ru-RU"/>
                            </w:rPr>
                            <w:t xml:space="preserve">Скачать файл </w:t>
                          </w:r>
                          <w:r w:rsidRPr="00B46C69">
                            <w:rPr>
                              <w:rFonts w:ascii="Times New Roman" w:eastAsia="Times New Roman" w:hAnsi="Times New Roman" w:cs="Times New Roman"/>
                              <w:b/>
                              <w:bCs/>
                              <w:color w:val="1367CF"/>
                              <w:sz w:val="24"/>
                              <w:szCs w:val="24"/>
                              <w:bdr w:val="none" w:sz="0" w:space="0" w:color="auto" w:frame="1"/>
                              <w:lang w:eastAsia="ru-RU"/>
                            </w:rPr>
                            <w:t>изменения в извещение.pdf</w:t>
                          </w:r>
                        </w:hyperlink>
                        <w:r w:rsidRPr="00B46C69">
                          <w:rPr>
                            <w:rFonts w:ascii="Times New Roman" w:eastAsia="Times New Roman" w:hAnsi="Times New Roman" w:cs="Times New Roman"/>
                            <w:color w:val="000000"/>
                            <w:sz w:val="24"/>
                            <w:szCs w:val="24"/>
                            <w:lang w:eastAsia="ru-RU"/>
                          </w:rPr>
                          <w:t> (401 КБ)</w:t>
                        </w:r>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22" w:history="1">
                          <w:r w:rsidRPr="00B46C69">
                            <w:rPr>
                              <w:rFonts w:ascii="Times New Roman" w:eastAsia="Times New Roman" w:hAnsi="Times New Roman" w:cs="Times New Roman"/>
                              <w:color w:val="1367CF"/>
                              <w:sz w:val="24"/>
                              <w:szCs w:val="24"/>
                              <w:bdr w:val="none" w:sz="0" w:space="0" w:color="auto" w:frame="1"/>
                              <w:lang w:eastAsia="ru-RU"/>
                            </w:rPr>
                            <w:t>Получить все файлы единым архивом</w:t>
                          </w:r>
                        </w:hyperlink>
                      </w:p>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23" w:tgtFrame="signature" w:history="1">
                          <w:r w:rsidRPr="00B46C69">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3 «Стоимость работ и порядок расчетов»</w:t>
                        </w:r>
                        <w:r w:rsidRPr="00B46C69">
                          <w:rPr>
                            <w:rFonts w:ascii="Times New Roman" w:eastAsia="Times New Roman" w:hAnsi="Times New Roman" w:cs="Times New Roman"/>
                            <w:color w:val="000000"/>
                            <w:sz w:val="24"/>
                            <w:szCs w:val="24"/>
                            <w:lang w:eastAsia="ru-RU"/>
                          </w:rPr>
                          <w:br/>
                        </w:r>
                        <w:r w:rsidRPr="00B46C69">
                          <w:rPr>
                            <w:rFonts w:ascii="Times New Roman" w:eastAsia="Times New Roman" w:hAnsi="Times New Roman" w:cs="Times New Roman"/>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Согласно Приложению №1 к Закупочной документации «Техническое задание».</w:t>
                        </w:r>
                        <w:r w:rsidRPr="00B46C69">
                          <w:rPr>
                            <w:rFonts w:ascii="Times New Roman" w:eastAsia="Times New Roman" w:hAnsi="Times New Roman" w:cs="Times New Roman"/>
                            <w:color w:val="000000"/>
                            <w:sz w:val="24"/>
                            <w:szCs w:val="24"/>
                            <w:lang w:eastAsia="ru-RU"/>
                          </w:rPr>
                          <w:br/>
                          <w:t xml:space="preserve">Срок выполнения работ: </w:t>
                        </w:r>
                        <w:r w:rsidRPr="00B46C69">
                          <w:rPr>
                            <w:rFonts w:ascii="Times New Roman" w:eastAsia="Times New Roman" w:hAnsi="Times New Roman" w:cs="Times New Roman"/>
                            <w:color w:val="000000"/>
                            <w:sz w:val="24"/>
                            <w:szCs w:val="24"/>
                            <w:lang w:eastAsia="ru-RU"/>
                          </w:rPr>
                          <w:br/>
                          <w:t>Начало выполнения - с даты подписания договора</w:t>
                        </w:r>
                        <w:r w:rsidRPr="00B46C69">
                          <w:rPr>
                            <w:rFonts w:ascii="Times New Roman" w:eastAsia="Times New Roman" w:hAnsi="Times New Roman" w:cs="Times New Roman"/>
                            <w:color w:val="000000"/>
                            <w:sz w:val="24"/>
                            <w:szCs w:val="24"/>
                            <w:lang w:eastAsia="ru-RU"/>
                          </w:rPr>
                          <w:br/>
                          <w:t>Срок окончания выполнения работ - не позднее 20.12.2017г.</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Россия, Тюменская обл., ХМАО-Югра, г. Нижневартовск, ул. Пермская, 22</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lastRenderedPageBreak/>
                          <w:t>Дата и время рассмотрения заявок:</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31.10.2017 15:00</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10.11.2017 15:00</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B46C69">
                          <w:rPr>
                            <w:rFonts w:ascii="Times New Roman" w:eastAsia="Times New Roman" w:hAnsi="Times New Roman" w:cs="Times New Roman"/>
                            <w:color w:val="000000"/>
                            <w:sz w:val="24"/>
                            <w:szCs w:val="24"/>
                            <w:lang w:eastAsia="ru-RU"/>
                          </w:rPr>
                          <w:pict/>
                        </w:r>
                      </w:p>
                    </w:tc>
                  </w:tr>
                  <w:tr w:rsidR="00B46C69" w:rsidRPr="00B46C69">
                    <w:trPr>
                      <w:tblCellSpacing w:w="0" w:type="dxa"/>
                    </w:trPr>
                    <w:tc>
                      <w:tcPr>
                        <w:tcW w:w="0" w:type="auto"/>
                        <w:gridSpan w:val="2"/>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b/>
                            <w:bCs/>
                            <w:color w:val="000000"/>
                            <w:sz w:val="24"/>
                            <w:szCs w:val="24"/>
                            <w:lang w:eastAsia="ru-RU"/>
                          </w:rPr>
                          <w:t>Комментарии:</w:t>
                        </w:r>
                        <w:r w:rsidRPr="00B46C69">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46C69">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46C69">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46C69">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46C69">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B46C69">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46C69">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46C69">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46C69">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46C69" w:rsidRPr="00B46C69">
                    <w:trPr>
                      <w:tblCellSpacing w:w="0" w:type="dxa"/>
                    </w:trPr>
                    <w:tc>
                      <w:tcPr>
                        <w:tcW w:w="2000" w:type="pct"/>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t xml:space="preserve">Документация по закупке предоставляется без взимания платы в форме электронного документа на </w:t>
                        </w:r>
                        <w:r w:rsidRPr="00B46C69">
                          <w:rPr>
                            <w:rFonts w:ascii="Times New Roman" w:eastAsia="Times New Roman" w:hAnsi="Times New Roman" w:cs="Times New Roman"/>
                            <w:color w:val="000000"/>
                            <w:sz w:val="24"/>
                            <w:szCs w:val="24"/>
                            <w:lang w:eastAsia="ru-RU"/>
                          </w:rPr>
                          <w:lastRenderedPageBreak/>
                          <w:t>сайте ЭТП группы B2B-Center (www.b2b-center.ru), начиная с даты размещения закупки.</w:t>
                        </w:r>
                      </w:p>
                    </w:tc>
                  </w:tr>
                  <w:tr w:rsidR="00B46C69" w:rsidRPr="00B46C69">
                    <w:trPr>
                      <w:tblCellSpacing w:w="0" w:type="dxa"/>
                    </w:trPr>
                    <w:tc>
                      <w:tcPr>
                        <w:tcW w:w="2000" w:type="pct"/>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r w:rsidRPr="00B46C69">
                          <w:rPr>
                            <w:rFonts w:ascii="Times New Roman" w:eastAsia="Times New Roman" w:hAnsi="Times New Roman" w:cs="Times New Roman"/>
                            <w:color w:val="000000"/>
                            <w:sz w:val="24"/>
                            <w:szCs w:val="24"/>
                            <w:lang w:eastAsia="ru-RU"/>
                          </w:rPr>
                          <w:lastRenderedPageBreak/>
                          <w:t>Информация о подписи:</w:t>
                        </w:r>
                      </w:p>
                    </w:tc>
                    <w:tc>
                      <w:tcPr>
                        <w:tcW w:w="0" w:type="auto"/>
                        <w:shd w:val="clear" w:color="auto" w:fill="DDE3EB"/>
                        <w:hideMark/>
                      </w:tcPr>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hyperlink r:id="rId24" w:tgtFrame="signature" w:history="1">
                          <w:r w:rsidRPr="00B46C69">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p>
              </w:tc>
            </w:tr>
          </w:tbl>
          <w:p w:rsidR="00B46C69" w:rsidRPr="00B46C69" w:rsidRDefault="00B46C69" w:rsidP="00B46C69">
            <w:pPr>
              <w:spacing w:after="0" w:line="240" w:lineRule="auto"/>
              <w:rPr>
                <w:rFonts w:ascii="Times New Roman" w:eastAsia="Times New Roman" w:hAnsi="Times New Roman" w:cs="Times New Roman"/>
                <w:color w:val="000000"/>
                <w:sz w:val="24"/>
                <w:szCs w:val="24"/>
                <w:lang w:eastAsia="ru-RU"/>
              </w:rPr>
            </w:pPr>
          </w:p>
        </w:tc>
      </w:tr>
    </w:tbl>
    <w:p w:rsidR="00FA19CF" w:rsidRPr="00B46C69" w:rsidRDefault="00FA19CF" w:rsidP="00B46C69">
      <w:pPr>
        <w:spacing w:line="240" w:lineRule="auto"/>
        <w:rPr>
          <w:rFonts w:ascii="Times New Roman" w:hAnsi="Times New Roman" w:cs="Times New Roman"/>
          <w:sz w:val="24"/>
          <w:szCs w:val="24"/>
        </w:rPr>
      </w:pPr>
    </w:p>
    <w:sectPr w:rsidR="00FA19CF" w:rsidRPr="00B46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30112F44"/>
    <w:multiLevelType w:val="multilevel"/>
    <w:tmpl w:val="ED3E0D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69"/>
    <w:rsid w:val="00B46C69"/>
    <w:rsid w:val="00FA1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AC93F-3E74-460F-B9E7-EBDE63C6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1413">
      <w:bodyDiv w:val="1"/>
      <w:marLeft w:val="0"/>
      <w:marRight w:val="0"/>
      <w:marTop w:val="0"/>
      <w:marBottom w:val="0"/>
      <w:divBdr>
        <w:top w:val="none" w:sz="0" w:space="0" w:color="auto"/>
        <w:left w:val="none" w:sz="0" w:space="0" w:color="auto"/>
        <w:bottom w:val="none" w:sz="0" w:space="0" w:color="auto"/>
        <w:right w:val="none" w:sz="0" w:space="0" w:color="auto"/>
      </w:divBdr>
      <w:divsChild>
        <w:div w:id="1424494634">
          <w:marLeft w:val="0"/>
          <w:marRight w:val="0"/>
          <w:marTop w:val="0"/>
          <w:marBottom w:val="0"/>
          <w:divBdr>
            <w:top w:val="none" w:sz="0" w:space="0" w:color="auto"/>
            <w:left w:val="none" w:sz="0" w:space="0" w:color="auto"/>
            <w:bottom w:val="none" w:sz="0" w:space="0" w:color="auto"/>
            <w:right w:val="none" w:sz="0" w:space="0" w:color="auto"/>
          </w:divBdr>
          <w:divsChild>
            <w:div w:id="1594314328">
              <w:marLeft w:val="0"/>
              <w:marRight w:val="0"/>
              <w:marTop w:val="0"/>
              <w:marBottom w:val="0"/>
              <w:divBdr>
                <w:top w:val="none" w:sz="0" w:space="0" w:color="auto"/>
                <w:left w:val="none" w:sz="0" w:space="0" w:color="auto"/>
                <w:bottom w:val="none" w:sz="0" w:space="0" w:color="auto"/>
                <w:right w:val="none" w:sz="0" w:space="0" w:color="auto"/>
              </w:divBdr>
              <w:divsChild>
                <w:div w:id="1363092255">
                  <w:marLeft w:val="0"/>
                  <w:marRight w:val="0"/>
                  <w:marTop w:val="0"/>
                  <w:marBottom w:val="0"/>
                  <w:divBdr>
                    <w:top w:val="none" w:sz="0" w:space="0" w:color="auto"/>
                    <w:left w:val="none" w:sz="0" w:space="0" w:color="auto"/>
                    <w:bottom w:val="none" w:sz="0" w:space="0" w:color="auto"/>
                    <w:right w:val="none" w:sz="0" w:space="0" w:color="auto"/>
                  </w:divBdr>
                  <w:divsChild>
                    <w:div w:id="382600184">
                      <w:marLeft w:val="0"/>
                      <w:marRight w:val="-450"/>
                      <w:marTop w:val="0"/>
                      <w:marBottom w:val="0"/>
                      <w:divBdr>
                        <w:top w:val="none" w:sz="0" w:space="0" w:color="auto"/>
                        <w:left w:val="none" w:sz="0" w:space="0" w:color="auto"/>
                        <w:bottom w:val="none" w:sz="0" w:space="0" w:color="auto"/>
                        <w:right w:val="none" w:sz="0" w:space="0" w:color="auto"/>
                      </w:divBdr>
                      <w:divsChild>
                        <w:div w:id="3441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4584">
              <w:marLeft w:val="0"/>
              <w:marRight w:val="0"/>
              <w:marTop w:val="0"/>
              <w:marBottom w:val="0"/>
              <w:divBdr>
                <w:top w:val="none" w:sz="0" w:space="0" w:color="auto"/>
                <w:left w:val="none" w:sz="0" w:space="0" w:color="auto"/>
                <w:bottom w:val="none" w:sz="0" w:space="0" w:color="auto"/>
                <w:right w:val="none" w:sz="0" w:space="0" w:color="auto"/>
              </w:divBdr>
              <w:divsChild>
                <w:div w:id="363360979">
                  <w:marLeft w:val="0"/>
                  <w:marRight w:val="0"/>
                  <w:marTop w:val="0"/>
                  <w:marBottom w:val="0"/>
                  <w:divBdr>
                    <w:top w:val="none" w:sz="0" w:space="0" w:color="auto"/>
                    <w:left w:val="none" w:sz="0" w:space="0" w:color="auto"/>
                    <w:bottom w:val="none" w:sz="0" w:space="0" w:color="auto"/>
                    <w:right w:val="none" w:sz="0" w:space="0" w:color="auto"/>
                  </w:divBdr>
                </w:div>
                <w:div w:id="539514606">
                  <w:marLeft w:val="0"/>
                  <w:marRight w:val="0"/>
                  <w:marTop w:val="0"/>
                  <w:marBottom w:val="0"/>
                  <w:divBdr>
                    <w:top w:val="none" w:sz="0" w:space="0" w:color="auto"/>
                    <w:left w:val="none" w:sz="0" w:space="0" w:color="auto"/>
                    <w:bottom w:val="none" w:sz="0" w:space="0" w:color="auto"/>
                    <w:right w:val="none" w:sz="0" w:space="0" w:color="auto"/>
                  </w:divBdr>
                </w:div>
                <w:div w:id="217522809">
                  <w:marLeft w:val="0"/>
                  <w:marRight w:val="0"/>
                  <w:marTop w:val="0"/>
                  <w:marBottom w:val="0"/>
                  <w:divBdr>
                    <w:top w:val="none" w:sz="0" w:space="0" w:color="auto"/>
                    <w:left w:val="none" w:sz="0" w:space="0" w:color="auto"/>
                    <w:bottom w:val="none" w:sz="0" w:space="0" w:color="auto"/>
                    <w:right w:val="none" w:sz="0" w:space="0" w:color="auto"/>
                  </w:divBdr>
                </w:div>
                <w:div w:id="253124368">
                  <w:marLeft w:val="0"/>
                  <w:marRight w:val="0"/>
                  <w:marTop w:val="0"/>
                  <w:marBottom w:val="0"/>
                  <w:divBdr>
                    <w:top w:val="none" w:sz="0" w:space="0" w:color="auto"/>
                    <w:left w:val="none" w:sz="0" w:space="0" w:color="auto"/>
                    <w:bottom w:val="none" w:sz="0" w:space="0" w:color="auto"/>
                    <w:right w:val="none" w:sz="0" w:space="0" w:color="auto"/>
                  </w:divBdr>
                </w:div>
                <w:div w:id="277494597">
                  <w:marLeft w:val="0"/>
                  <w:marRight w:val="0"/>
                  <w:marTop w:val="0"/>
                  <w:marBottom w:val="0"/>
                  <w:divBdr>
                    <w:top w:val="none" w:sz="0" w:space="0" w:color="auto"/>
                    <w:left w:val="none" w:sz="0" w:space="0" w:color="auto"/>
                    <w:bottom w:val="none" w:sz="0" w:space="0" w:color="auto"/>
                    <w:right w:val="none" w:sz="0" w:space="0" w:color="auto"/>
                  </w:divBdr>
                </w:div>
                <w:div w:id="212817529">
                  <w:marLeft w:val="0"/>
                  <w:marRight w:val="0"/>
                  <w:marTop w:val="0"/>
                  <w:marBottom w:val="0"/>
                  <w:divBdr>
                    <w:top w:val="none" w:sz="0" w:space="0" w:color="auto"/>
                    <w:left w:val="none" w:sz="0" w:space="0" w:color="auto"/>
                    <w:bottom w:val="none" w:sz="0" w:space="0" w:color="auto"/>
                    <w:right w:val="none" w:sz="0" w:space="0" w:color="auto"/>
                  </w:divBdr>
                </w:div>
                <w:div w:id="1930235985">
                  <w:marLeft w:val="0"/>
                  <w:marRight w:val="0"/>
                  <w:marTop w:val="0"/>
                  <w:marBottom w:val="0"/>
                  <w:divBdr>
                    <w:top w:val="none" w:sz="0" w:space="0" w:color="auto"/>
                    <w:left w:val="none" w:sz="0" w:space="0" w:color="auto"/>
                    <w:bottom w:val="none" w:sz="0" w:space="0" w:color="auto"/>
                    <w:right w:val="none" w:sz="0" w:space="0" w:color="auto"/>
                  </w:divBdr>
                </w:div>
                <w:div w:id="1850676815">
                  <w:marLeft w:val="0"/>
                  <w:marRight w:val="0"/>
                  <w:marTop w:val="0"/>
                  <w:marBottom w:val="0"/>
                  <w:divBdr>
                    <w:top w:val="none" w:sz="0" w:space="0" w:color="auto"/>
                    <w:left w:val="none" w:sz="0" w:space="0" w:color="auto"/>
                    <w:bottom w:val="none" w:sz="0" w:space="0" w:color="auto"/>
                    <w:right w:val="none" w:sz="0" w:space="0" w:color="auto"/>
                  </w:divBdr>
                </w:div>
                <w:div w:id="1932464488">
                  <w:marLeft w:val="0"/>
                  <w:marRight w:val="0"/>
                  <w:marTop w:val="0"/>
                  <w:marBottom w:val="0"/>
                  <w:divBdr>
                    <w:top w:val="none" w:sz="0" w:space="0" w:color="auto"/>
                    <w:left w:val="none" w:sz="0" w:space="0" w:color="auto"/>
                    <w:bottom w:val="none" w:sz="0" w:space="0" w:color="auto"/>
                    <w:right w:val="none" w:sz="0" w:space="0" w:color="auto"/>
                  </w:divBdr>
                </w:div>
                <w:div w:id="1143500327">
                  <w:marLeft w:val="0"/>
                  <w:marRight w:val="0"/>
                  <w:marTop w:val="0"/>
                  <w:marBottom w:val="0"/>
                  <w:divBdr>
                    <w:top w:val="none" w:sz="0" w:space="0" w:color="auto"/>
                    <w:left w:val="none" w:sz="0" w:space="0" w:color="auto"/>
                    <w:bottom w:val="none" w:sz="0" w:space="0" w:color="auto"/>
                    <w:right w:val="none" w:sz="0" w:space="0" w:color="auto"/>
                  </w:divBdr>
                </w:div>
                <w:div w:id="1839037428">
                  <w:marLeft w:val="0"/>
                  <w:marRight w:val="0"/>
                  <w:marTop w:val="0"/>
                  <w:marBottom w:val="0"/>
                  <w:divBdr>
                    <w:top w:val="none" w:sz="0" w:space="0" w:color="auto"/>
                    <w:left w:val="none" w:sz="0" w:space="0" w:color="auto"/>
                    <w:bottom w:val="none" w:sz="0" w:space="0" w:color="auto"/>
                    <w:right w:val="none" w:sz="0" w:space="0" w:color="auto"/>
                  </w:divBdr>
                </w:div>
                <w:div w:id="1971939325">
                  <w:marLeft w:val="0"/>
                  <w:marRight w:val="0"/>
                  <w:marTop w:val="0"/>
                  <w:marBottom w:val="0"/>
                  <w:divBdr>
                    <w:top w:val="none" w:sz="0" w:space="0" w:color="auto"/>
                    <w:left w:val="none" w:sz="0" w:space="0" w:color="auto"/>
                    <w:bottom w:val="none" w:sz="0" w:space="0" w:color="auto"/>
                    <w:right w:val="none" w:sz="0" w:space="0" w:color="auto"/>
                  </w:divBdr>
                </w:div>
                <w:div w:id="2043356439">
                  <w:marLeft w:val="0"/>
                  <w:marRight w:val="0"/>
                  <w:marTop w:val="0"/>
                  <w:marBottom w:val="0"/>
                  <w:divBdr>
                    <w:top w:val="none" w:sz="0" w:space="0" w:color="auto"/>
                    <w:left w:val="none" w:sz="0" w:space="0" w:color="auto"/>
                    <w:bottom w:val="none" w:sz="0" w:space="0" w:color="auto"/>
                    <w:right w:val="none" w:sz="0" w:space="0" w:color="auto"/>
                  </w:divBdr>
                </w:div>
                <w:div w:id="858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9301&amp;action=changes"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market/view.html?id=889301&amp;action=gkpz_fields&amp;back_url=%2Fmarket%2Fview.html%3Fid%3D889301&amp;gkpz_trade_id=1163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download.html?file=file%2F194262659.pdf&amp;title=%D0%B8%D0%B7%D0%BC%D0%B5%D0%BD%D0%B5%D0%BD%D0%B8%D1%8F+%D0%B2+%D0%B8%D0%B7%D0%B2%D0%B5%D1%89%D0%B5%D0%BD%D0%B8%D0%B5.pdf" TargetMode="External"/><Relationship Id="rId7" Type="http://schemas.openxmlformats.org/officeDocument/2006/relationships/hyperlink" Target="http://www.b2b-mrsk.ru/market/view.html?id=889301&amp;action=registered" TargetMode="External"/><Relationship Id="rId12" Type="http://schemas.openxmlformats.org/officeDocument/2006/relationships/hyperlink" Target="http://www.b2b-mrsk.ru/market/view.html?id=889301&amp;switch_price_both_view=1" TargetMode="External"/><Relationship Id="rId17" Type="http://schemas.openxmlformats.org/officeDocument/2006/relationships/hyperlink" Target="mailto:tuniekova-oyu%40t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90142101.zip&amp;title=%D0%97%D0%B0%D0%BA%D1%83%D0%BF%D0%BE%D1%87%D0%BD%D0%B0%D1%8F+%D0%B4%D0%BE%D0%BA%D1%83%D0%BC%D0%B5%D0%BD%D1%82%D0%B0%D1%86%D0%B8%D1%8F.zip" TargetMode="External"/><Relationship Id="rId1" Type="http://schemas.openxmlformats.org/officeDocument/2006/relationships/numbering" Target="numbering.xml"/><Relationship Id="rId6" Type="http://schemas.openxmlformats.org/officeDocument/2006/relationships/hyperlink" Target="http://www.b2b-mrsk.ru/market/view.html?id=889301&amp;action=invitations" TargetMode="External"/><Relationship Id="rId11" Type="http://schemas.openxmlformats.org/officeDocument/2006/relationships/hyperlink" Target="http://www.b2b-mrsk.ru/market/list.html?all=0&amp;bookmarks=0&amp;cat_id=64530748&amp;type=4" TargetMode="External"/><Relationship Id="rId24" Type="http://schemas.openxmlformats.org/officeDocument/2006/relationships/hyperlink" Target="http://www.b2b-mrsk.ru/market/view.html?id=889301&amp;action=signed_doc&amp;key=auction" TargetMode="External"/><Relationship Id="rId5" Type="http://schemas.openxmlformats.org/officeDocument/2006/relationships/hyperlink" Target="http://www.b2b-mrsk.ru/market/view.html?id=889301&amp;action=explanation" TargetMode="Externa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view.html?id=889301&amp;action=signed_doc&amp;key=auction_docs" TargetMode="External"/><Relationship Id="rId10" Type="http://schemas.openxmlformats.org/officeDocument/2006/relationships/hyperlink" Target="http://www.b2b-mrsk.ru/market/view.html?id=889301&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9301&amp;action=statistics" TargetMode="External"/><Relationship Id="rId14" Type="http://schemas.openxmlformats.org/officeDocument/2006/relationships/hyperlink" Target="http://www.b2b-mrsk.ru/popups/send_message.html?action=send&amp;to=125051" TargetMode="External"/><Relationship Id="rId22" Type="http://schemas.openxmlformats.org/officeDocument/2006/relationships/hyperlink" Target="http://www.b2b-mrsk.ru/market/view.html?id=889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1512</Words>
  <Characters>8622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2017-10-03T03:40:00Z</dcterms:created>
  <dcterms:modified xsi:type="dcterms:W3CDTF">2017-10-03T03:42:00Z</dcterms:modified>
</cp:coreProperties>
</file>