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AD1" w:rsidRDefault="00497AD1" w:rsidP="00497AD1">
      <w:r>
        <w:t>Добрый день!</w:t>
      </w:r>
    </w:p>
    <w:p w:rsidR="007067F8" w:rsidRPr="00497AD1" w:rsidRDefault="00497AD1" w:rsidP="00497AD1">
      <w:r>
        <w:t xml:space="preserve">Да, изыскания в рамках данного проекта проводить нужно. Объем работ будет определен самим подрядчиком после проведения предварительного проектного обследования (требование п.5.1 Задания на проектирование). За разъяснениями вы можете так же обратиться к Никитину Роману Николаевичу - начальнику ОКС </w:t>
      </w:r>
      <w:proofErr w:type="spellStart"/>
      <w:r>
        <w:t>Ишимского</w:t>
      </w:r>
      <w:proofErr w:type="spellEnd"/>
      <w:r>
        <w:t xml:space="preserve"> ТПО, контактный телефон: (34551)5-33-64, e-</w:t>
      </w:r>
      <w:proofErr w:type="spellStart"/>
      <w:r>
        <w:t>mail</w:t>
      </w:r>
      <w:proofErr w:type="spellEnd"/>
      <w:r>
        <w:t>: RNikitin@ies.te.ru</w:t>
      </w:r>
      <w:bookmarkStart w:id="0" w:name="_GoBack"/>
      <w:bookmarkEnd w:id="0"/>
    </w:p>
    <w:sectPr w:rsidR="007067F8" w:rsidRPr="00497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E8"/>
    <w:rsid w:val="00085025"/>
    <w:rsid w:val="00497AD1"/>
    <w:rsid w:val="004E1273"/>
    <w:rsid w:val="005A23E8"/>
    <w:rsid w:val="0070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E03FD-B80F-42C4-9252-31AFF6A2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331</Characters>
  <Application>Microsoft Office Word</Application>
  <DocSecurity>0</DocSecurity>
  <Lines>2</Lines>
  <Paragraphs>1</Paragraphs>
  <ScaleCrop>false</ScaleCrop>
  <Company>ОАО "Тюменьэнерго"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4</cp:revision>
  <dcterms:created xsi:type="dcterms:W3CDTF">2016-08-31T10:11:00Z</dcterms:created>
  <dcterms:modified xsi:type="dcterms:W3CDTF">2016-09-02T03:25:00Z</dcterms:modified>
</cp:coreProperties>
</file>